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f4"/>
        <w:tblW w:w="154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417"/>
      </w:tblGrid>
      <w:tr w:rsidR="00251F58" w:rsidRPr="00D45CFA" w:rsidTr="00251F58">
        <w:tc>
          <w:tcPr>
            <w:tcW w:w="15417" w:type="dxa"/>
          </w:tcPr>
          <w:p w:rsidR="00251F58" w:rsidRPr="00012EE2" w:rsidRDefault="00251F58" w:rsidP="00A42DB4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right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012EE2">
              <w:rPr>
                <w:rFonts w:ascii="Times New Roman" w:eastAsia="Times New Roman" w:hAnsi="Times New Roman"/>
                <w:sz w:val="20"/>
                <w:szCs w:val="20"/>
              </w:rPr>
              <w:t>Приложение № 2</w:t>
            </w:r>
          </w:p>
          <w:p w:rsidR="00251F58" w:rsidRPr="00012EE2" w:rsidRDefault="00251F58" w:rsidP="00A42DB4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right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012EE2">
              <w:rPr>
                <w:rFonts w:ascii="Times New Roman" w:eastAsia="Times New Roman" w:hAnsi="Times New Roman"/>
                <w:sz w:val="20"/>
                <w:szCs w:val="20"/>
              </w:rPr>
              <w:t>к протоколу подведения итогов</w:t>
            </w:r>
          </w:p>
          <w:p w:rsidR="00251F58" w:rsidRPr="0002111D" w:rsidRDefault="00251F58" w:rsidP="00A42DB4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right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012EE2">
              <w:rPr>
                <w:rFonts w:ascii="Times New Roman" w:eastAsia="Times New Roman" w:hAnsi="Times New Roman"/>
                <w:sz w:val="20"/>
                <w:szCs w:val="20"/>
              </w:rPr>
              <w:t xml:space="preserve">запроса цен для ЦЕЗ с ограниченным участием в электронной форме</w:t>
            </w:r>
            <w:bookmarkStart w:id="0" w:name="_GoBack"/>
            <w:bookmarkEnd w:id="0"/>
          </w:p>
          <w:p w:rsidR="00251F58" w:rsidRPr="00D45CFA" w:rsidRDefault="00251F58" w:rsidP="00A42DB4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right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012EE2">
              <w:rPr>
                <w:rFonts w:ascii="Times New Roman" w:eastAsia="Times New Roman" w:hAnsi="Times New Roman"/>
                <w:sz w:val="20"/>
                <w:szCs w:val="20"/>
              </w:rPr>
              <w:t xml:space="preserve">на право заключения договора на поставку </w:t>
            </w:r>
            <w:r w:rsidRPr="00012EE2">
              <w:rPr>
                <w:rFonts w:ascii="Times New Roman" w:eastAsia="Times New Roman" w:hAnsi="Times New Roman"/>
                <w:sz w:val="20"/>
                <w:szCs w:val="20"/>
                <w:u w:val="single"/>
              </w:rPr>
              <w:t xml:space="preserve">биологически активных добавок, детского, диетического и диабетического питания</w:t>
            </w:r>
            <w:proofErr w:type="spellStart"/>
            <w:proofErr w:type="spellEnd"/>
            <w:r w:rsidRPr="00012EE2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 </w:t>
            </w:r>
            <w:r w:rsidR="002E10E5" w:rsidRPr="002E10E5">
              <w:rPr>
                <w:rFonts w:ascii="Times New Roman" w:eastAsia="Times New Roman" w:hAnsi="Times New Roman"/>
                <w:sz w:val="20"/>
                <w:szCs w:val="20"/>
              </w:rPr>
              <w:t xml:space="preserve"> №</w:t>
            </w:r>
            <w:proofErr w:type="spellStart"/>
            <w:proofErr w:type="spellEnd"/>
            <w:r w:rsidRPr="00012EE2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 </w:t>
            </w:r>
            <w:r w:rsidRPr="00012EE2">
              <w:rPr>
                <w:rFonts w:ascii="Times New Roman" w:eastAsia="Times New Roman" w:hAnsi="Times New Roman"/>
                <w:sz w:val="20"/>
                <w:szCs w:val="20"/>
                <w:u w:val="single"/>
              </w:rPr>
              <w:t xml:space="preserve">C-9595</w:t>
            </w:r>
            <w:proofErr w:type="spellStart"/>
            <w:proofErr w:type="spellEnd"/>
            <w:r w:rsidRPr="00012EE2">
              <w:rPr>
                <w:rFonts w:ascii="Times New Roman" w:eastAsia="Times New Roman" w:hAnsi="Times New Roman"/>
                <w:sz w:val="20"/>
                <w:szCs w:val="20"/>
              </w:rPr>
              <w:t xml:space="preserve">    </w:t>
            </w:r>
          </w:p>
        </w:tc>
      </w:tr>
    </w:tbl>
    <w:p w:rsidR="00251F58" w:rsidRDefault="00251F58" w:rsidP="00251F58">
      <w:pPr>
        <w:tabs>
          <w:tab w:val="left" w:pos="709"/>
          <w:tab w:val="left" w:pos="851"/>
          <w:tab w:val="left" w:pos="1134"/>
        </w:tabs>
        <w:contextualSpacing/>
        <w:jc w:val="both"/>
      </w:pPr>
    </w:p>
    <w:p w:rsidR="00BF5886" w:rsidRDefault="003B01CF" w:rsidP="00251F58">
      <w:pPr>
        <w:tabs>
          <w:tab w:val="left" w:pos="709"/>
          <w:tab w:val="left" w:pos="851"/>
          <w:tab w:val="left" w:pos="1134"/>
        </w:tabs>
        <w:contextualSpacing/>
        <w:jc w:val="center"/>
        <w:rPr>
          <w:sz w:val="23"/>
          <w:szCs w:val="23"/>
        </w:rPr>
      </w:pPr>
      <w:r>
        <w:rPr>
          <w:sz w:val="23"/>
          <w:szCs w:val="23"/>
        </w:rPr>
        <w:t>Предложения Участников, которые были отклонены в связи с превышением стоимости товара, предложенной в рамках торговой сессии</w:t>
      </w:r>
    </w:p>
    <w:p w:rsidR="00BF5886" w:rsidRDefault="00BF5886" w:rsidP="00251F58">
      <w:pPr>
        <w:tabs>
          <w:tab w:val="left" w:pos="709"/>
          <w:tab w:val="left" w:pos="851"/>
          <w:tab w:val="left" w:pos="1134"/>
        </w:tabs>
        <w:contextualSpacing/>
        <w:jc w:val="center"/>
        <w:rPr>
          <w:sz w:val="23"/>
          <w:szCs w:val="23"/>
        </w:rPr>
      </w:pPr>
    </w:p>
    <w:tbl>
      <w:tblPr>
        <w:tblStyle w:val="af4"/>
        <w:tblW w:w="15310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135"/>
        <w:gridCol w:w="5670"/>
        <w:gridCol w:w="5811"/>
        <w:gridCol w:w="2694"/>
      </w:tblGrid>
      <w:tr w:rsidR="00BF5886" w:rsidTr="00BF5886">
        <w:tc>
          <w:tcPr>
            <w:tcW w:w="1135" w:type="dxa"/>
          </w:tcPr>
          <w:p w:rsidR="00BF5886" w:rsidRPr="00BF5886" w:rsidRDefault="00BF5886" w:rsidP="00BF5886">
            <w:pPr>
              <w:tabs>
                <w:tab w:val="left" w:pos="709"/>
                <w:tab w:val="left" w:pos="851"/>
                <w:tab w:val="left" w:pos="1594"/>
              </w:tabs>
              <w:contextualSpacing/>
              <w:jc w:val="center"/>
              <w:rPr>
                <w:sz w:val="23"/>
                <w:szCs w:val="23"/>
              </w:rPr>
            </w:pPr>
            <w:r>
              <w:rPr>
                <w:rFonts w:ascii="Times New Roman" w:eastAsia="Times New Roman" w:hAnsi="Times New Roman"/>
                <w:b/>
                <w:sz w:val="23"/>
                <w:szCs w:val="23"/>
              </w:rPr>
              <w:t>№п/п</w:t>
            </w:r>
            <w:proofErr w:type="gramStart"/>
            <w:proofErr w:type="gramEnd"/>
          </w:p>
        </w:tc>
        <w:tc>
          <w:tcPr>
            <w:tcW w:w="5670" w:type="dxa"/>
          </w:tcPr>
          <w:p w:rsidR="00BF5886" w:rsidRDefault="00BF5886" w:rsidP="00251F58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 w:rsidRPr="00012EE2">
              <w:rPr>
                <w:rFonts w:ascii="Times New Roman" w:eastAsia="Times New Roman" w:hAnsi="Times New Roman"/>
                <w:b/>
                <w:sz w:val="23"/>
                <w:szCs w:val="23"/>
              </w:rPr>
              <w:t xml:space="preserve">Наименование Участника</w:t>
            </w:r>
          </w:p>
        </w:tc>
        <w:tc>
          <w:tcPr>
            <w:tcW w:w="5811" w:type="dxa"/>
          </w:tcPr>
          <w:p w:rsidR="00BF5886" w:rsidRDefault="00BF5886" w:rsidP="00251F58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>
              <w:rPr>
                <w:rFonts w:ascii="Times New Roman" w:eastAsia="Times New Roman" w:hAnsi="Times New Roman"/>
                <w:b/>
                <w:sz w:val="23"/>
                <w:szCs w:val="23"/>
              </w:rPr>
              <w:t>Наименование товара (позиции)</w:t>
            </w:r>
          </w:p>
        </w:tc>
        <w:tc>
          <w:tcPr>
            <w:tcW w:w="2694" w:type="dxa"/>
          </w:tcPr>
          <w:p w:rsidR="00BF5886" w:rsidRDefault="00BF5886" w:rsidP="00251F58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 w:rsidRPr="00B72BA5">
              <w:rPr>
                <w:rFonts w:ascii="Times New Roman" w:eastAsia="Times New Roman" w:hAnsi="Times New Roman"/>
                <w:b/>
                <w:sz w:val="23"/>
                <w:szCs w:val="23"/>
              </w:rPr>
              <w:t xml:space="preserve">Объем </w:t>
            </w:r>
            <w:r>
              <w:rPr>
                <w:rFonts w:ascii="Times New Roman" w:eastAsia="Times New Roman" w:hAnsi="Times New Roman"/>
                <w:b/>
                <w:sz w:val="23"/>
                <w:szCs w:val="23"/>
              </w:rPr>
              <w:br/>
            </w:r>
            <w:r w:rsidRPr="00B72BA5">
              <w:rPr>
                <w:rFonts w:ascii="Times New Roman" w:eastAsia="Times New Roman" w:hAnsi="Times New Roman"/>
                <w:b/>
                <w:sz w:val="23"/>
                <w:szCs w:val="23"/>
              </w:rPr>
              <w:t xml:space="preserve">(количество товара), </w:t>
            </w:r>
            <w:r w:rsidRPr="00B72BA5">
              <w:rPr>
                <w:rFonts w:ascii="Times New Roman" w:eastAsia="Times New Roman" w:hAnsi="Times New Roman"/>
                <w:b/>
                <w:sz w:val="23"/>
                <w:szCs w:val="23"/>
              </w:rPr>
              <w:br/>
            </w:r>
            <w:proofErr w:type="spellStart"/>
            <w:r w:rsidRPr="00B72BA5">
              <w:rPr>
                <w:rFonts w:ascii="Times New Roman" w:eastAsia="Times New Roman" w:hAnsi="Times New Roman"/>
                <w:b/>
                <w:sz w:val="23"/>
                <w:szCs w:val="23"/>
              </w:rPr>
              <w:t>усл. ед.</w:t>
            </w:r>
            <w:proofErr w:type="spellEnd"/>
          </w:p>
        </w:tc>
      </w:tr>
      <w:tr w:rsidR="00BF5886" w:rsidTr="00BF5886">
        <w:trPr>
          <w:trHeight w:val="393"/>
        </w:trPr>
        <w:tc>
          <w:tcPr>
            <w:tcW w:w="1135" w:type="dxa"/>
          </w:tcPr>
          <w:p w:rsidR="00BF5886" w:rsidRPr="00BF5886" w:rsidRDefault="00BF5886" w:rsidP="00251F58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BF5886" w:rsidRDefault="00BF5886" w:rsidP="00BF5886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BF5886" w:rsidRDefault="00BF5886" w:rsidP="00BF5886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Лен семена ГА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BF5886" w:rsidRDefault="00BF5886" w:rsidP="00BF5886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16.00</w:t>
            </w:r>
            <w:proofErr w:type="spellStart"/>
            <w:proofErr w:type="spellEnd"/>
            <w:proofErr w:type="spellStart"/>
            <w:proofErr w:type="spellEnd"/>
          </w:p>
        </w:tc>
      </w:tr>
    </w:tbl>
    <w:p w:rsidR="00BF5886" w:rsidRDefault="00BF5886" w:rsidP="00BF5886">
      <w:pPr>
        <w:tabs>
          <w:tab w:val="left" w:pos="709"/>
          <w:tab w:val="left" w:pos="851"/>
          <w:tab w:val="left" w:pos="1134"/>
        </w:tabs>
        <w:contextualSpacing/>
        <w:jc w:val="center"/>
        <w:rPr>
          <w:sz w:val="23"/>
          <w:szCs w:val="23"/>
        </w:rPr>
      </w:pPr>
    </w:p>
    <w:sectPr w:rsidR="00BF5886" w:rsidSect="0077246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851" w:right="776" w:bottom="1134" w:left="7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A793A" w:rsidRDefault="009A793A">
      <w:r>
        <w:separator/>
      </w:r>
    </w:p>
  </w:endnote>
  <w:endnote w:type="continuationSeparator" w:id="0">
    <w:p w:rsidR="009A793A" w:rsidRDefault="009A79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ohit Devanagari">
    <w:altName w:val="Times New Roman"/>
    <w:charset w:val="01"/>
    <w:family w:val="auto"/>
    <w:pitch w:val="default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>
    <w:pPr>
      <w:pStyle w:val="af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A793A" w:rsidRDefault="009A793A">
      <w:r>
        <w:separator/>
      </w:r>
    </w:p>
  </w:footnote>
  <w:footnote w:type="continuationSeparator" w:id="0">
    <w:p w:rsidR="009A793A" w:rsidRDefault="009A793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4666D8">
    <w:pPr>
      <w:pStyle w:val="ae"/>
      <w:jc w:val="right"/>
    </w:pPr>
    <w:r>
      <w:rPr>
        <w:b/>
        <w:sz w:val="16"/>
      </w:rPr>
      <w:tab/>
      <w:t xml:space="preserve">                           </w:t>
    </w:r>
    <w:r>
      <w:rPr>
        <w:b/>
        <w:sz w:val="16"/>
      </w:rPr>
      <w:tab/>
    </w:r>
    <w:r>
      <w:rPr>
        <w:b/>
        <w:sz w:val="16"/>
        <w:lang w:val="ru-RU"/>
      </w:rPr>
      <w:t xml:space="preserve"> </w:t>
    </w:r>
  </w:p>
  <w:p w:rsidR="005A3414" w:rsidRDefault="005A3414">
    <w:pPr>
      <w:pStyle w:val="ae"/>
      <w:jc w:val="right"/>
      <w:rPr>
        <w:b/>
        <w:sz w:val="16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2466"/>
    <w:rsid w:val="0002111D"/>
    <w:rsid w:val="00104F9A"/>
    <w:rsid w:val="00144B64"/>
    <w:rsid w:val="0015796A"/>
    <w:rsid w:val="00251F58"/>
    <w:rsid w:val="002E10E5"/>
    <w:rsid w:val="00330363"/>
    <w:rsid w:val="003828FD"/>
    <w:rsid w:val="003B01CF"/>
    <w:rsid w:val="004666D8"/>
    <w:rsid w:val="004C1732"/>
    <w:rsid w:val="004C4E70"/>
    <w:rsid w:val="005A3414"/>
    <w:rsid w:val="005B7DC7"/>
    <w:rsid w:val="00736CD3"/>
    <w:rsid w:val="00743F70"/>
    <w:rsid w:val="00772466"/>
    <w:rsid w:val="007E455D"/>
    <w:rsid w:val="008C4BA2"/>
    <w:rsid w:val="009723DF"/>
    <w:rsid w:val="009A793A"/>
    <w:rsid w:val="00A315DE"/>
    <w:rsid w:val="00A470AC"/>
    <w:rsid w:val="00AB3491"/>
    <w:rsid w:val="00BF5886"/>
    <w:rsid w:val="00CB24A4"/>
    <w:rsid w:val="00D75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uppressAutoHyphens/>
    </w:pPr>
    <w:rPr>
      <w:lang w:eastAsia="zh-CN"/>
    </w:rPr>
  </w:style>
  <w:style w:type="paragraph" w:styleId="2">
    <w:name w:val="heading 2"/>
    <w:basedOn w:val="a"/>
    <w:next w:val="a"/>
    <w:qFormat/>
    <w:pPr>
      <w:keepNext/>
      <w:tabs>
        <w:tab w:val="num" w:pos="0"/>
      </w:tabs>
      <w:spacing w:before="240" w:after="60"/>
      <w:outlineLvl w:val="1"/>
    </w:pPr>
    <w:rPr>
      <w:rFonts w:ascii="Cambria" w:hAnsi="Cambria" w:cs="Cambria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qFormat/>
    <w:pPr>
      <w:keepNext/>
      <w:tabs>
        <w:tab w:val="num" w:pos="0"/>
      </w:tabs>
      <w:jc w:val="center"/>
      <w:outlineLvl w:val="2"/>
    </w:pPr>
    <w:rPr>
      <w:b/>
      <w:color w:val="000000"/>
      <w:u w:val="single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1">
    <w:name w:val="Основной шрифт абзаца1"/>
  </w:style>
  <w:style w:type="character" w:customStyle="1" w:styleId="30">
    <w:name w:val="Заголовок 3 Знак"/>
    <w:rPr>
      <w:rFonts w:ascii="Times New Roman" w:eastAsia="Times New Roman" w:hAnsi="Times New Roman" w:cs="Times New Roman"/>
      <w:b/>
      <w:color w:val="000000"/>
      <w:szCs w:val="20"/>
      <w:u w:val="single"/>
    </w:rPr>
  </w:style>
  <w:style w:type="character" w:customStyle="1" w:styleId="a3">
    <w:name w:val="Основной текст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4">
    <w:name w:val="Верх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5">
    <w:name w:val="Ниж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styleId="a6">
    <w:name w:val="page number"/>
    <w:basedOn w:val="1"/>
  </w:style>
  <w:style w:type="character" w:customStyle="1" w:styleId="31">
    <w:name w:val="Основной текст 3 Знак"/>
    <w:rPr>
      <w:rFonts w:ascii="Times New Roman" w:eastAsia="Times New Roman" w:hAnsi="Times New Roman" w:cs="Times New Roman"/>
      <w:sz w:val="24"/>
      <w:szCs w:val="20"/>
    </w:rPr>
  </w:style>
  <w:style w:type="character" w:customStyle="1" w:styleId="20">
    <w:name w:val="Основной текст с отступом 2 Знак"/>
    <w:rPr>
      <w:rFonts w:ascii="Times New Roman" w:eastAsia="Times New Roman" w:hAnsi="Times New Roman" w:cs="Times New Roman"/>
      <w:szCs w:val="20"/>
    </w:rPr>
  </w:style>
  <w:style w:type="character" w:customStyle="1" w:styleId="a7">
    <w:name w:val="Название Знак"/>
    <w:rPr>
      <w:rFonts w:ascii="Times New Roman" w:eastAsia="Times New Roman" w:hAnsi="Times New Roman" w:cs="Times New Roman"/>
      <w:b/>
      <w:szCs w:val="20"/>
    </w:rPr>
  </w:style>
  <w:style w:type="character" w:styleId="a8">
    <w:name w:val="Hyperlink"/>
    <w:rPr>
      <w:color w:val="0000FF"/>
      <w:u w:val="single"/>
    </w:rPr>
  </w:style>
  <w:style w:type="character" w:customStyle="1" w:styleId="21">
    <w:name w:val="Заголовок 2 Знак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a9">
    <w:name w:val="Текст выноски Знак"/>
    <w:rPr>
      <w:rFonts w:ascii="Tahoma" w:eastAsia="Times New Roman" w:hAnsi="Tahoma" w:cs="Tahoma"/>
      <w:sz w:val="16"/>
      <w:szCs w:val="16"/>
    </w:rPr>
  </w:style>
  <w:style w:type="paragraph" w:customStyle="1" w:styleId="aa">
    <w:name w:val="Заголовок"/>
    <w:basedOn w:val="a"/>
    <w:next w:val="ab"/>
    <w:pPr>
      <w:jc w:val="center"/>
    </w:pPr>
    <w:rPr>
      <w:b/>
      <w:lang w:val="x-none"/>
    </w:rPr>
  </w:style>
  <w:style w:type="paragraph" w:styleId="ab">
    <w:name w:val="Body Text"/>
    <w:basedOn w:val="a"/>
    <w:pPr>
      <w:spacing w:before="240"/>
      <w:jc w:val="both"/>
    </w:pPr>
    <w:rPr>
      <w:lang w:val="x-none"/>
    </w:rPr>
  </w:style>
  <w:style w:type="paragraph" w:styleId="ac">
    <w:name w:val="List"/>
    <w:basedOn w:val="ab"/>
    <w:rPr>
      <w:rFonts w:cs="Lohit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10">
    <w:name w:val="Указатель1"/>
    <w:basedOn w:val="a"/>
    <w:pPr>
      <w:suppressLineNumbers/>
    </w:pPr>
    <w:rPr>
      <w:rFonts w:cs="Lohit Devanagari"/>
    </w:rPr>
  </w:style>
  <w:style w:type="paragraph" w:styleId="ae">
    <w:name w:val="header"/>
    <w:basedOn w:val="a"/>
    <w:pPr>
      <w:tabs>
        <w:tab w:val="center" w:pos="4153"/>
        <w:tab w:val="right" w:pos="8306"/>
      </w:tabs>
    </w:pPr>
    <w:rPr>
      <w:lang w:val="x-none"/>
    </w:rPr>
  </w:style>
  <w:style w:type="paragraph" w:styleId="af">
    <w:name w:val="footer"/>
    <w:basedOn w:val="a"/>
    <w:pPr>
      <w:tabs>
        <w:tab w:val="center" w:pos="4153"/>
        <w:tab w:val="right" w:pos="8306"/>
      </w:tabs>
    </w:pPr>
    <w:rPr>
      <w:lang w:val="x-none"/>
    </w:rPr>
  </w:style>
  <w:style w:type="paragraph" w:customStyle="1" w:styleId="310">
    <w:name w:val="Основной текст 31"/>
    <w:basedOn w:val="a"/>
    <w:rPr>
      <w:sz w:val="24"/>
      <w:lang w:val="x-none"/>
    </w:rPr>
  </w:style>
  <w:style w:type="paragraph" w:customStyle="1" w:styleId="210">
    <w:name w:val="Основной текст с отступом 21"/>
    <w:basedOn w:val="a"/>
    <w:pPr>
      <w:ind w:firstLine="720"/>
      <w:jc w:val="both"/>
    </w:pPr>
    <w:rPr>
      <w:lang w:val="x-none"/>
    </w:rPr>
  </w:style>
  <w:style w:type="paragraph" w:customStyle="1" w:styleId="ConsNormal">
    <w:name w:val="ConsNormal"/>
    <w:pPr>
      <w:suppressAutoHyphens/>
      <w:autoSpaceDE w:val="0"/>
      <w:ind w:firstLine="720"/>
    </w:pPr>
    <w:rPr>
      <w:rFonts w:ascii="Arial" w:hAnsi="Arial" w:cs="Arial"/>
      <w:lang w:eastAsia="zh-CN"/>
    </w:rPr>
  </w:style>
  <w:style w:type="paragraph" w:styleId="af0">
    <w:name w:val="No Spacing"/>
    <w:qFormat/>
    <w:pPr>
      <w:suppressAutoHyphens/>
    </w:pPr>
    <w:rPr>
      <w:lang w:eastAsia="zh-CN"/>
    </w:rPr>
  </w:style>
  <w:style w:type="paragraph" w:styleId="af1">
    <w:name w:val="Balloon Text"/>
    <w:basedOn w:val="a"/>
    <w:rPr>
      <w:rFonts w:ascii="Tahoma" w:hAnsi="Tahoma" w:cs="Tahoma"/>
      <w:sz w:val="16"/>
      <w:szCs w:val="16"/>
    </w:rPr>
  </w:style>
  <w:style w:type="paragraph" w:customStyle="1" w:styleId="af2">
    <w:name w:val="Содержимое таблицы"/>
    <w:basedOn w:val="a"/>
    <w:pPr>
      <w:suppressLineNumbers/>
    </w:pPr>
  </w:style>
  <w:style w:type="paragraph" w:customStyle="1" w:styleId="af3">
    <w:name w:val="Заголовок таблицы"/>
    <w:basedOn w:val="af2"/>
    <w:pPr>
      <w:jc w:val="center"/>
    </w:pPr>
    <w:rPr>
      <w:b/>
      <w:bCs/>
    </w:rPr>
  </w:style>
  <w:style w:type="table" w:styleId="af4">
    <w:name w:val="Table Grid"/>
    <w:basedOn w:val="a1"/>
    <w:uiPriority w:val="59"/>
    <w:rsid w:val="00772466"/>
    <w:rPr>
      <w:rFonts w:ascii="Calibri" w:eastAsia="Calibri" w:hAnsi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uppressAutoHyphens/>
    </w:pPr>
    <w:rPr>
      <w:lang w:eastAsia="zh-CN"/>
    </w:rPr>
  </w:style>
  <w:style w:type="paragraph" w:styleId="2">
    <w:name w:val="heading 2"/>
    <w:basedOn w:val="a"/>
    <w:next w:val="a"/>
    <w:qFormat/>
    <w:pPr>
      <w:keepNext/>
      <w:tabs>
        <w:tab w:val="num" w:pos="0"/>
      </w:tabs>
      <w:spacing w:before="240" w:after="60"/>
      <w:outlineLvl w:val="1"/>
    </w:pPr>
    <w:rPr>
      <w:rFonts w:ascii="Cambria" w:hAnsi="Cambria" w:cs="Cambria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qFormat/>
    <w:pPr>
      <w:keepNext/>
      <w:tabs>
        <w:tab w:val="num" w:pos="0"/>
      </w:tabs>
      <w:jc w:val="center"/>
      <w:outlineLvl w:val="2"/>
    </w:pPr>
    <w:rPr>
      <w:b/>
      <w:color w:val="000000"/>
      <w:u w:val="single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1">
    <w:name w:val="Основной шрифт абзаца1"/>
  </w:style>
  <w:style w:type="character" w:customStyle="1" w:styleId="30">
    <w:name w:val="Заголовок 3 Знак"/>
    <w:rPr>
      <w:rFonts w:ascii="Times New Roman" w:eastAsia="Times New Roman" w:hAnsi="Times New Roman" w:cs="Times New Roman"/>
      <w:b/>
      <w:color w:val="000000"/>
      <w:szCs w:val="20"/>
      <w:u w:val="single"/>
    </w:rPr>
  </w:style>
  <w:style w:type="character" w:customStyle="1" w:styleId="a3">
    <w:name w:val="Основной текст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4">
    <w:name w:val="Верх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5">
    <w:name w:val="Ниж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styleId="a6">
    <w:name w:val="page number"/>
    <w:basedOn w:val="1"/>
  </w:style>
  <w:style w:type="character" w:customStyle="1" w:styleId="31">
    <w:name w:val="Основной текст 3 Знак"/>
    <w:rPr>
      <w:rFonts w:ascii="Times New Roman" w:eastAsia="Times New Roman" w:hAnsi="Times New Roman" w:cs="Times New Roman"/>
      <w:sz w:val="24"/>
      <w:szCs w:val="20"/>
    </w:rPr>
  </w:style>
  <w:style w:type="character" w:customStyle="1" w:styleId="20">
    <w:name w:val="Основной текст с отступом 2 Знак"/>
    <w:rPr>
      <w:rFonts w:ascii="Times New Roman" w:eastAsia="Times New Roman" w:hAnsi="Times New Roman" w:cs="Times New Roman"/>
      <w:szCs w:val="20"/>
    </w:rPr>
  </w:style>
  <w:style w:type="character" w:customStyle="1" w:styleId="a7">
    <w:name w:val="Название Знак"/>
    <w:rPr>
      <w:rFonts w:ascii="Times New Roman" w:eastAsia="Times New Roman" w:hAnsi="Times New Roman" w:cs="Times New Roman"/>
      <w:b/>
      <w:szCs w:val="20"/>
    </w:rPr>
  </w:style>
  <w:style w:type="character" w:styleId="a8">
    <w:name w:val="Hyperlink"/>
    <w:rPr>
      <w:color w:val="0000FF"/>
      <w:u w:val="single"/>
    </w:rPr>
  </w:style>
  <w:style w:type="character" w:customStyle="1" w:styleId="21">
    <w:name w:val="Заголовок 2 Знак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a9">
    <w:name w:val="Текст выноски Знак"/>
    <w:rPr>
      <w:rFonts w:ascii="Tahoma" w:eastAsia="Times New Roman" w:hAnsi="Tahoma" w:cs="Tahoma"/>
      <w:sz w:val="16"/>
      <w:szCs w:val="16"/>
    </w:rPr>
  </w:style>
  <w:style w:type="paragraph" w:customStyle="1" w:styleId="aa">
    <w:name w:val="Заголовок"/>
    <w:basedOn w:val="a"/>
    <w:next w:val="ab"/>
    <w:pPr>
      <w:jc w:val="center"/>
    </w:pPr>
    <w:rPr>
      <w:b/>
      <w:lang w:val="x-none"/>
    </w:rPr>
  </w:style>
  <w:style w:type="paragraph" w:styleId="ab">
    <w:name w:val="Body Text"/>
    <w:basedOn w:val="a"/>
    <w:pPr>
      <w:spacing w:before="240"/>
      <w:jc w:val="both"/>
    </w:pPr>
    <w:rPr>
      <w:lang w:val="x-none"/>
    </w:rPr>
  </w:style>
  <w:style w:type="paragraph" w:styleId="ac">
    <w:name w:val="List"/>
    <w:basedOn w:val="ab"/>
    <w:rPr>
      <w:rFonts w:cs="Lohit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10">
    <w:name w:val="Указатель1"/>
    <w:basedOn w:val="a"/>
    <w:pPr>
      <w:suppressLineNumbers/>
    </w:pPr>
    <w:rPr>
      <w:rFonts w:cs="Lohit Devanagari"/>
    </w:rPr>
  </w:style>
  <w:style w:type="paragraph" w:styleId="ae">
    <w:name w:val="header"/>
    <w:basedOn w:val="a"/>
    <w:pPr>
      <w:tabs>
        <w:tab w:val="center" w:pos="4153"/>
        <w:tab w:val="right" w:pos="8306"/>
      </w:tabs>
    </w:pPr>
    <w:rPr>
      <w:lang w:val="x-none"/>
    </w:rPr>
  </w:style>
  <w:style w:type="paragraph" w:styleId="af">
    <w:name w:val="footer"/>
    <w:basedOn w:val="a"/>
    <w:pPr>
      <w:tabs>
        <w:tab w:val="center" w:pos="4153"/>
        <w:tab w:val="right" w:pos="8306"/>
      </w:tabs>
    </w:pPr>
    <w:rPr>
      <w:lang w:val="x-none"/>
    </w:rPr>
  </w:style>
  <w:style w:type="paragraph" w:customStyle="1" w:styleId="310">
    <w:name w:val="Основной текст 31"/>
    <w:basedOn w:val="a"/>
    <w:rPr>
      <w:sz w:val="24"/>
      <w:lang w:val="x-none"/>
    </w:rPr>
  </w:style>
  <w:style w:type="paragraph" w:customStyle="1" w:styleId="210">
    <w:name w:val="Основной текст с отступом 21"/>
    <w:basedOn w:val="a"/>
    <w:pPr>
      <w:ind w:firstLine="720"/>
      <w:jc w:val="both"/>
    </w:pPr>
    <w:rPr>
      <w:lang w:val="x-none"/>
    </w:rPr>
  </w:style>
  <w:style w:type="paragraph" w:customStyle="1" w:styleId="ConsNormal">
    <w:name w:val="ConsNormal"/>
    <w:pPr>
      <w:suppressAutoHyphens/>
      <w:autoSpaceDE w:val="0"/>
      <w:ind w:firstLine="720"/>
    </w:pPr>
    <w:rPr>
      <w:rFonts w:ascii="Arial" w:hAnsi="Arial" w:cs="Arial"/>
      <w:lang w:eastAsia="zh-CN"/>
    </w:rPr>
  </w:style>
  <w:style w:type="paragraph" w:styleId="af0">
    <w:name w:val="No Spacing"/>
    <w:qFormat/>
    <w:pPr>
      <w:suppressAutoHyphens/>
    </w:pPr>
    <w:rPr>
      <w:lang w:eastAsia="zh-CN"/>
    </w:rPr>
  </w:style>
  <w:style w:type="paragraph" w:styleId="af1">
    <w:name w:val="Balloon Text"/>
    <w:basedOn w:val="a"/>
    <w:rPr>
      <w:rFonts w:ascii="Tahoma" w:hAnsi="Tahoma" w:cs="Tahoma"/>
      <w:sz w:val="16"/>
      <w:szCs w:val="16"/>
    </w:rPr>
  </w:style>
  <w:style w:type="paragraph" w:customStyle="1" w:styleId="af2">
    <w:name w:val="Содержимое таблицы"/>
    <w:basedOn w:val="a"/>
    <w:pPr>
      <w:suppressLineNumbers/>
    </w:pPr>
  </w:style>
  <w:style w:type="paragraph" w:customStyle="1" w:styleId="af3">
    <w:name w:val="Заголовок таблицы"/>
    <w:basedOn w:val="af2"/>
    <w:pPr>
      <w:jc w:val="center"/>
    </w:pPr>
    <w:rPr>
      <w:b/>
      <w:bCs/>
    </w:rPr>
  </w:style>
  <w:style w:type="table" w:styleId="af4">
    <w:name w:val="Table Grid"/>
    <w:basedOn w:val="a1"/>
    <w:uiPriority w:val="59"/>
    <w:rsid w:val="00772466"/>
    <w:rPr>
      <w:rFonts w:ascii="Calibri" w:eastAsia="Calibri" w:hAnsi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chernova</dc:creator>
  <cp:lastModifiedBy>еуые</cp:lastModifiedBy>
  <cp:revision>15</cp:revision>
  <cp:lastPrinted>2015-09-25T13:19:00Z</cp:lastPrinted>
  <dcterms:created xsi:type="dcterms:W3CDTF">2019-04-18T10:30:00Z</dcterms:created>
  <dcterms:modified xsi:type="dcterms:W3CDTF">2022-04-04T09:02:00Z</dcterms:modified>
</cp:coreProperties>
</file>