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908" w:rsidRPr="008730FC" w:rsidRDefault="002E2FC5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Итоговый протокол запроса</w:t>
      </w:r>
      <w:r w:rsidR="00D60E6B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котировок</w:t>
      </w:r>
      <w:r w:rsidR="00146D38" w:rsidRPr="008730FC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в электронной форме</w:t>
      </w:r>
    </w:p>
    <w:p w:rsidR="00D60E6B" w:rsidRPr="00E65C57" w:rsidRDefault="002160C2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0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>извещение</w:t>
      </w:r>
      <w:r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  <w:r w:rsidR="00E65C57" w:rsidRPr="00E65C57">
        <w:rPr>
          <w:rFonts w:ascii="Times New Roman" w:hAnsi="Times New Roman" w:cs="Times New Roman"/>
          <w:b/>
          <w:bCs/>
          <w:kern w:val="36"/>
          <w:sz w:val="24"/>
          <w:szCs w:val="20"/>
        </w:rPr>
        <w:t>№</w:t>
      </w:r>
      <w:r w:rsidR="00E65C57" w:rsidRPr="00E65C57">
        <w:rPr>
          <w:rFonts w:ascii="Times New Roman" w:hAnsi="Times New Roman" w:cs="Times New Roman"/>
          <w:sz w:val="24"/>
          <w:szCs w:val="20"/>
          <w:lang w:eastAsia="zh-CN" w:bidi="hi-IN"/>
        </w:rPr>
        <w:t>32515479985</w:t>
      </w:r>
      <w:r>
        <w:rPr>
          <w:rFonts w:ascii="Times New Roman" w:hAnsi="Times New Roman" w:cs="Times New Roman"/>
          <w:b/>
          <w:bCs/>
          <w:kern w:val="36"/>
          <w:sz w:val="24"/>
          <w:szCs w:val="20"/>
        </w:rPr>
        <w:t xml:space="preserve"> </w:t>
      </w:r>
    </w:p>
    <w:p w:rsidR="00E65C57" w:rsidRPr="00CA37CD" w:rsidRDefault="00E65C57" w:rsidP="002160C2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6259"/>
      </w:tblGrid>
      <w:tr w:rsidR="00AD5908" w:rsidRPr="00CA37CD" w:rsidTr="00DF1005">
        <w:tc>
          <w:tcPr>
            <w:tcW w:w="1997" w:type="pct"/>
          </w:tcPr>
          <w:p w:rsidR="002E2FC5" w:rsidRDefault="00AD5908" w:rsidP="00C018B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Место</w:t>
            </w:r>
            <w:r w:rsidR="002E2FC5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 подведения итогов</w:t>
            </w:r>
            <w:r w:rsidR="00CD6B47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</w:p>
          <w:p w:rsidR="00C018BF" w:rsidRDefault="00CD6B47" w:rsidP="00C018BF">
            <w:pPr>
              <w:contextualSpacing/>
              <w:outlineLvl w:val="1"/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Электронная площадка 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,  </w:t>
            </w:r>
          </w:p>
          <w:p w:rsidR="00C018BF" w:rsidRDefault="00C018BF" w:rsidP="00C018BF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394036, Воронежская обл., г. Воронеж,</w:t>
            </w:r>
          </w:p>
          <w:p w:rsidR="00AD5908" w:rsidRPr="00CA37CD" w:rsidRDefault="00C018BF" w:rsidP="00CD6B47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проспект Революции 29ж</w:t>
            </w:r>
          </w:p>
        </w:tc>
        <w:tc>
          <w:tcPr>
            <w:tcW w:w="3003" w:type="pct"/>
          </w:tcPr>
          <w:p w:rsidR="00CD6B47" w:rsidRDefault="00146D38" w:rsidP="00CD6B47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2E2FC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подведения итогов</w:t>
            </w:r>
            <w:r w:rsidR="00CD6B4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2E2FC5" w:rsidRDefault="002E2FC5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  <w:p w:rsidR="00715FF3" w:rsidRPr="00CA37CD" w:rsidRDefault="00AD5908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D60E6B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C5527A"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</w:t>
            </w:r>
            <w:r w:rsidRPr="00CA37C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  <w:p w:rsidR="00715FF3" w:rsidRPr="00CA37CD" w:rsidRDefault="00E54CFE" w:rsidP="002160C2">
            <w:pPr>
              <w:ind w:left="-567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D60E6B" w:rsidRPr="00CA37CD" w:rsidRDefault="00D60E6B" w:rsidP="002160C2">
      <w:pPr>
        <w:tabs>
          <w:tab w:val="left" w:pos="-562"/>
        </w:tabs>
        <w:spacing w:before="100" w:beforeAutospacing="1" w:after="0" w:line="240" w:lineRule="auto"/>
        <w:ind w:left="-562"/>
        <w:contextualSpacing/>
        <w:rPr>
          <w:rFonts w:ascii="Times New Roman" w:hAnsi="Times New Roman" w:cs="Times New Roman"/>
          <w:sz w:val="20"/>
          <w:szCs w:val="20"/>
        </w:rPr>
      </w:pPr>
    </w:p>
    <w:p w:rsidR="00AD5908" w:rsidRPr="00CA37CD" w:rsidRDefault="0089613F" w:rsidP="00DF1005">
      <w:pPr>
        <w:numPr>
          <w:ilvl w:val="0"/>
          <w:numId w:val="1"/>
        </w:numPr>
        <w:tabs>
          <w:tab w:val="clear" w:pos="720"/>
          <w:tab w:val="left" w:pos="-562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</w:t>
      </w:r>
      <w:r w:rsidR="00AD5908" w:rsidRPr="00CA37C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="00AD5908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Б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юджетное учреждение Воронежской области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 xml:space="preserve"> 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«</w:t>
      </w:r>
      <w:r w:rsidR="001E3B6E" w:rsidRPr="00CA37CD">
        <w:rPr>
          <w:rFonts w:ascii="Times New Roman" w:hAnsi="Times New Roman"/>
          <w:sz w:val="20"/>
          <w:szCs w:val="20"/>
          <w:lang w:eastAsia="zh-CN" w:bidi="hi-IN"/>
        </w:rPr>
        <w:t>Агентство государствен</w:t>
      </w:r>
      <w:r w:rsidR="00D60E6B" w:rsidRPr="00CA37CD">
        <w:rPr>
          <w:rFonts w:ascii="Times New Roman" w:hAnsi="Times New Roman"/>
          <w:sz w:val="20"/>
          <w:szCs w:val="20"/>
          <w:lang w:eastAsia="zh-CN" w:bidi="hi-IN"/>
        </w:rPr>
        <w:t>ных закупок Воронежской области»</w:t>
      </w:r>
      <w:r w:rsidR="00AD5908"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</w:tblGrid>
      <w:tr w:rsidR="00DF0876" w:rsidTr="00DF1005">
        <w:tc>
          <w:tcPr>
            <w:tcW w:w="9997" w:type="dxa"/>
          </w:tcPr>
          <w:p w:rsidR="00DF0876" w:rsidRDefault="00DF0876" w:rsidP="008C4191">
            <w:pPr>
              <w:tabs>
                <w:tab w:val="left" w:pos="284"/>
              </w:tabs>
              <w:ind w:left="-108" w:firstLine="25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0876">
              <w:rPr>
                <w:rFonts w:ascii="Times New Roman" w:hAnsi="Times New Roman" w:cs="Times New Roman"/>
                <w:b/>
                <w:snapToGrid w:val="0"/>
                <w:sz w:val="20"/>
                <w:szCs w:val="20"/>
                <w:lang w:eastAsia="zh-CN" w:bidi="hi-IN"/>
              </w:rPr>
              <w:t>Заказчик:</w:t>
            </w:r>
            <w:r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 xml:space="preserve"> </w:t>
            </w:r>
            <w:r w:rsidRPr="000B4B43">
              <w:rPr>
                <w:rFonts w:ascii="Times New Roman" w:hAnsi="Times New Roman" w:cs="Times New Roman"/>
                <w:snapToGrid w:val="0"/>
                <w:sz w:val="20"/>
                <w:szCs w:val="20"/>
                <w:lang w:eastAsia="zh-CN" w:bidi="hi-IN"/>
              </w:rPr>
              <w:t>Бюджетное учреждение здравоохранения  Воронежской области «Воронежская стоматологическая поликлиника № 2»</w:t>
            </w:r>
          </w:p>
        </w:tc>
      </w:tr>
    </w:tbl>
    <w:p w:rsidR="00081AA4" w:rsidRPr="00707408" w:rsidRDefault="00081AA4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7408">
        <w:rPr>
          <w:rFonts w:ascii="Times New Roman" w:hAnsi="Times New Roman" w:cs="Times New Roman"/>
          <w:b/>
          <w:sz w:val="20"/>
          <w:szCs w:val="20"/>
        </w:rPr>
        <w:t xml:space="preserve">Наименование предмета </w:t>
      </w:r>
      <w:r w:rsidR="00CA352A" w:rsidRPr="00707408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707408">
        <w:rPr>
          <w:rFonts w:ascii="Times New Roman" w:hAnsi="Times New Roman" w:cs="Times New Roman"/>
          <w:b/>
          <w:sz w:val="20"/>
          <w:szCs w:val="20"/>
        </w:rPr>
        <w:t xml:space="preserve">а: </w:t>
      </w:r>
      <w:r w:rsidR="00E54CFE" w:rsidRPr="00707408">
        <w:rPr>
          <w:rFonts w:ascii="Times New Roman" w:hAnsi="Times New Roman" w:cs="Times New Roman"/>
          <w:sz w:val="20"/>
          <w:szCs w:val="20"/>
        </w:rPr>
        <w:t>1834-Оказание услуг по адаптации и сопровождению экземпляров системы «КонсультантПлюс» на основе специального лицензионного программного обеспечения, обеспечивающего совместимость услуг с установленными в БУЗ ВО "ВСП №2" экземплярами систем КонсультантПлюс для нужд БУЗ ВО "ВСП №2" в 2026 г.</w:t>
      </w:r>
      <w:r w:rsidRPr="00707408">
        <w:rPr>
          <w:rFonts w:ascii="Times New Roman" w:hAnsi="Times New Roman" w:cs="Times New Roman"/>
          <w:sz w:val="20"/>
          <w:szCs w:val="20"/>
        </w:rPr>
        <w:t>.</w:t>
      </w:r>
    </w:p>
    <w:p w:rsidR="00AD5908" w:rsidRPr="00C143FA" w:rsidRDefault="00AD5908" w:rsidP="00DF1005">
      <w:pPr>
        <w:numPr>
          <w:ilvl w:val="0"/>
          <w:numId w:val="1"/>
        </w:numPr>
        <w:tabs>
          <w:tab w:val="clear" w:pos="720"/>
          <w:tab w:val="num" w:pos="-567"/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CA37CD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CA37CD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CA37CD">
        <w:rPr>
          <w:rFonts w:ascii="Times New Roman" w:hAnsi="Times New Roman" w:cs="Times New Roman"/>
          <w:b/>
          <w:sz w:val="20"/>
          <w:szCs w:val="20"/>
        </w:rPr>
        <w:t>а:</w:t>
      </w:r>
      <w:r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CA37C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79 </w:t>
      </w:r>
      <w:r w:rsidR="008C419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349,76 (Российский рубль)</w:t>
      </w:r>
    </w:p>
    <w:p w:rsidR="00AD5908" w:rsidRPr="00CA37CD" w:rsidRDefault="00AD5908" w:rsidP="00DF1005">
      <w:pPr>
        <w:pStyle w:val="a9"/>
        <w:numPr>
          <w:ilvl w:val="0"/>
          <w:numId w:val="1"/>
        </w:numPr>
        <w:tabs>
          <w:tab w:val="clear" w:pos="720"/>
          <w:tab w:val="left" w:pos="-567"/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Состав комиссии</w:t>
      </w:r>
      <w:r w:rsidR="00146D38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осуществлению конкурентной закупки</w:t>
      </w:r>
      <w:r w:rsidR="003E01AC" w:rsidRPr="00CA37CD"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AD5908" w:rsidRPr="00C70736" w:rsidRDefault="00C70736" w:rsidP="00DF1005">
      <w:pPr>
        <w:pStyle w:val="a9"/>
        <w:tabs>
          <w:tab w:val="left" w:pos="-567"/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На заседании </w:t>
      </w:r>
      <w:r w:rsidR="00DF1005">
        <w:rPr>
          <w:rFonts w:ascii="Times New Roman" w:hAnsi="Times New Roman" w:cs="Times New Roman"/>
          <w:sz w:val="20"/>
          <w:szCs w:val="20"/>
        </w:rPr>
        <w:t>комиссии 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осуществлению конкурентной закупки </w:t>
      </w:r>
      <w:r w:rsidRPr="00CA37CD">
        <w:rPr>
          <w:rFonts w:ascii="Times New Roman" w:hAnsi="Times New Roman" w:cs="Times New Roman"/>
          <w:sz w:val="20"/>
          <w:szCs w:val="20"/>
          <w:lang w:eastAsia="zh-CN" w:bidi="hi-IN"/>
        </w:rPr>
        <w:t>присутствовали</w:t>
      </w:r>
      <w:r w:rsidRPr="00C70736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3"/>
        <w:gridCol w:w="2992"/>
        <w:gridCol w:w="3136"/>
      </w:tblGrid>
      <w:tr w:rsidR="00AD5908" w:rsidRPr="00CA37CD" w:rsidTr="00DF1005">
        <w:trPr>
          <w:trHeight w:val="387"/>
        </w:trPr>
        <w:tc>
          <w:tcPr>
            <w:tcW w:w="2014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145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528" w:type="pct"/>
            <w:shd w:val="clear" w:color="auto" w:fill="auto"/>
            <w:vAlign w:val="center"/>
          </w:tcPr>
          <w:p w:rsidR="00AD5908" w:rsidRPr="00CA37CD" w:rsidRDefault="00AD5908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Рябошлык Роман Владимирович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CA37CD" w:rsidTr="00DF1005">
        <w:tc>
          <w:tcPr>
            <w:tcW w:w="2014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  <w:tc>
          <w:tcPr>
            <w:tcW w:w="145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1528" w:type="pct"/>
            <w:vAlign w:val="center"/>
          </w:tcPr>
          <w:p w:rsidR="00AD5908" w:rsidRPr="00CA37CD" w:rsidRDefault="00E54CFE" w:rsidP="00DF100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822330" w:rsidRPr="00CA37CD" w:rsidRDefault="00822330" w:rsidP="00DF1005">
      <w:pPr>
        <w:tabs>
          <w:tab w:val="left" w:pos="284"/>
        </w:tabs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A37CD">
        <w:rPr>
          <w:rFonts w:ascii="Times New Roman" w:hAnsi="Times New Roman" w:cs="Times New Roman"/>
          <w:sz w:val="20"/>
          <w:szCs w:val="20"/>
        </w:rPr>
        <w:t xml:space="preserve">Всего на заседании присутствовало </w:t>
      </w:r>
      <w:r w:rsidR="003E01AC" w:rsidRPr="00CA37CD">
        <w:rPr>
          <w:rFonts w:ascii="Times New Roman" w:hAnsi="Times New Roman" w:cs="Times New Roman"/>
          <w:sz w:val="20"/>
          <w:szCs w:val="20"/>
        </w:rPr>
        <w:t>7</w:t>
      </w:r>
      <w:r w:rsidRPr="00CA37CD">
        <w:rPr>
          <w:rFonts w:ascii="Times New Roman" w:hAnsi="Times New Roman" w:cs="Times New Roman"/>
          <w:sz w:val="20"/>
          <w:szCs w:val="20"/>
        </w:rPr>
        <w:t xml:space="preserve"> членов комиссии </w:t>
      </w:r>
      <w:r w:rsidR="00DF1005">
        <w:rPr>
          <w:rFonts w:ascii="Times New Roman" w:hAnsi="Times New Roman" w:cs="Times New Roman"/>
          <w:sz w:val="20"/>
          <w:szCs w:val="20"/>
        </w:rPr>
        <w:t>по</w:t>
      </w:r>
      <w:r w:rsidR="00DF1005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DF1005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CA37CD">
        <w:rPr>
          <w:rFonts w:ascii="Times New Roman" w:hAnsi="Times New Roman" w:cs="Times New Roman"/>
          <w:sz w:val="20"/>
          <w:szCs w:val="20"/>
        </w:rPr>
        <w:t>.</w:t>
      </w:r>
      <w:r w:rsidR="00FB4339" w:rsidRPr="00CA37CD">
        <w:rPr>
          <w:rFonts w:ascii="Times New Roman" w:hAnsi="Times New Roman" w:cs="Times New Roman"/>
          <w:sz w:val="20"/>
          <w:szCs w:val="20"/>
        </w:rPr>
        <w:t xml:space="preserve"> </w:t>
      </w:r>
      <w:r w:rsidRPr="00CA37CD">
        <w:rPr>
          <w:rFonts w:ascii="Times New Roman" w:hAnsi="Times New Roman" w:cs="Times New Roman"/>
          <w:sz w:val="20"/>
          <w:szCs w:val="20"/>
        </w:rPr>
        <w:t>Кворум имеется. Комиссия правомочна.</w:t>
      </w:r>
    </w:p>
    <w:p w:rsidR="008730FC" w:rsidRPr="008C4191" w:rsidRDefault="00DF1005" w:rsidP="00DF1005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подачи заявок на участие в </w:t>
      </w:r>
      <w:r>
        <w:rPr>
          <w:rFonts w:ascii="Times New Roman" w:hAnsi="Times New Roman" w:cs="Times New Roman"/>
          <w:b/>
          <w:sz w:val="20"/>
          <w:szCs w:val="20"/>
          <w:lang w:eastAsia="zh-CN" w:bidi="hi-IN"/>
        </w:rPr>
        <w:t>запросе котировок в электронной форме</w:t>
      </w:r>
      <w:r w:rsidRPr="003136C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было </w:t>
      </w:r>
      <w:r w:rsidRPr="000E5A22">
        <w:rPr>
          <w:rFonts w:ascii="Times New Roman" w:hAnsi="Times New Roman" w:cs="Times New Roman"/>
          <w:b/>
          <w:sz w:val="20"/>
          <w:szCs w:val="20"/>
          <w:lang w:eastAsia="zh-CN" w:bidi="hi-IN"/>
        </w:rPr>
        <w:t>подано 1 заявки</w:t>
      </w:r>
      <w:bookmarkStart w:id="0" w:name="_GoBack"/>
      <w:bookmarkEnd w:id="0"/>
      <w:r w:rsidRPr="008C4191">
        <w:rPr>
          <w:rFonts w:ascii="Times New Roman" w:hAnsi="Times New Roman" w:cs="Times New Roman"/>
          <w:b/>
          <w:sz w:val="20"/>
          <w:szCs w:val="20"/>
          <w:lang w:eastAsia="zh-CN" w:bidi="hi-IN"/>
        </w:rPr>
        <w:t>(</w:t>
      </w:r>
      <w:proofErr w:type="spellStart"/>
      <w:r w:rsidRPr="008C4191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ок</w:t>
      </w:r>
      <w:proofErr w:type="spellEnd"/>
      <w:r w:rsidRPr="008C4191">
        <w:rPr>
          <w:rFonts w:ascii="Times New Roman" w:hAnsi="Times New Roman" w:cs="Times New Roman"/>
          <w:b/>
          <w:sz w:val="20"/>
          <w:szCs w:val="20"/>
          <w:lang w:eastAsia="zh-CN" w:bidi="hi-IN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0"/>
        <w:gridCol w:w="3409"/>
        <w:gridCol w:w="4092"/>
      </w:tblGrid>
      <w:tr w:rsidR="00EE6198" w:rsidRPr="008C4191" w:rsidTr="00EE6198">
        <w:trPr>
          <w:trHeight w:val="934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Порядковый номер заявки на участие в </w:t>
            </w:r>
            <w:proofErr w:type="gramStart"/>
            <w:r w:rsidRPr="008C4191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запросе</w:t>
            </w:r>
            <w:proofErr w:type="gramEnd"/>
            <w:r w:rsidRPr="008C4191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котировок в электронной форме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 в запросе котировок в электронной форме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Сведения об участнике закупки </w:t>
            </w:r>
          </w:p>
        </w:tc>
      </w:tr>
      <w:tr w:rsidR="00EE6198" w:rsidRPr="00CA37CD" w:rsidTr="00EE6198">
        <w:trPr>
          <w:trHeight w:val="724"/>
        </w:trPr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sz w:val="20"/>
                <w:szCs w:val="20"/>
              </w:rPr>
              <w:t>05.12.2025 15:17 (МСК)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"ИНФОРМСВЯЗЬ-КОНСУЛЬТАНТПЛЮС"</w:t>
            </w:r>
          </w:p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sz w:val="20"/>
                <w:szCs w:val="20"/>
              </w:rPr>
              <w:t>3666125209</w:t>
            </w:r>
          </w:p>
          <w:p w:rsidR="00EE6198" w:rsidRPr="008C4191" w:rsidRDefault="00EE6198" w:rsidP="000905D2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C4191">
              <w:rPr>
                <w:rFonts w:ascii="Times New Roman" w:hAnsi="Times New Roman" w:cs="Times New Roman"/>
                <w:sz w:val="20"/>
                <w:szCs w:val="20"/>
              </w:rPr>
              <w:t>394036, Воронежская область, Г. ВОРОНЕЖ, УЛ. ПЯТНИЦКОГО, Д. 42, ОФИС 15</w:t>
            </w:r>
          </w:p>
        </w:tc>
      </w:tr>
    </w:tbl>
    <w:p w:rsidR="002E2FC5" w:rsidRPr="002864D1" w:rsidRDefault="002E2FC5" w:rsidP="002864D1">
      <w:pPr>
        <w:pStyle w:val="a9"/>
        <w:numPr>
          <w:ilvl w:val="0"/>
          <w:numId w:val="1"/>
        </w:numPr>
        <w:tabs>
          <w:tab w:val="clear" w:pos="720"/>
          <w:tab w:val="num" w:pos="0"/>
          <w:tab w:val="left" w:pos="284"/>
        </w:tabs>
        <w:spacing w:before="120" w:after="80" w:line="24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2864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По результатам рассмотрения заявок на участие в </w:t>
      </w:r>
      <w:proofErr w:type="gramStart"/>
      <w:r w:rsidRPr="002864D1">
        <w:rPr>
          <w:rFonts w:ascii="Times New Roman" w:hAnsi="Times New Roman" w:cs="Times New Roman"/>
          <w:b/>
          <w:sz w:val="20"/>
          <w:szCs w:val="20"/>
          <w:lang w:eastAsia="zh-CN" w:bidi="hi-IN"/>
        </w:rPr>
        <w:t>запросе</w:t>
      </w:r>
      <w:proofErr w:type="gramEnd"/>
      <w:r w:rsidRPr="002864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котировок в электронной форме </w:t>
      </w:r>
      <w:r w:rsidR="002864D1" w:rsidRPr="002864D1">
        <w:rPr>
          <w:rFonts w:ascii="Times New Roman" w:hAnsi="Times New Roman" w:cs="Times New Roman"/>
          <w:b/>
          <w:sz w:val="20"/>
          <w:szCs w:val="20"/>
        </w:rPr>
        <w:t xml:space="preserve">определение победителя осуществляется по заявкам следующих участников </w:t>
      </w:r>
      <w:r w:rsidR="002864D1">
        <w:rPr>
          <w:rFonts w:ascii="Times New Roman" w:hAnsi="Times New Roman" w:cs="Times New Roman"/>
          <w:b/>
          <w:sz w:val="20"/>
          <w:szCs w:val="20"/>
        </w:rPr>
        <w:t>запроса котировок в электронной форме: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2834"/>
        <w:gridCol w:w="3403"/>
        <w:gridCol w:w="1728"/>
      </w:tblGrid>
      <w:tr w:rsidR="003656E6" w:rsidRPr="00CA37CD" w:rsidTr="003656E6">
        <w:trPr>
          <w:trHeight w:val="93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56E6" w:rsidRPr="008730FC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Порядковый номер заявки на участие в </w:t>
            </w:r>
            <w:proofErr w:type="gramStart"/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>запросе</w:t>
            </w:r>
            <w:proofErr w:type="gramEnd"/>
            <w:r w:rsidRPr="008730FC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котировок в электронной форме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8730FC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 w:rsidRPr="008730FC"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>Дата и время регистрации заявки на участие в запросе котировок в электронной форме</w:t>
            </w: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8730FC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Сведения об участнике закупки 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Default="003656E6" w:rsidP="007F1C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Предложенная</w:t>
            </w:r>
          </w:p>
          <w:p w:rsidR="003656E6" w:rsidRPr="000A3FD1" w:rsidRDefault="003656E6" w:rsidP="007F1C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цена договора</w:t>
            </w:r>
          </w:p>
        </w:tc>
      </w:tr>
      <w:tr w:rsidR="003656E6" w:rsidRPr="00CA37CD" w:rsidTr="003656E6">
        <w:trPr>
          <w:trHeight w:val="7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CA37CD" w:rsidRDefault="003656E6" w:rsidP="006A357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3572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CA37CD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05.12.2025 15:17 (МСК)</w:t>
            </w:r>
          </w:p>
        </w:tc>
        <w:tc>
          <w:tcPr>
            <w:tcW w:w="1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CA37CD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"ИНФОРМСВЯЗЬ-КОНСУЛЬТАНТПЛЮС"</w:t>
            </w:r>
          </w:p>
          <w:p w:rsidR="003656E6" w:rsidRPr="00CA37CD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3666125209</w:t>
            </w:r>
          </w:p>
          <w:p w:rsidR="003656E6" w:rsidRPr="00CA37CD" w:rsidRDefault="003656E6" w:rsidP="007F1C0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394036, Воронежская область, Г. ВОРОНЕЖ, УЛ. ПЯТНИЦКОГО, Д. 42, ОФИС 15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56E6" w:rsidRPr="000A3FD1" w:rsidRDefault="008C4191" w:rsidP="007F1C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79 349,76 руб.</w:t>
            </w:r>
          </w:p>
        </w:tc>
      </w:tr>
    </w:tbl>
    <w:p w:rsidR="002864D1" w:rsidRPr="008C4191" w:rsidRDefault="00105E03" w:rsidP="00105E03">
      <w:pPr>
        <w:tabs>
          <w:tab w:val="left" w:pos="284"/>
        </w:tabs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C4191">
        <w:rPr>
          <w:rFonts w:ascii="Times New Roman" w:hAnsi="Times New Roman" w:cs="Times New Roman"/>
          <w:b/>
          <w:sz w:val="20"/>
          <w:szCs w:val="20"/>
        </w:rPr>
        <w:t>7.</w:t>
      </w:r>
      <w:r w:rsidRPr="008C4191">
        <w:rPr>
          <w:rFonts w:ascii="Times New Roman" w:hAnsi="Times New Roman" w:cs="Times New Roman"/>
          <w:sz w:val="20"/>
          <w:szCs w:val="20"/>
        </w:rPr>
        <w:t xml:space="preserve"> </w:t>
      </w:r>
      <w:r w:rsidR="002864D1" w:rsidRPr="008C4191">
        <w:rPr>
          <w:rFonts w:ascii="Times New Roman" w:hAnsi="Times New Roman" w:cs="Times New Roman"/>
          <w:sz w:val="20"/>
          <w:szCs w:val="20"/>
        </w:rPr>
        <w:t>Запрос котировок в электронной форме признается несостоявшимся на основании п. 22.9.7. Положения о закупке заказчика в связи с тем, что по окончании срока подачи заявок на участие в запросе котировок в электронной форме подана только одна заявка на участие в запросе котировок в электронной форме.</w:t>
      </w:r>
    </w:p>
    <w:p w:rsidR="00105E03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/>
          <w:sz w:val="20"/>
          <w:szCs w:val="20"/>
        </w:rPr>
      </w:pPr>
      <w:r w:rsidRPr="00105E03">
        <w:rPr>
          <w:rFonts w:ascii="Times New Roman" w:hAnsi="Times New Roman" w:cs="Times New Roman"/>
          <w:b/>
          <w:sz w:val="20"/>
          <w:szCs w:val="20"/>
        </w:rPr>
        <w:lastRenderedPageBreak/>
        <w:t>8.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905D2" w:rsidRPr="00631EBD">
        <w:rPr>
          <w:rFonts w:ascii="Times New Roman" w:hAnsi="Times New Roman" w:cs="Times New Roman"/>
          <w:sz w:val="20"/>
          <w:szCs w:val="20"/>
        </w:rPr>
        <w:t xml:space="preserve">На основании </w:t>
      </w:r>
      <w:r w:rsidR="000905D2">
        <w:rPr>
          <w:rFonts w:ascii="Times New Roman" w:hAnsi="Times New Roman" w:cs="Times New Roman"/>
          <w:sz w:val="20"/>
          <w:szCs w:val="20"/>
        </w:rPr>
        <w:t xml:space="preserve">результатов </w:t>
      </w:r>
      <w:r w:rsidR="000905D2" w:rsidRPr="00631EBD">
        <w:rPr>
          <w:rFonts w:ascii="Times New Roman" w:hAnsi="Times New Roman" w:cs="Times New Roman"/>
          <w:sz w:val="20"/>
          <w:szCs w:val="20"/>
        </w:rPr>
        <w:t xml:space="preserve">рассмотрения </w:t>
      </w:r>
      <w:r w:rsidR="006A3572">
        <w:rPr>
          <w:rFonts w:ascii="Times New Roman" w:hAnsi="Times New Roman" w:cs="Times New Roman"/>
          <w:sz w:val="20"/>
          <w:szCs w:val="20"/>
        </w:rPr>
        <w:t xml:space="preserve">и оценки </w:t>
      </w:r>
      <w:r w:rsidR="000905D2">
        <w:rPr>
          <w:rFonts w:ascii="Times New Roman" w:hAnsi="Times New Roman" w:cs="Times New Roman"/>
          <w:sz w:val="20"/>
          <w:szCs w:val="20"/>
        </w:rPr>
        <w:t>заявок</w:t>
      </w:r>
      <w:r w:rsidR="000905D2" w:rsidRPr="00631EBD">
        <w:rPr>
          <w:rFonts w:ascii="Times New Roman" w:hAnsi="Times New Roman" w:cs="Times New Roman"/>
          <w:sz w:val="20"/>
          <w:szCs w:val="20"/>
        </w:rPr>
        <w:t xml:space="preserve"> на участие </w:t>
      </w:r>
      <w:r w:rsidR="000905D2">
        <w:rPr>
          <w:rFonts w:ascii="Times New Roman" w:hAnsi="Times New Roman" w:cs="Times New Roman"/>
          <w:sz w:val="20"/>
          <w:szCs w:val="20"/>
        </w:rPr>
        <w:t xml:space="preserve">в запросе котировок </w:t>
      </w:r>
      <w:r w:rsidR="000905D2" w:rsidRPr="00631EBD">
        <w:rPr>
          <w:rFonts w:ascii="Times New Roman" w:hAnsi="Times New Roman" w:cs="Times New Roman"/>
          <w:sz w:val="20"/>
          <w:szCs w:val="20"/>
        </w:rPr>
        <w:t xml:space="preserve">в электронной форме и в соответствии с п. </w:t>
      </w:r>
      <w:r w:rsidR="000905D2">
        <w:rPr>
          <w:rFonts w:ascii="Times New Roman" w:hAnsi="Times New Roman" w:cs="Times New Roman"/>
          <w:sz w:val="20"/>
          <w:szCs w:val="20"/>
        </w:rPr>
        <w:t>22</w:t>
      </w:r>
      <w:r w:rsidR="000905D2" w:rsidRPr="00631EBD">
        <w:rPr>
          <w:rFonts w:ascii="Times New Roman" w:hAnsi="Times New Roman"/>
          <w:sz w:val="20"/>
          <w:szCs w:val="20"/>
        </w:rPr>
        <w:t>.1</w:t>
      </w:r>
      <w:r w:rsidR="000905D2">
        <w:rPr>
          <w:rFonts w:ascii="Times New Roman" w:hAnsi="Times New Roman"/>
          <w:sz w:val="20"/>
          <w:szCs w:val="20"/>
        </w:rPr>
        <w:t>3</w:t>
      </w:r>
      <w:r w:rsidR="000905D2" w:rsidRPr="00631EBD">
        <w:rPr>
          <w:rFonts w:ascii="Times New Roman" w:hAnsi="Times New Roman"/>
          <w:sz w:val="20"/>
          <w:szCs w:val="20"/>
        </w:rPr>
        <w:t>.1. Положения о закупке заказчика договор заключается с участником – ОБЩЕСТВО С ОГРАНИЧЕННОЙ ОТВЕТСТВЕННОСТЬЮ "ИНФОРМСВЯЗЬ-КОНСУЛЬТАНТПЛЮС"</w:t>
      </w:r>
      <w:r w:rsidR="006F3C2C">
        <w:rPr>
          <w:rFonts w:ascii="Times New Roman" w:hAnsi="Times New Roman"/>
          <w:sz w:val="20"/>
          <w:szCs w:val="20"/>
        </w:rPr>
        <w:t>.</w:t>
      </w:r>
    </w:p>
    <w:p w:rsidR="00105E03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05E03">
        <w:rPr>
          <w:rFonts w:ascii="Times New Roman" w:hAnsi="Times New Roman"/>
          <w:b/>
          <w:sz w:val="20"/>
          <w:szCs w:val="20"/>
        </w:rPr>
        <w:t>9.</w:t>
      </w:r>
      <w:r>
        <w:rPr>
          <w:rFonts w:ascii="Times New Roman" w:hAnsi="Times New Roman"/>
          <w:sz w:val="20"/>
          <w:szCs w:val="20"/>
        </w:rPr>
        <w:t xml:space="preserve"> </w:t>
      </w:r>
      <w:r w:rsidR="006A3572">
        <w:rPr>
          <w:rFonts w:ascii="Times New Roman" w:hAnsi="Times New Roman" w:cs="Times New Roman"/>
          <w:sz w:val="20"/>
          <w:szCs w:val="20"/>
        </w:rPr>
        <w:t xml:space="preserve">Итоговый протокол </w:t>
      </w:r>
      <w:r w:rsidR="008730FC">
        <w:rPr>
          <w:rFonts w:ascii="Times New Roman" w:hAnsi="Times New Roman" w:cs="Times New Roman"/>
          <w:sz w:val="20"/>
          <w:szCs w:val="20"/>
        </w:rPr>
        <w:t>запрос</w:t>
      </w:r>
      <w:r w:rsidR="006A3572">
        <w:rPr>
          <w:rFonts w:ascii="Times New Roman" w:hAnsi="Times New Roman" w:cs="Times New Roman"/>
          <w:sz w:val="20"/>
          <w:szCs w:val="20"/>
        </w:rPr>
        <w:t>а</w:t>
      </w:r>
      <w:r w:rsidR="008730FC">
        <w:rPr>
          <w:rFonts w:ascii="Times New Roman" w:hAnsi="Times New Roman" w:cs="Times New Roman"/>
          <w:sz w:val="20"/>
          <w:szCs w:val="20"/>
        </w:rPr>
        <w:t xml:space="preserve"> котировок</w:t>
      </w:r>
      <w:r w:rsidR="0098731E" w:rsidRPr="00CA37CD">
        <w:rPr>
          <w:rFonts w:ascii="Times New Roman" w:hAnsi="Times New Roman" w:cs="Times New Roman"/>
          <w:sz w:val="20"/>
          <w:szCs w:val="20"/>
        </w:rPr>
        <w:t xml:space="preserve"> в электронной форме подписан всеми присутствующими на заседании членами </w:t>
      </w:r>
      <w:r w:rsidR="00E30CB7">
        <w:rPr>
          <w:rFonts w:ascii="Times New Roman" w:hAnsi="Times New Roman" w:cs="Times New Roman"/>
          <w:sz w:val="20"/>
          <w:szCs w:val="20"/>
        </w:rPr>
        <w:t>комиссии по</w:t>
      </w:r>
      <w:r w:rsidR="00E30CB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</w:t>
      </w:r>
      <w:r w:rsidR="00E30CB7" w:rsidRPr="00DF1005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="0098731E" w:rsidRPr="00CA37CD">
        <w:rPr>
          <w:rFonts w:ascii="Times New Roman" w:hAnsi="Times New Roman" w:cs="Times New Roman"/>
          <w:sz w:val="20"/>
          <w:szCs w:val="20"/>
        </w:rPr>
        <w:t>.</w:t>
      </w:r>
    </w:p>
    <w:p w:rsidR="00AD5908" w:rsidRPr="002160C2" w:rsidRDefault="00105E03" w:rsidP="00105E03">
      <w:pPr>
        <w:pStyle w:val="a9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05E03">
        <w:rPr>
          <w:rFonts w:ascii="Times New Roman" w:hAnsi="Times New Roman" w:cs="Times New Roman"/>
          <w:b/>
          <w:sz w:val="20"/>
          <w:szCs w:val="20"/>
        </w:rPr>
        <w:t>10.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8731E" w:rsidRPr="00CA37CD">
        <w:rPr>
          <w:rFonts w:ascii="Times New Roman" w:hAnsi="Times New Roman" w:cs="Times New Roman"/>
          <w:sz w:val="20"/>
          <w:szCs w:val="20"/>
        </w:rPr>
        <w:t>Протокол подлежит размещению в единой информационной системе в сроки, установленные Федеральным законом от 18.07.2011 № 223-ФЗ «О закупках товаров, работ, услуг отдельными видами юридических лиц».</w:t>
      </w:r>
    </w:p>
    <w:tbl>
      <w:tblPr>
        <w:tblpPr w:leftFromText="181" w:rightFromText="181" w:vertAnchor="text" w:horzAnchor="margin" w:tblpXSpec="center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Осипов Станислав Евгеньевич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Попова Наталья Викторовна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Рябошлык Роман Владимирович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Бодина Ольга Васильевна</w:t>
            </w:r>
          </w:p>
        </w:tc>
      </w:tr>
      <w:tr w:rsidR="00DA0071" w:rsidRPr="00CA37CD" w:rsidTr="00CD6B47">
        <w:tc>
          <w:tcPr>
            <w:tcW w:w="4111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7" w:type="dxa"/>
          </w:tcPr>
          <w:p w:rsidR="00DA0071" w:rsidRPr="00CA37CD" w:rsidRDefault="00DA0071" w:rsidP="006F3C2C">
            <w:pPr>
              <w:pBdr>
                <w:bottom w:val="single" w:sz="12" w:space="1" w:color="auto"/>
              </w:pBd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CA37CD" w:rsidRDefault="00DA0071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DA0071" w:rsidRPr="00CA37CD" w:rsidRDefault="00E54CFE" w:rsidP="006F3C2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37CD">
              <w:rPr>
                <w:rFonts w:ascii="Times New Roman" w:hAnsi="Times New Roman" w:cs="Times New Roman"/>
                <w:sz w:val="20"/>
                <w:szCs w:val="20"/>
              </w:rPr>
              <w:t>Ляпунова Анна Сергеевна</w:t>
            </w:r>
          </w:p>
        </w:tc>
      </w:tr>
    </w:tbl>
    <w:p w:rsidR="001F73D0" w:rsidRPr="00CA37CD" w:rsidRDefault="001F73D0" w:rsidP="002160C2">
      <w:pPr>
        <w:spacing w:after="0" w:line="240" w:lineRule="auto"/>
        <w:contextualSpacing/>
        <w:rPr>
          <w:sz w:val="20"/>
          <w:szCs w:val="20"/>
        </w:rPr>
      </w:pPr>
    </w:p>
    <w:sectPr w:rsidR="001F73D0" w:rsidRPr="00CA37CD" w:rsidSect="00DF100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706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080D"/>
    <w:rsid w:val="00036253"/>
    <w:rsid w:val="00043158"/>
    <w:rsid w:val="00081AA4"/>
    <w:rsid w:val="000905D2"/>
    <w:rsid w:val="000B4B43"/>
    <w:rsid w:val="000B4D78"/>
    <w:rsid w:val="000E21AD"/>
    <w:rsid w:val="000E5A22"/>
    <w:rsid w:val="00105E03"/>
    <w:rsid w:val="00115936"/>
    <w:rsid w:val="001166C4"/>
    <w:rsid w:val="0013287A"/>
    <w:rsid w:val="00137C46"/>
    <w:rsid w:val="00146D38"/>
    <w:rsid w:val="00154723"/>
    <w:rsid w:val="00160C58"/>
    <w:rsid w:val="00182114"/>
    <w:rsid w:val="001A4315"/>
    <w:rsid w:val="001B189E"/>
    <w:rsid w:val="001E3B6E"/>
    <w:rsid w:val="001F73D0"/>
    <w:rsid w:val="002160C2"/>
    <w:rsid w:val="00264CCF"/>
    <w:rsid w:val="002658F0"/>
    <w:rsid w:val="002822FD"/>
    <w:rsid w:val="00283E01"/>
    <w:rsid w:val="002864D1"/>
    <w:rsid w:val="002A2FA3"/>
    <w:rsid w:val="002E2FC5"/>
    <w:rsid w:val="003138C8"/>
    <w:rsid w:val="003164F6"/>
    <w:rsid w:val="003256D4"/>
    <w:rsid w:val="003656E6"/>
    <w:rsid w:val="003A1365"/>
    <w:rsid w:val="003C5FEA"/>
    <w:rsid w:val="003E01AC"/>
    <w:rsid w:val="003E7FF5"/>
    <w:rsid w:val="003F348E"/>
    <w:rsid w:val="0040316B"/>
    <w:rsid w:val="004161E8"/>
    <w:rsid w:val="00423118"/>
    <w:rsid w:val="00426968"/>
    <w:rsid w:val="00462C8B"/>
    <w:rsid w:val="00481B73"/>
    <w:rsid w:val="004B717B"/>
    <w:rsid w:val="004E2487"/>
    <w:rsid w:val="004F4F2A"/>
    <w:rsid w:val="005023B9"/>
    <w:rsid w:val="00532B70"/>
    <w:rsid w:val="0059065B"/>
    <w:rsid w:val="005B62F5"/>
    <w:rsid w:val="005C48DA"/>
    <w:rsid w:val="005C65B3"/>
    <w:rsid w:val="00607210"/>
    <w:rsid w:val="00662674"/>
    <w:rsid w:val="00684FC4"/>
    <w:rsid w:val="006A1C6A"/>
    <w:rsid w:val="006A3572"/>
    <w:rsid w:val="006F3C2C"/>
    <w:rsid w:val="00704B24"/>
    <w:rsid w:val="00707408"/>
    <w:rsid w:val="00710318"/>
    <w:rsid w:val="00715FF3"/>
    <w:rsid w:val="0079244F"/>
    <w:rsid w:val="00794ADC"/>
    <w:rsid w:val="007A38B4"/>
    <w:rsid w:val="007A3FB2"/>
    <w:rsid w:val="007D7DF8"/>
    <w:rsid w:val="0080060A"/>
    <w:rsid w:val="00800AB0"/>
    <w:rsid w:val="008028AB"/>
    <w:rsid w:val="00806DD2"/>
    <w:rsid w:val="00822330"/>
    <w:rsid w:val="00855DA0"/>
    <w:rsid w:val="008730FC"/>
    <w:rsid w:val="00891256"/>
    <w:rsid w:val="0089613F"/>
    <w:rsid w:val="008C3B5B"/>
    <w:rsid w:val="008C4191"/>
    <w:rsid w:val="008D6597"/>
    <w:rsid w:val="008E2130"/>
    <w:rsid w:val="0090135D"/>
    <w:rsid w:val="0096176F"/>
    <w:rsid w:val="0098731E"/>
    <w:rsid w:val="009C0A1F"/>
    <w:rsid w:val="00A4365D"/>
    <w:rsid w:val="00A92DE4"/>
    <w:rsid w:val="00A9647A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18BF"/>
    <w:rsid w:val="00C02F2A"/>
    <w:rsid w:val="00C143FA"/>
    <w:rsid w:val="00C41562"/>
    <w:rsid w:val="00C5527A"/>
    <w:rsid w:val="00C70736"/>
    <w:rsid w:val="00C834BD"/>
    <w:rsid w:val="00CA352A"/>
    <w:rsid w:val="00CA37CD"/>
    <w:rsid w:val="00CC7D1A"/>
    <w:rsid w:val="00CD6B47"/>
    <w:rsid w:val="00CE109B"/>
    <w:rsid w:val="00D158FA"/>
    <w:rsid w:val="00D60E6B"/>
    <w:rsid w:val="00D64F6F"/>
    <w:rsid w:val="00DA0071"/>
    <w:rsid w:val="00DB75BD"/>
    <w:rsid w:val="00DC213A"/>
    <w:rsid w:val="00DC4DD4"/>
    <w:rsid w:val="00DF0876"/>
    <w:rsid w:val="00DF1005"/>
    <w:rsid w:val="00E30CB7"/>
    <w:rsid w:val="00E328E2"/>
    <w:rsid w:val="00E53D5B"/>
    <w:rsid w:val="00E54CFE"/>
    <w:rsid w:val="00E60150"/>
    <w:rsid w:val="00E65C57"/>
    <w:rsid w:val="00E876A1"/>
    <w:rsid w:val="00EC3973"/>
    <w:rsid w:val="00EE6198"/>
    <w:rsid w:val="00F41068"/>
    <w:rsid w:val="00F43522"/>
    <w:rsid w:val="00F60B84"/>
    <w:rsid w:val="00F63A44"/>
    <w:rsid w:val="00F7590B"/>
    <w:rsid w:val="00F8787A"/>
    <w:rsid w:val="00FA0568"/>
    <w:rsid w:val="00FB4339"/>
    <w:rsid w:val="00FE0214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  <w:style w:type="paragraph" w:customStyle="1" w:styleId="ConsPlusNormal">
    <w:name w:val="ConsPlusNormal"/>
    <w:rsid w:val="000905D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  <w:style w:type="paragraph" w:customStyle="1" w:styleId="ConsPlusNormal">
    <w:name w:val="ConsPlusNormal"/>
    <w:rsid w:val="000905D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3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Ляпунова Анна Сергеевна</cp:lastModifiedBy>
  <cp:revision>3</cp:revision>
  <dcterms:created xsi:type="dcterms:W3CDTF">2025-12-15T12:01:00Z</dcterms:created>
  <dcterms:modified xsi:type="dcterms:W3CDTF">2025-12-15T12:02:00Z</dcterms:modified>
</cp:coreProperties>
</file>