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C4" w:rsidRPr="00605F35" w:rsidRDefault="00605F35">
      <w:pPr>
        <w:spacing w:after="0" w:line="22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Протокол №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 </w:t>
      </w:r>
      <w:bookmarkStart w:id="0" w:name="_GoBack"/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32515480931</w:t>
      </w:r>
      <w:bookmarkEnd w:id="0"/>
    </w:p>
    <w:p w:rsidR="00B112C4" w:rsidRPr="00605F35" w:rsidRDefault="00605F35">
      <w:pPr>
        <w:spacing w:after="0" w:line="22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комиссии по осуществлению закупок товаров, работ, услуг для нужд заказчиков</w:t>
      </w:r>
    </w:p>
    <w:p w:rsidR="00B112C4" w:rsidRPr="00605F35" w:rsidRDefault="00605F35">
      <w:pPr>
        <w:spacing w:after="0" w:line="22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Республики Саха (Якутия) в рамках Федерального закона от 18.07.2011 № 223-ФЗ</w:t>
      </w:r>
    </w:p>
    <w:p w:rsidR="00B112C4" w:rsidRPr="00605F35" w:rsidRDefault="00605F35">
      <w:pPr>
        <w:spacing w:after="0" w:line="22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«О закупках товаров, работ, услуг отдельными видами юридических лиц»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6"/>
        <w:gridCol w:w="2475"/>
      </w:tblGrid>
      <w:tr w:rsidR="00B112C4" w:rsidRPr="00605F35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112C4" w:rsidRPr="00605F35" w:rsidRDefault="00605F3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112C4" w:rsidRPr="00605F35" w:rsidRDefault="00605F35" w:rsidP="00605F3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15.12.2025 </w:t>
            </w:r>
          </w:p>
        </w:tc>
      </w:tr>
    </w:tbl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Способ определения поставщика (подрядчика, исполнителя):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Запрос котировок.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Организатор закупки: 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Государственное казенное учреждение Республики Саха (Якутия) «Центр закупок Республики Саха (Якутия)».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Заказчик: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УДАРСТВЕННОЕ АВТОНОМНОЕ УЧРЕЖДЕНИЕ РЕСПУБЛИКИ САХА (ЯКУТИЯ) "ЯКУТСКАЯ РЕСПУБЛИКАНСКАЯ ОФТАЛЬМОЛОГИЧЕСКАЯ КЛИНИЧЕСКАЯ БОЛЬНИЦА".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Наименование предмета закупки: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Выполнение работ по покраске стен в здании ЦНОП.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Извещение № 32515480931 об осуществлении закупки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 и документация размещены 03.12.2025 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на 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сайте электронной площадки «ТЭК - Торг» 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https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://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www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tektorg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ru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/, а также на официальном сайте единой информационной системы в сфере закупок 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http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://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zakupki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gov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</w:rPr>
        <w:t>ru</w:t>
      </w: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Начальная (максимальная) цена договора: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400 000,00 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(Российский рубль) руб.</w:t>
      </w:r>
      <w:r w:rsidRPr="00605F35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  <w:r w:rsidRPr="00605F35">
        <w:rPr>
          <w:rFonts w:ascii="Times New Roman" w:hAnsi="Times New Roman" w:cs="Times New Roman"/>
          <w:noProof/>
          <w:sz w:val="20"/>
          <w:szCs w:val="20"/>
        </w:rPr>
        <w:t>(</w:t>
      </w:r>
      <w:r w:rsidRPr="00605F35">
        <w:rPr>
          <w:rFonts w:ascii="Times New Roman" w:hAnsi="Times New Roman" w:cs="Times New Roman"/>
          <w:sz w:val="20"/>
          <w:szCs w:val="20"/>
        </w:rPr>
        <w:t xml:space="preserve">НДС </w:t>
      </w:r>
      <w:r w:rsidRPr="00605F35">
        <w:rPr>
          <w:rFonts w:ascii="Times New Roman" w:hAnsi="Times New Roman" w:cs="Times New Roman"/>
          <w:noProof/>
          <w:sz w:val="20"/>
          <w:szCs w:val="20"/>
        </w:rPr>
        <w:t>20%)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Сведения о сроке исполнения договора: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в соответствии с приложением №4 к извещению.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Сведения об объеме, цене закупаемых товаров, работ, услуг: в соответствии с приложением №3 к извещению.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Повестка дня: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Подведение итогов запроса котир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овок и подписание протокола.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заседании комиссии по осуществлению закупок присутствовали: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Член комиссии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Роль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Статус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Иванова Анастасия Владиславовна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Слепцов Павел Викторович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Всего на заседании присутствовало 3 члена(ов) комиссии. Кворум имеется. Заседание правомочно.</w:t>
      </w: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дату и время окончания срока подачи заявок на участие в запросе котировок были поданы 6 заявки(ок):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892"/>
        <w:gridCol w:w="3866"/>
        <w:gridCol w:w="1677"/>
        <w:gridCol w:w="1485"/>
      </w:tblGrid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Дата и время регистрации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Номер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Участник зап</w:t>
            </w: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роса котировок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ИНН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Ценовое предложение, в руб.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06.12.2025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20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:31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ОСКАНОВ РУСТАМ ХАЖМУРАТОВИЧ 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151001509365 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350 000,00  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09.12.2025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15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:38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ОБЩЕСТВО С ОГРАНИЧЕННОЙ ОТВЕТСТВЕННОСТЬЮ "УУС-БАЙДАМ"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1435260912 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350 000,00  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10.12.2025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07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:00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ОБЩЕСТВО С ОГРАНИЧЕННОЙ ОТВЕТСТВЕННОСТЬЮ "М-СТРОЙ"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1435290226 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298 000,00  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11.12.2025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09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:17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ПОПОВ ИГОРЬ ОЛЕГОВИЧ 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142401860950 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275 000,00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/ </w:t>
            </w:r>
          </w:p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330 000,00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11.12.2025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16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:46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АФАНАСЬЕВ ВАСИЛИЙ ИВАНОВИЧ 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141503270620 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289 999,00  </w:t>
            </w:r>
          </w:p>
        </w:tc>
      </w:tr>
      <w:tr w:rsidR="00B112C4" w:rsidRPr="00605F35" w:rsidTr="00605F35">
        <w:trPr>
          <w:jc w:val="center"/>
        </w:trPr>
        <w:tc>
          <w:tcPr>
            <w:tcW w:w="1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11.12.2025 </w:t>
            </w: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18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:39 </w:t>
            </w:r>
          </w:p>
        </w:tc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6 </w:t>
            </w:r>
          </w:p>
        </w:tc>
        <w:tc>
          <w:tcPr>
            <w:tcW w:w="195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ОБЩЕСТВО С ОГРАНИЧЕННОЙ ОТВЕТСТВЕННОСТЬЮ "РТК-СТРОЙ"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1400052830 </w:t>
            </w:r>
          </w:p>
        </w:tc>
        <w:tc>
          <w:tcPr>
            <w:tcW w:w="7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270 000,00  </w:t>
            </w:r>
          </w:p>
        </w:tc>
      </w:tr>
    </w:tbl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ru-RU"/>
        </w:rPr>
        <w:t>Комиссия, рассмотрев заявки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1485"/>
        <w:gridCol w:w="1881"/>
        <w:gridCol w:w="1683"/>
        <w:gridCol w:w="3663"/>
      </w:tblGrid>
      <w:tr w:rsidR="00B112C4" w:rsidRPr="00605F35">
        <w:tc>
          <w:tcPr>
            <w:tcW w:w="6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Номер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Участник запроса котировок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каждого члена комиссии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Информация о принятом решении о соответствии или отклонении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36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ФИО члена комиссии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члена комиссии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ИП ОСКАНОВ РУСТАМ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ХАЖМУРАТОВИЧ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"УУС-БАЙДАМ"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"М-СТРОЙ"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ПОПОВ ИГОРЬ ОЛЕГОВИЧ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Отклонить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 w:rsidP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Отклонить на основании пп. 3 п. 18.9 Положения о закупке, пп. 3 п. 2.7, п. 4.1.2 приложения №1 к извещению в связи с выявлением недостоверной информации, содержащейся в заявке участника (Заявка участника содержит разночтения, неопределенность, имеет двусмысленное толкование в части ценового предложения).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Отклонить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Отклонить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АФАНАСЬЕВ ВАСИЛИЙ ИВАНОВИЧ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"РТК-СТРОЙ"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12C4" w:rsidRPr="00605F35"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 требованиям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36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B112C4" w:rsidRPr="00605F35" w:rsidRDefault="00B112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112C4" w:rsidRPr="00605F35" w:rsidRDefault="00605F35" w:rsidP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основании результатов рассмотрения заявок на участие в запросе котировок комиссией принято решение о присвоении порядковых номеров следующим заявкам: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r w:rsidRPr="00605F35">
        <w:rPr>
          <w:rFonts w:ascii="Times New Roman" w:hAnsi="Times New Roman" w:cs="Times New Roman"/>
          <w:color w:val="000000"/>
          <w:sz w:val="20"/>
          <w:szCs w:val="20"/>
        </w:rPr>
        <w:t> 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3301"/>
        <w:gridCol w:w="2640"/>
      </w:tblGrid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 номер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6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 заявки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Участник запроса котировок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Це</w:t>
            </w:r>
            <w:r w:rsidRPr="00605F35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новое предложение, в руб.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"РТК-СТРОЙ"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270 000,00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АФАНАСЬЕВ ВАСИЛИЙ ИВАНОВИЧ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289 999,00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"М-СТРОЙ"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298 000,00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ИП ОСКАНОВ РУСТАМ ХАЖМУРАТОВИЧ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350 000,00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  <w:tr w:rsidR="00B112C4" w:rsidRPr="00605F3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5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"УУС-БАЙДАМ"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350 000,00</w:t>
            </w: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</w:tbl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По результатам рассмотрения заявок на участие в запросе котировок 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ика, извещения о проведении запроса котировок, победителем признается - </w:t>
      </w:r>
      <w:r w:rsidRPr="00605F35">
        <w:rPr>
          <w:rFonts w:ascii="Times New Roman" w:hAnsi="Times New Roman" w:cs="Times New Roman"/>
          <w:color w:val="000000"/>
          <w:sz w:val="20"/>
          <w:szCs w:val="20"/>
          <w:u w:val="single"/>
          <w:lang w:val="ru-RU"/>
        </w:rPr>
        <w:t>ОБЩЕСТВО С ОГРАНИЧЕННОЙ ОТВЕТСТВЕННОСТЬЮ "РТК-СТРОЙ"</w:t>
      </w:r>
      <w:r w:rsidRPr="00605F35">
        <w:rPr>
          <w:rFonts w:ascii="Times New Roman" w:hAnsi="Times New Roman" w:cs="Times New Roman"/>
          <w:color w:val="000000"/>
          <w:sz w:val="20"/>
          <w:szCs w:val="20"/>
          <w:lang w:val="ru-RU"/>
        </w:rPr>
        <w:t>.</w:t>
      </w:r>
    </w:p>
    <w:p w:rsidR="00605F35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B112C4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05F35">
        <w:rPr>
          <w:rFonts w:ascii="Times New Roman" w:hAnsi="Times New Roman" w:cs="Times New Roman"/>
          <w:color w:val="000000"/>
          <w:sz w:val="20"/>
          <w:szCs w:val="20"/>
        </w:rPr>
        <w:t>Количество отклоненных заявок: 1.</w:t>
      </w:r>
    </w:p>
    <w:p w:rsidR="00605F35" w:rsidRPr="00605F35" w:rsidRDefault="00605F35">
      <w:pPr>
        <w:spacing w:after="0" w:line="22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B112C4" w:rsidRPr="00605F35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112C4" w:rsidRPr="00605F35" w:rsidRDefault="00605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5F35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000000" w:rsidRPr="00605F35" w:rsidRDefault="00605F35">
      <w:pPr>
        <w:rPr>
          <w:rFonts w:ascii="Times New Roman" w:hAnsi="Times New Roman" w:cs="Times New Roman"/>
          <w:sz w:val="20"/>
          <w:szCs w:val="20"/>
        </w:rPr>
      </w:pPr>
    </w:p>
    <w:sectPr w:rsidR="00000000" w:rsidRPr="00605F35" w:rsidSect="00605F35">
      <w:pgSz w:w="11905" w:h="16837" w:code="9"/>
      <w:pgMar w:top="568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FDA" w:rsidRDefault="00605F35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05F35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FDA" w:rsidRDefault="00605F35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05F35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17D39AA"/>
    <w:multiLevelType w:val="hybridMultilevel"/>
    <w:tmpl w:val="F2CE8436"/>
    <w:lvl w:ilvl="0" w:tplc="27216341">
      <w:start w:val="1"/>
      <w:numFmt w:val="decimal"/>
      <w:lvlText w:val="%1."/>
      <w:lvlJc w:val="left"/>
      <w:pPr>
        <w:ind w:left="720" w:hanging="360"/>
      </w:pPr>
    </w:lvl>
    <w:lvl w:ilvl="1" w:tplc="27216341" w:tentative="1">
      <w:start w:val="1"/>
      <w:numFmt w:val="lowerLetter"/>
      <w:lvlText w:val="%2."/>
      <w:lvlJc w:val="left"/>
      <w:pPr>
        <w:ind w:left="1440" w:hanging="360"/>
      </w:pPr>
    </w:lvl>
    <w:lvl w:ilvl="2" w:tplc="27216341" w:tentative="1">
      <w:start w:val="1"/>
      <w:numFmt w:val="lowerRoman"/>
      <w:lvlText w:val="%3."/>
      <w:lvlJc w:val="right"/>
      <w:pPr>
        <w:ind w:left="2160" w:hanging="180"/>
      </w:pPr>
    </w:lvl>
    <w:lvl w:ilvl="3" w:tplc="27216341" w:tentative="1">
      <w:start w:val="1"/>
      <w:numFmt w:val="decimal"/>
      <w:lvlText w:val="%4."/>
      <w:lvlJc w:val="left"/>
      <w:pPr>
        <w:ind w:left="2880" w:hanging="360"/>
      </w:pPr>
    </w:lvl>
    <w:lvl w:ilvl="4" w:tplc="27216341" w:tentative="1">
      <w:start w:val="1"/>
      <w:numFmt w:val="lowerLetter"/>
      <w:lvlText w:val="%5."/>
      <w:lvlJc w:val="left"/>
      <w:pPr>
        <w:ind w:left="3600" w:hanging="360"/>
      </w:pPr>
    </w:lvl>
    <w:lvl w:ilvl="5" w:tplc="27216341" w:tentative="1">
      <w:start w:val="1"/>
      <w:numFmt w:val="lowerRoman"/>
      <w:lvlText w:val="%6."/>
      <w:lvlJc w:val="right"/>
      <w:pPr>
        <w:ind w:left="4320" w:hanging="180"/>
      </w:pPr>
    </w:lvl>
    <w:lvl w:ilvl="6" w:tplc="27216341" w:tentative="1">
      <w:start w:val="1"/>
      <w:numFmt w:val="decimal"/>
      <w:lvlText w:val="%7."/>
      <w:lvlJc w:val="left"/>
      <w:pPr>
        <w:ind w:left="5040" w:hanging="360"/>
      </w:pPr>
    </w:lvl>
    <w:lvl w:ilvl="7" w:tplc="27216341" w:tentative="1">
      <w:start w:val="1"/>
      <w:numFmt w:val="lowerLetter"/>
      <w:lvlText w:val="%8."/>
      <w:lvlJc w:val="left"/>
      <w:pPr>
        <w:ind w:left="5760" w:hanging="360"/>
      </w:pPr>
    </w:lvl>
    <w:lvl w:ilvl="8" w:tplc="2721634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45E86"/>
    <w:multiLevelType w:val="hybridMultilevel"/>
    <w:tmpl w:val="0BD654C8"/>
    <w:lvl w:ilvl="0" w:tplc="1272634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05F35"/>
    <w:rsid w:val="006E6663"/>
    <w:rsid w:val="008B3AC2"/>
    <w:rsid w:val="008F680D"/>
    <w:rsid w:val="00AC197E"/>
    <w:rsid w:val="00B112C4"/>
    <w:rsid w:val="00B21D59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1DF8"/>
  <w15:docId w15:val="{7DCF3E30-D47B-41CD-AB58-246F36CF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605F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05F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80A39-A182-4C95-919F-5FA488345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895</Words>
  <Characters>5104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User</cp:lastModifiedBy>
  <cp:revision>2</cp:revision>
  <cp:lastPrinted>2025-12-15T01:52:00Z</cp:lastPrinted>
  <dcterms:created xsi:type="dcterms:W3CDTF">2025-12-15T01:52:00Z</dcterms:created>
  <dcterms:modified xsi:type="dcterms:W3CDTF">2025-12-15T01:52:00Z</dcterms:modified>
</cp:coreProperties>
</file>