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0EC" w:rsidRPr="007F2921" w:rsidRDefault="007F2921">
      <w:pPr>
        <w:spacing w:after="0" w:line="240" w:lineRule="auto"/>
        <w:jc w:val="center"/>
        <w:rPr>
          <w:lang w:val="ru-RU"/>
        </w:rPr>
      </w:pPr>
      <w:r w:rsidRPr="007F2921">
        <w:rPr>
          <w:b/>
          <w:bCs/>
          <w:color w:val="000000"/>
          <w:sz w:val="24"/>
          <w:szCs w:val="24"/>
          <w:lang w:val="ru-RU"/>
        </w:rPr>
        <w:t>Протокол рассмотрения заявок на участие в запросе предложений № 32515375687</w:t>
      </w:r>
    </w:p>
    <w:p w:rsidR="00FA20EC" w:rsidRPr="007F2921" w:rsidRDefault="007F2921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FA20EC" w:rsidRDefault="007F2921">
      <w:pPr>
        <w:spacing w:after="0" w:line="240" w:lineRule="auto"/>
      </w:pPr>
      <w:r>
        <w:rPr>
          <w:color w:val="000000"/>
          <w:sz w:val="24"/>
          <w:szCs w:val="24"/>
        </w:rPr>
        <w:t>Номер закупки: ВЗП-251029/80</w:t>
      </w:r>
    </w:p>
    <w:p w:rsidR="00FA20EC" w:rsidRDefault="007F2921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FA20EC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FA20EC">
            <w:pPr>
              <w:spacing w:after="0" w:line="240" w:lineRule="auto"/>
              <w:textAlignment w:val="center"/>
            </w:pPr>
          </w:p>
          <w:p w:rsidR="00FA20EC" w:rsidRDefault="00FA20EC">
            <w:pPr>
              <w:spacing w:after="0" w:line="240" w:lineRule="auto"/>
              <w:textAlignment w:val="center"/>
            </w:pPr>
          </w:p>
          <w:p w:rsidR="00FA20EC" w:rsidRDefault="007F2921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08.12.2025 г.</w:t>
            </w:r>
          </w:p>
          <w:p w:rsidR="00FA20EC" w:rsidRDefault="007F2921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FA20EC" w:rsidRDefault="007F2921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1. Организатор закупки: Общество с ограниченной ответственностью "Совместная Компания "РУСВЬЕТПЕТРО"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 xml:space="preserve">2. Контактное лицо: Тихомирова Юлия Валерьевна, 7-495-7486601 6427, </w:t>
      </w:r>
      <w:hyperlink r:id="rId8" w:history="1">
        <w:r>
          <w:rPr>
            <w:rStyle w:val="DefaultParagraphFontPHPDOCX"/>
            <w:color w:val="0000CC"/>
            <w:sz w:val="24"/>
            <w:szCs w:val="24"/>
            <w:u w:val="single"/>
          </w:rPr>
          <w:t>YTikhomirova</w:t>
        </w:r>
        <w:r w:rsidRPr="007F2921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rvpetro</w:t>
        </w:r>
        <w:r w:rsidRPr="007F2921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.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</w:hyperlink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3. Наименование закупки: Поставка пакерного оборудования для проведения работ по ремонту скважин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7F2921">
        <w:rPr>
          <w:color w:val="000000"/>
          <w:sz w:val="24"/>
          <w:szCs w:val="24"/>
          <w:lang w:val="ru-RU"/>
        </w:rPr>
        <w:t xml:space="preserve"> 06.1</w:t>
      </w:r>
      <w:r w:rsidRPr="007F2921">
        <w:rPr>
          <w:color w:val="000000"/>
          <w:sz w:val="24"/>
          <w:szCs w:val="24"/>
          <w:lang w:val="ru-RU"/>
        </w:rPr>
        <w:t>1.2025 по 04.12.2025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5. Дата начала подачи заявок: 06.11.2025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6. Дата и время окончания подачи заявок: 24.11.2025 16 ч. 00 мин. (по московскому времени)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7. Дата рассмотрения заявок: 28.11.2025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8. Место рассмотрения заявок:</w:t>
      </w:r>
    </w:p>
    <w:p w:rsidR="00FA20EC" w:rsidRPr="007F2921" w:rsidRDefault="007F2921">
      <w:pPr>
        <w:spacing w:before="120" w:after="120" w:line="240" w:lineRule="auto"/>
        <w:ind w:left="255" w:hanging="24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9. Состав комиссии:</w:t>
      </w:r>
    </w:p>
    <w:p w:rsidR="00FA20EC" w:rsidRPr="007F2921" w:rsidRDefault="007F2921">
      <w:pPr>
        <w:spacing w:before="120" w:after="120" w:line="240" w:lineRule="auto"/>
        <w:ind w:left="375" w:hanging="384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 xml:space="preserve">10. Сведения </w:t>
      </w:r>
      <w:r w:rsidRPr="007F2921">
        <w:rPr>
          <w:color w:val="000000"/>
          <w:sz w:val="24"/>
          <w:szCs w:val="24"/>
          <w:lang w:val="ru-RU"/>
        </w:rPr>
        <w:t>о предмете договора и заявках, поданных на участие в закупке:</w:t>
      </w:r>
    </w:p>
    <w:p w:rsidR="00FA20EC" w:rsidRPr="007F2921" w:rsidRDefault="007F2921">
      <w:pPr>
        <w:spacing w:before="240" w:after="240" w:line="240" w:lineRule="auto"/>
        <w:ind w:left="990" w:hanging="960"/>
        <w:rPr>
          <w:lang w:val="ru-RU"/>
        </w:rPr>
      </w:pPr>
      <w:r w:rsidRPr="007F2921">
        <w:rPr>
          <w:b/>
          <w:bCs/>
          <w:color w:val="000000"/>
          <w:sz w:val="24"/>
          <w:szCs w:val="24"/>
          <w:lang w:val="ru-RU"/>
        </w:rPr>
        <w:t>Лот №1: Поставка пакерного оборудования для проведения работ по ремонту скважин</w:t>
      </w:r>
    </w:p>
    <w:p w:rsidR="00FA20EC" w:rsidRDefault="007F2921">
      <w:pPr>
        <w:spacing w:after="0" w:line="240" w:lineRule="auto"/>
      </w:pPr>
      <w:r>
        <w:rPr>
          <w:color w:val="000000"/>
          <w:sz w:val="24"/>
          <w:szCs w:val="24"/>
        </w:rPr>
        <w:t>10.1.1. Заказчик(и), заключающие договор:</w:t>
      </w:r>
    </w:p>
    <w:p w:rsidR="00FA20EC" w:rsidRDefault="007F2921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1"/>
      </w:tblGrid>
      <w:tr w:rsidR="00FA20EC" w:rsidRPr="007F2921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Pr="007F2921" w:rsidRDefault="007F2921">
            <w:pPr>
              <w:spacing w:after="0" w:line="240" w:lineRule="auto"/>
              <w:rPr>
                <w:lang w:val="ru-RU"/>
              </w:rPr>
            </w:pPr>
            <w:r w:rsidRPr="007F2921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"Совместная Компания "РУСВЬЕТ</w:t>
            </w:r>
            <w:r w:rsidRPr="007F2921">
              <w:rPr>
                <w:color w:val="000000"/>
                <w:position w:val="-3"/>
                <w:sz w:val="24"/>
                <w:szCs w:val="24"/>
                <w:lang w:val="ru-RU"/>
              </w:rPr>
              <w:t>ПЕТРО"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FA20EC" w:rsidRPr="007F2921" w:rsidRDefault="007F2921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FA20EC" w:rsidRPr="007F2921" w:rsidRDefault="007F2921">
      <w:pPr>
        <w:spacing w:before="120" w:after="120" w:line="240" w:lineRule="auto"/>
        <w:ind w:left="720" w:hanging="72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10.1.2. Начальная (максимальная) цена договора: 3 333 914,88 (Российский рубль).</w:t>
      </w:r>
    </w:p>
    <w:p w:rsidR="00FA20EC" w:rsidRPr="007F2921" w:rsidRDefault="007F2921">
      <w:pPr>
        <w:spacing w:before="120" w:after="120" w:line="240" w:lineRule="auto"/>
        <w:ind w:left="720" w:hanging="72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10.1.3. Сведения о сроке исполнения договора: в соответствии с требованиями документации.</w:t>
      </w:r>
    </w:p>
    <w:p w:rsidR="00FA20EC" w:rsidRDefault="007F2921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3244"/>
        <w:gridCol w:w="3244"/>
      </w:tblGrid>
      <w:tr w:rsidR="00FA20E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FA20EC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28.13 Насосы и компрессоры прочие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Pr="007F2921" w:rsidRDefault="007F2921">
            <w:pPr>
              <w:jc w:val="center"/>
              <w:rPr>
                <w:lang w:val="ru-RU"/>
              </w:rPr>
            </w:pPr>
            <w:r w:rsidRPr="007F2921">
              <w:rPr>
                <w:color w:val="000000"/>
                <w:position w:val="-3"/>
                <w:sz w:val="24"/>
                <w:szCs w:val="24"/>
                <w:lang w:val="ru-RU"/>
              </w:rPr>
              <w:t>28.13 Производство прочих насосов и компрессоров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1.000000 (УСЛ ЕД) </w:t>
            </w:r>
          </w:p>
        </w:tc>
      </w:tr>
    </w:tbl>
    <w:p w:rsidR="00FA20EC" w:rsidRPr="007F2921" w:rsidRDefault="007F2921">
      <w:pPr>
        <w:spacing w:before="120" w:after="120" w:line="240" w:lineRule="auto"/>
        <w:ind w:left="720" w:hanging="72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10.1.5. На момент окончания срока подачи заявок на участие в запросе предложений была подана 1 заявка:</w:t>
      </w:r>
    </w:p>
    <w:tbl>
      <w:tblPr>
        <w:tblStyle w:val="TableGridPHPDOCX"/>
        <w:tblW w:w="4909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368"/>
        <w:gridCol w:w="1367"/>
        <w:gridCol w:w="1367"/>
        <w:gridCol w:w="4085"/>
      </w:tblGrid>
      <w:tr w:rsidR="007F2921" w:rsidTr="007F2921">
        <w:tc>
          <w:tcPr>
            <w:tcW w:w="136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Порядковый номер </w:t>
            </w:r>
          </w:p>
        </w:tc>
        <w:tc>
          <w:tcPr>
            <w:tcW w:w="136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Индетификатор заявки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Вид предложения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Дата и время подачи </w:t>
            </w:r>
          </w:p>
        </w:tc>
        <w:tc>
          <w:tcPr>
            <w:tcW w:w="40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bookmarkStart w:id="0" w:name="_GoBack"/>
            <w:bookmarkEnd w:id="0"/>
            <w:r>
              <w:rPr>
                <w:color w:val="000000"/>
                <w:position w:val="-3"/>
                <w:sz w:val="24"/>
                <w:szCs w:val="24"/>
              </w:rPr>
              <w:t>Наименование участника закупки </w:t>
            </w:r>
          </w:p>
        </w:tc>
      </w:tr>
      <w:tr w:rsidR="007F2921" w:rsidRPr="007F2921" w:rsidTr="007F2921">
        <w:tc>
          <w:tcPr>
            <w:tcW w:w="1368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368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443711 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Основное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 xml:space="preserve">21.11.2025 14:22 </w:t>
            </w:r>
            <w:r>
              <w:rPr>
                <w:color w:val="000000"/>
                <w:position w:val="-3"/>
                <w:sz w:val="24"/>
                <w:szCs w:val="24"/>
              </w:rPr>
              <w:lastRenderedPageBreak/>
              <w:t>[GMT +03:00]. </w:t>
            </w:r>
          </w:p>
        </w:tc>
        <w:tc>
          <w:tcPr>
            <w:tcW w:w="4085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Pr="007F2921" w:rsidRDefault="007F2921">
            <w:pPr>
              <w:rPr>
                <w:lang w:val="ru-RU"/>
              </w:rPr>
            </w:pPr>
            <w:r w:rsidRPr="007F2921">
              <w:rPr>
                <w:color w:val="000000"/>
                <w:position w:val="-3"/>
                <w:sz w:val="24"/>
                <w:szCs w:val="24"/>
                <w:lang w:val="ru-RU"/>
              </w:rPr>
              <w:lastRenderedPageBreak/>
              <w:t>ОБЩЕСТВО С ОГРАНИЧЕННОЙ ОТВЕТСТВЕННОСТЬЮ НАУЧНО-</w:t>
            </w:r>
            <w:r w:rsidRPr="007F2921">
              <w:rPr>
                <w:color w:val="000000"/>
                <w:position w:val="-3"/>
                <w:sz w:val="24"/>
                <w:szCs w:val="24"/>
                <w:lang w:val="ru-RU"/>
              </w:rPr>
              <w:lastRenderedPageBreak/>
              <w:t>ПРОИЗВОДСТВЕННАЯ ФИРМА "ПАКЕР"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7F2921" w:rsidTr="007F2921">
        <w:tc>
          <w:tcPr>
            <w:tcW w:w="1368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7F2921" w:rsidRPr="007F2921" w:rsidRDefault="007F2921">
            <w:pPr>
              <w:rPr>
                <w:lang w:val="ru-RU"/>
              </w:rPr>
            </w:pPr>
          </w:p>
        </w:tc>
        <w:tc>
          <w:tcPr>
            <w:tcW w:w="1368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7F2921" w:rsidRPr="007F2921" w:rsidRDefault="007F2921">
            <w:pPr>
              <w:rPr>
                <w:lang w:val="ru-RU"/>
              </w:rPr>
            </w:pP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Улучшенное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7F2921" w:rsidRDefault="007F2921">
            <w:r>
              <w:rPr>
                <w:color w:val="000000"/>
                <w:position w:val="-3"/>
                <w:sz w:val="24"/>
                <w:szCs w:val="24"/>
              </w:rPr>
              <w:t>04.12.2025 13:46 [GMT +03:00]. </w:t>
            </w:r>
          </w:p>
        </w:tc>
        <w:tc>
          <w:tcPr>
            <w:tcW w:w="4085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7F2921" w:rsidRDefault="007F2921"/>
        </w:tc>
      </w:tr>
    </w:tbl>
    <w:p w:rsidR="00FA20EC" w:rsidRPr="007F2921" w:rsidRDefault="007F2921">
      <w:pPr>
        <w:spacing w:before="120" w:after="120" w:line="240" w:lineRule="auto"/>
        <w:ind w:left="720" w:hanging="720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1947"/>
        <w:gridCol w:w="2433"/>
        <w:gridCol w:w="1947"/>
        <w:gridCol w:w="2433"/>
      </w:tblGrid>
      <w:tr w:rsidR="00FA20EC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Pr="007F2921" w:rsidRDefault="007F2921">
            <w:pPr>
              <w:jc w:val="center"/>
              <w:rPr>
                <w:lang w:val="ru-RU"/>
              </w:rPr>
            </w:pPr>
            <w:r w:rsidRPr="007F2921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7F2921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FA20EC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439237 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04.12.2025 13:46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Pr="007F2921" w:rsidRDefault="007F2921">
            <w:pPr>
              <w:jc w:val="center"/>
              <w:rPr>
                <w:lang w:val="ru-RU"/>
              </w:rPr>
            </w:pPr>
            <w:r w:rsidRPr="007F2921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НАУЧНО-ПРОИЗВОДСТВЕННАЯ ФИРМА "ПАКЕР"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A20EC" w:rsidRDefault="007F2921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</w:tbl>
    <w:p w:rsidR="00FA20EC" w:rsidRPr="007F2921" w:rsidRDefault="007F2921">
      <w:pPr>
        <w:spacing w:before="120" w:after="120" w:line="240" w:lineRule="auto"/>
        <w:ind w:left="375" w:hanging="384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11. Протокол рассмотрения заявок на участие в запросе предложений подписан всеми присутствующими на заседании членами комиссии.</w:t>
      </w:r>
    </w:p>
    <w:p w:rsidR="00FA20EC" w:rsidRPr="007F2921" w:rsidRDefault="007F2921">
      <w:pPr>
        <w:spacing w:before="120" w:after="120" w:line="240" w:lineRule="auto"/>
        <w:ind w:left="375" w:hanging="384"/>
        <w:rPr>
          <w:lang w:val="ru-RU"/>
        </w:rPr>
      </w:pPr>
      <w:r w:rsidRPr="007F2921">
        <w:rPr>
          <w:color w:val="000000"/>
          <w:sz w:val="24"/>
          <w:szCs w:val="24"/>
          <w:lang w:val="ru-RU"/>
        </w:rPr>
        <w:t>12. Настоящий протокол подлежит размещению в Единой информационной системе в сфере закупок в порядке и в сроки, установленные Фе</w:t>
      </w:r>
      <w:r w:rsidRPr="007F2921">
        <w:rPr>
          <w:color w:val="000000"/>
          <w:sz w:val="24"/>
          <w:szCs w:val="24"/>
          <w:lang w:val="ru-RU"/>
        </w:rPr>
        <w:t>деральным законом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 w:rsidR="00FA20EC" w:rsidRPr="007F2921" w:rsidRDefault="007F2921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FA20EC" w:rsidRPr="007F2921" w:rsidRDefault="007F2921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sectPr w:rsidR="00FA20EC" w:rsidRPr="007F2921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FDA" w:rsidRDefault="007F2921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7F2921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FDA" w:rsidRDefault="007F2921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7F2921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F558C"/>
    <w:multiLevelType w:val="hybridMultilevel"/>
    <w:tmpl w:val="4540127A"/>
    <w:lvl w:ilvl="0" w:tplc="45554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CE6FE9"/>
    <w:multiLevelType w:val="hybridMultilevel"/>
    <w:tmpl w:val="F4D42068"/>
    <w:lvl w:ilvl="0" w:tplc="89852859">
      <w:start w:val="1"/>
      <w:numFmt w:val="decimal"/>
      <w:lvlText w:val="%1."/>
      <w:lvlJc w:val="left"/>
      <w:pPr>
        <w:ind w:left="720" w:hanging="360"/>
      </w:pPr>
    </w:lvl>
    <w:lvl w:ilvl="1" w:tplc="89852859" w:tentative="1">
      <w:start w:val="1"/>
      <w:numFmt w:val="lowerLetter"/>
      <w:lvlText w:val="%2."/>
      <w:lvlJc w:val="left"/>
      <w:pPr>
        <w:ind w:left="1440" w:hanging="360"/>
      </w:pPr>
    </w:lvl>
    <w:lvl w:ilvl="2" w:tplc="89852859" w:tentative="1">
      <w:start w:val="1"/>
      <w:numFmt w:val="lowerRoman"/>
      <w:lvlText w:val="%3."/>
      <w:lvlJc w:val="right"/>
      <w:pPr>
        <w:ind w:left="2160" w:hanging="180"/>
      </w:pPr>
    </w:lvl>
    <w:lvl w:ilvl="3" w:tplc="89852859" w:tentative="1">
      <w:start w:val="1"/>
      <w:numFmt w:val="decimal"/>
      <w:lvlText w:val="%4."/>
      <w:lvlJc w:val="left"/>
      <w:pPr>
        <w:ind w:left="2880" w:hanging="360"/>
      </w:pPr>
    </w:lvl>
    <w:lvl w:ilvl="4" w:tplc="89852859" w:tentative="1">
      <w:start w:val="1"/>
      <w:numFmt w:val="lowerLetter"/>
      <w:lvlText w:val="%5."/>
      <w:lvlJc w:val="left"/>
      <w:pPr>
        <w:ind w:left="3600" w:hanging="360"/>
      </w:pPr>
    </w:lvl>
    <w:lvl w:ilvl="5" w:tplc="89852859" w:tentative="1">
      <w:start w:val="1"/>
      <w:numFmt w:val="lowerRoman"/>
      <w:lvlText w:val="%6."/>
      <w:lvlJc w:val="right"/>
      <w:pPr>
        <w:ind w:left="4320" w:hanging="180"/>
      </w:pPr>
    </w:lvl>
    <w:lvl w:ilvl="6" w:tplc="89852859" w:tentative="1">
      <w:start w:val="1"/>
      <w:numFmt w:val="decimal"/>
      <w:lvlText w:val="%7."/>
      <w:lvlJc w:val="left"/>
      <w:pPr>
        <w:ind w:left="5040" w:hanging="360"/>
      </w:pPr>
    </w:lvl>
    <w:lvl w:ilvl="7" w:tplc="89852859" w:tentative="1">
      <w:start w:val="1"/>
      <w:numFmt w:val="lowerLetter"/>
      <w:lvlText w:val="%8."/>
      <w:lvlJc w:val="left"/>
      <w:pPr>
        <w:ind w:left="5760" w:hanging="360"/>
      </w:pPr>
    </w:lvl>
    <w:lvl w:ilvl="8" w:tplc="8985285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3138F"/>
    <w:rsid w:val="006E6663"/>
    <w:rsid w:val="007F2921"/>
    <w:rsid w:val="008B3AC2"/>
    <w:rsid w:val="008F680D"/>
    <w:rsid w:val="00AC197E"/>
    <w:rsid w:val="00B21D59"/>
    <w:rsid w:val="00BD419F"/>
    <w:rsid w:val="00DF064E"/>
    <w:rsid w:val="00FA20EC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53AA11-3E56-48B9-94D8-0942B8B63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DED535-55A5-44C5-BF17-1A5759005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Тихомирова Юлия Валерьевна</cp:lastModifiedBy>
  <cp:revision>3</cp:revision>
  <dcterms:created xsi:type="dcterms:W3CDTF">2025-12-08T11:13:00Z</dcterms:created>
  <dcterms:modified xsi:type="dcterms:W3CDTF">2025-12-08T11:13:00Z</dcterms:modified>
</cp:coreProperties>
</file>