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223D0" w14:textId="77777777" w:rsidR="0086694F" w:rsidRDefault="001E0A38">
      <w:pPr>
        <w:spacing w:after="0"/>
        <w:jc w:val="center"/>
      </w:pPr>
      <w:r>
        <w:rPr>
          <w:b/>
          <w:bCs/>
        </w:rPr>
        <w:t>Протокол</w:t>
      </w:r>
    </w:p>
    <w:p w14:paraId="0F04B8F5" w14:textId="77777777" w:rsidR="0086694F" w:rsidRDefault="001E0A38">
      <w:pPr>
        <w:spacing w:after="0"/>
        <w:jc w:val="center"/>
      </w:pPr>
      <w:r>
        <w:rPr>
          <w:b/>
          <w:bCs/>
        </w:rPr>
        <w:t>подведения итогов процедуры</w:t>
      </w:r>
    </w:p>
    <w:p w14:paraId="4338530A" w14:textId="77777777" w:rsidR="0086694F" w:rsidRDefault="001E0A38">
      <w:pPr>
        <w:spacing w:after="0"/>
        <w:jc w:val="center"/>
      </w:pPr>
      <w:r>
        <w:rPr>
          <w:b/>
          <w:bCs/>
        </w:rPr>
        <w:t>32515302788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2"/>
        <w:gridCol w:w="4960"/>
      </w:tblGrid>
      <w:tr w:rsidR="0086694F" w14:paraId="0278DCD1" w14:textId="77777777">
        <w:tc>
          <w:tcPr>
            <w:tcW w:w="5000" w:type="dxa"/>
          </w:tcPr>
          <w:p w14:paraId="62D67DC6" w14:textId="77777777" w:rsidR="0086694F" w:rsidRDefault="0086694F"/>
        </w:tc>
        <w:tc>
          <w:tcPr>
            <w:tcW w:w="5000" w:type="dxa"/>
          </w:tcPr>
          <w:p w14:paraId="59A3F849" w14:textId="77777777" w:rsidR="0086694F" w:rsidRDefault="001E0A38">
            <w:pPr>
              <w:jc w:val="right"/>
            </w:pPr>
            <w:r>
              <w:t>«15» декабря 2025г.</w:t>
            </w:r>
          </w:p>
        </w:tc>
      </w:tr>
    </w:tbl>
    <w:p w14:paraId="71BBFEA9" w14:textId="77777777" w:rsidR="0086694F" w:rsidRDefault="001E0A38">
      <w:r>
        <w:rPr>
          <w:b/>
          <w:bCs/>
        </w:rPr>
        <w:t xml:space="preserve">Организатором является: </w:t>
      </w:r>
      <w:r>
        <w:t>ФЕДЕРАЛЬНОЕ ГОСУДАРСТВЕННОЕ БЮДЖЕТНОЕ ОБРАЗОВАТЕЛЬНОЕ УЧРЕЖДЕНИЕ ВЫСШЕГО ОБРАЗОВАНИЯ "РОССИЙСКИЙ УНИВЕРСИТЕТ МЕДИЦИНЫ" МИНИСТЕРСТВА ЗДРАВООХРАНЕНИЯ РОССИЙСКОЙ ФЕДЕРАЦИИ</w:t>
      </w:r>
      <w:r>
        <w:br/>
      </w:r>
      <w:r>
        <w:rPr>
          <w:b/>
          <w:bCs/>
        </w:rPr>
        <w:t xml:space="preserve">Заказчиком является: </w:t>
      </w:r>
      <w:r>
        <w:t>ФЕДЕРАЛЬНОЕ ГОСУДАРСТВЕННОЕ БЮДЖЕТНОЕ ОБРАЗОВАТЕЛЬНОЕ УЧРЕЖДЕНИЕ ВЫСШЕГО ОБРАЗОВАНИЯ "РОССИЙСКИЙ УНИВЕРСИТЕТ МЕДИЦИНЫ" МИНИСТЕРСТВА ЗДРАВООХРАНЕНИЯ РОССИЙСКОЙ ФЕДЕРАЦИИ</w:t>
      </w:r>
    </w:p>
    <w:p w14:paraId="54259733" w14:textId="77777777" w:rsidR="0086694F" w:rsidRDefault="0086694F"/>
    <w:p w14:paraId="41266F65" w14:textId="77777777" w:rsidR="0086694F" w:rsidRDefault="001E0A38">
      <w:r>
        <w:rPr>
          <w:b/>
          <w:bCs/>
        </w:rPr>
        <w:t xml:space="preserve">Способ закупки: </w:t>
      </w:r>
    </w:p>
    <w:p w14:paraId="7A8C56CC" w14:textId="77777777" w:rsidR="0086694F" w:rsidRDefault="001E0A38">
      <w:r>
        <w:t>СБ-АСТ: Открытый аукцион в электронной форме</w:t>
      </w:r>
    </w:p>
    <w:p w14:paraId="74EAB988" w14:textId="77777777" w:rsidR="0086694F" w:rsidRDefault="001E0A38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Наименование процедуры: </w:t>
      </w:r>
      <w:r>
        <w:t>Поставка фантомного учебного оборудования для обучения студентов и врачей клинической практики.</w:t>
      </w:r>
    </w:p>
    <w:p w14:paraId="6BDC861F" w14:textId="77777777" w:rsidR="0086694F" w:rsidRDefault="001E0A38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Предмет договора лота: </w:t>
      </w:r>
      <w:r>
        <w:t>Поставка фантомного учебного оборудования для обучения студентов и врачей клинической практики</w:t>
      </w:r>
    </w:p>
    <w:p w14:paraId="06124CE0" w14:textId="77777777" w:rsidR="0086694F" w:rsidRDefault="001E0A38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Начальная (максимальная) цена договора, лота: </w:t>
      </w:r>
      <w:r>
        <w:t>29 054 124.11 (с учетом НДС) в валюте - Российский рубль</w:t>
      </w:r>
    </w:p>
    <w:p w14:paraId="071BD95D" w14:textId="77777777" w:rsidR="0086694F" w:rsidRDefault="001E0A38">
      <w:pPr>
        <w:keepLines/>
        <w:numPr>
          <w:ilvl w:val="0"/>
          <w:numId w:val="2"/>
        </w:numPr>
        <w:spacing w:after="96"/>
      </w:pPr>
      <w:r>
        <w:t xml:space="preserve">Извещение о проведении настоящей процедуры и документация были размещены «15» октября 2025г. на сайте АО «Единая электронная торговая площадка» (АО «ЕЭТП»), по адресу в сети «Интернет»: </w:t>
      </w:r>
      <w:hyperlink r:id="rId7" w:history="1">
        <w:r>
          <w:t>https://corp.roseltorg.ru</w:t>
        </w:r>
      </w:hyperlink>
    </w:p>
    <w:p w14:paraId="526E69CD" w14:textId="77777777" w:rsidR="0086694F" w:rsidRDefault="001E0A38">
      <w:pPr>
        <w:keepLines/>
        <w:numPr>
          <w:ilvl w:val="0"/>
          <w:numId w:val="2"/>
        </w:numPr>
        <w:spacing w:after="96"/>
      </w:pPr>
      <w:r>
        <w:t>Были рассмотрены заявки следующих участников процедуры:</w:t>
      </w:r>
    </w:p>
    <w:tbl>
      <w:tblPr>
        <w:tblStyle w:val="style48601"/>
        <w:tblW w:w="0" w:type="auto"/>
        <w:tblInd w:w="1" w:type="dxa"/>
        <w:tblLook w:val="04A0" w:firstRow="1" w:lastRow="0" w:firstColumn="1" w:lastColumn="0" w:noHBand="0" w:noVBand="1"/>
      </w:tblPr>
      <w:tblGrid>
        <w:gridCol w:w="896"/>
        <w:gridCol w:w="1292"/>
        <w:gridCol w:w="2430"/>
        <w:gridCol w:w="1846"/>
        <w:gridCol w:w="1562"/>
        <w:gridCol w:w="1893"/>
      </w:tblGrid>
      <w:tr w:rsidR="0086694F" w14:paraId="2A727511" w14:textId="77777777">
        <w:trPr>
          <w:cantSplit/>
        </w:trPr>
        <w:tc>
          <w:tcPr>
            <w:tcW w:w="2000" w:type="dxa"/>
          </w:tcPr>
          <w:p w14:paraId="70DDACF8" w14:textId="77777777" w:rsidR="0086694F" w:rsidRDefault="001E0A38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2000" w:type="dxa"/>
          </w:tcPr>
          <w:p w14:paraId="03419B96" w14:textId="77777777" w:rsidR="0086694F" w:rsidRDefault="001E0A38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2000" w:type="dxa"/>
          </w:tcPr>
          <w:p w14:paraId="06FA75C7" w14:textId="77777777" w:rsidR="0086694F" w:rsidRDefault="001E0A38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500" w:type="dxa"/>
          </w:tcPr>
          <w:p w14:paraId="5185142F" w14:textId="77777777" w:rsidR="0086694F" w:rsidRDefault="001E0A38">
            <w:pPr>
              <w:jc w:val="center"/>
            </w:pPr>
            <w:r>
              <w:rPr>
                <w:b/>
                <w:bCs/>
              </w:rPr>
              <w:t>Дата и время регистрации заявок (МСК)</w:t>
            </w:r>
          </w:p>
        </w:tc>
        <w:tc>
          <w:tcPr>
            <w:tcW w:w="5500" w:type="dxa"/>
          </w:tcPr>
          <w:p w14:paraId="79642514" w14:textId="77777777" w:rsidR="0086694F" w:rsidRDefault="001E0A38">
            <w:pPr>
              <w:jc w:val="center"/>
            </w:pPr>
            <w:r>
              <w:rPr>
                <w:b/>
                <w:bCs/>
              </w:rPr>
              <w:t>Решение о допуске заявки</w:t>
            </w:r>
          </w:p>
        </w:tc>
        <w:tc>
          <w:tcPr>
            <w:tcW w:w="5500" w:type="dxa"/>
          </w:tcPr>
          <w:p w14:paraId="11EF7544" w14:textId="77777777" w:rsidR="0086694F" w:rsidRDefault="001E0A38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</w:tr>
      <w:tr w:rsidR="0086694F" w14:paraId="4086DFE1" w14:textId="77777777">
        <w:trPr>
          <w:cantSplit/>
        </w:trPr>
        <w:tc>
          <w:tcPr>
            <w:tcW w:w="2000" w:type="dxa"/>
          </w:tcPr>
          <w:p w14:paraId="0401CBF8" w14:textId="77777777" w:rsidR="0086694F" w:rsidRDefault="001E0A38">
            <w:pPr>
              <w:jc w:val="center"/>
            </w:pPr>
            <w:r>
              <w:t>2</w:t>
            </w:r>
          </w:p>
        </w:tc>
        <w:tc>
          <w:tcPr>
            <w:tcW w:w="2000" w:type="dxa"/>
          </w:tcPr>
          <w:p w14:paraId="53FAA4D0" w14:textId="77777777" w:rsidR="0086694F" w:rsidRDefault="001E0A38">
            <w:pPr>
              <w:jc w:val="center"/>
            </w:pPr>
            <w:r>
              <w:t>3672724121</w:t>
            </w:r>
          </w:p>
        </w:tc>
        <w:tc>
          <w:tcPr>
            <w:tcW w:w="2000" w:type="dxa"/>
          </w:tcPr>
          <w:p w14:paraId="5191907C" w14:textId="77777777" w:rsidR="0086694F" w:rsidRDefault="001E0A38">
            <w:pPr>
              <w:jc w:val="center"/>
            </w:pPr>
            <w:r>
              <w:t>Индивидуальный предприниматель БУГАЕВ ВЛАДИЛЕН СЕРГЕЕВИЧ, 366281, ЧЕЧЕНСКАЯ РЕСПУБЛИКА, г.о. ГОРОД АРГУН, Г АРГУН, УЛ С.АКСАКТЕМИРОВА, Д. 19, КВ. 7, ИНН 380506826802, ОГРН 322385000030321</w:t>
            </w:r>
          </w:p>
        </w:tc>
        <w:tc>
          <w:tcPr>
            <w:tcW w:w="5500" w:type="dxa"/>
          </w:tcPr>
          <w:p w14:paraId="5860C57A" w14:textId="77777777" w:rsidR="0086694F" w:rsidRDefault="001E0A38">
            <w:pPr>
              <w:jc w:val="center"/>
            </w:pPr>
            <w:r>
              <w:t>01.11.2025 08:57:23</w:t>
            </w:r>
          </w:p>
        </w:tc>
        <w:tc>
          <w:tcPr>
            <w:tcW w:w="5500" w:type="dxa"/>
          </w:tcPr>
          <w:p w14:paraId="1384D0C2" w14:textId="7D068D1A" w:rsidR="0086694F" w:rsidRDefault="00CE0400">
            <w:pPr>
              <w:jc w:val="center"/>
            </w:pPr>
            <w:r>
              <w:t>Допущена</w:t>
            </w:r>
          </w:p>
        </w:tc>
        <w:tc>
          <w:tcPr>
            <w:tcW w:w="5500" w:type="dxa"/>
          </w:tcPr>
          <w:p w14:paraId="69496A7B" w14:textId="77777777" w:rsidR="0086694F" w:rsidRDefault="001E0A38">
            <w:pPr>
              <w:jc w:val="center"/>
            </w:pPr>
            <w:r>
              <w:t>Состав документов заявителя соответствует требованиям</w:t>
            </w:r>
          </w:p>
        </w:tc>
      </w:tr>
      <w:tr w:rsidR="0086694F" w14:paraId="0A3DF7B0" w14:textId="77777777">
        <w:trPr>
          <w:cantSplit/>
        </w:trPr>
        <w:tc>
          <w:tcPr>
            <w:tcW w:w="2000" w:type="dxa"/>
          </w:tcPr>
          <w:p w14:paraId="1147837F" w14:textId="77777777" w:rsidR="0086694F" w:rsidRDefault="001E0A38">
            <w:pPr>
              <w:jc w:val="center"/>
            </w:pPr>
            <w:r>
              <w:lastRenderedPageBreak/>
              <w:t>1</w:t>
            </w:r>
          </w:p>
        </w:tc>
        <w:tc>
          <w:tcPr>
            <w:tcW w:w="2000" w:type="dxa"/>
          </w:tcPr>
          <w:p w14:paraId="7F8C60EC" w14:textId="77777777" w:rsidR="0086694F" w:rsidRDefault="001E0A38">
            <w:pPr>
              <w:jc w:val="center"/>
            </w:pPr>
            <w:r>
              <w:t>127397424</w:t>
            </w:r>
          </w:p>
        </w:tc>
        <w:tc>
          <w:tcPr>
            <w:tcW w:w="2000" w:type="dxa"/>
          </w:tcPr>
          <w:p w14:paraId="476F2A01" w14:textId="77777777" w:rsidR="0086694F" w:rsidRDefault="001E0A38">
            <w:pPr>
              <w:jc w:val="center"/>
            </w:pPr>
            <w:r>
              <w:t>АКЦИОНЕРНОЕ ОБЩЕСТВО "РЕГИОНАЛЬНЫЙ ИНЖИНИРИНГОВЫЙ ЦЕНТР МЕДИЦИНСКИХ СИМУЛЯТОРОВ "ЦЕНТР МЕДИЦИНСКОЙ НАУКИ", 420107, РЕСПУБЛИКА ТАТАРСТАН (ТАТАРСТАН), г.о. ГОРОД КАЗАНЬ, Г КАЗАНЬ, УЛ ПЕТЕРБУРГСКАЯ, ЗД. 50, К. 23, ПОМЕЩ. 6, ИНН 1655281812, КПП 165501001, ОГРН 1131690083656</w:t>
            </w:r>
          </w:p>
        </w:tc>
        <w:tc>
          <w:tcPr>
            <w:tcW w:w="5500" w:type="dxa"/>
          </w:tcPr>
          <w:p w14:paraId="0EAB5457" w14:textId="77777777" w:rsidR="0086694F" w:rsidRDefault="001E0A38">
            <w:pPr>
              <w:jc w:val="center"/>
            </w:pPr>
            <w:r>
              <w:t>30.10.2025 10:12:50</w:t>
            </w:r>
          </w:p>
        </w:tc>
        <w:tc>
          <w:tcPr>
            <w:tcW w:w="5500" w:type="dxa"/>
          </w:tcPr>
          <w:p w14:paraId="5DCF3744" w14:textId="77777777" w:rsidR="0086694F" w:rsidRDefault="001E0A38">
            <w:pPr>
              <w:jc w:val="center"/>
            </w:pPr>
            <w:r>
              <w:t>Допущена</w:t>
            </w:r>
          </w:p>
        </w:tc>
        <w:tc>
          <w:tcPr>
            <w:tcW w:w="5500" w:type="dxa"/>
          </w:tcPr>
          <w:p w14:paraId="7188053D" w14:textId="77777777" w:rsidR="0086694F" w:rsidRDefault="001E0A38">
            <w:pPr>
              <w:jc w:val="center"/>
            </w:pPr>
            <w:r>
              <w:t>Состав документов заявителя соответствует требованиям</w:t>
            </w:r>
          </w:p>
        </w:tc>
      </w:tr>
    </w:tbl>
    <w:p w14:paraId="0653DE9A" w14:textId="30354138" w:rsidR="0086694F" w:rsidRDefault="001E0A38">
      <w:r>
        <w:t xml:space="preserve">Для участия в процедуре было подано 3 заявки от участников, </w:t>
      </w:r>
      <w:r w:rsidR="00535123">
        <w:t>1</w:t>
      </w:r>
      <w:r>
        <w:t xml:space="preserve"> заяв</w:t>
      </w:r>
      <w:r w:rsidR="00535123">
        <w:t>ка</w:t>
      </w:r>
      <w:r>
        <w:t xml:space="preserve"> отозван</w:t>
      </w:r>
      <w:r w:rsidR="00535123">
        <w:t>а.</w:t>
      </w:r>
    </w:p>
    <w:p w14:paraId="5A8F6E3E" w14:textId="77777777" w:rsidR="0086694F" w:rsidRDefault="0086694F">
      <w:pPr>
        <w:spacing w:line="120" w:lineRule="auto"/>
      </w:pPr>
    </w:p>
    <w:p w14:paraId="4B85387C" w14:textId="77777777" w:rsidR="0086694F" w:rsidRDefault="001E0A38">
      <w:pPr>
        <w:keepLines/>
        <w:numPr>
          <w:ilvl w:val="0"/>
          <w:numId w:val="2"/>
        </w:numPr>
        <w:spacing w:after="96"/>
      </w:pPr>
      <w:r>
        <w:t>Сопоставление ценовых предложений допущенных участников процедуры:</w:t>
      </w:r>
    </w:p>
    <w:tbl>
      <w:tblPr>
        <w:tblStyle w:val="style19296"/>
        <w:tblW w:w="0" w:type="auto"/>
        <w:tblInd w:w="1" w:type="dxa"/>
        <w:tblLook w:val="04A0" w:firstRow="1" w:lastRow="0" w:firstColumn="1" w:lastColumn="0" w:noHBand="0" w:noVBand="1"/>
      </w:tblPr>
      <w:tblGrid>
        <w:gridCol w:w="905"/>
        <w:gridCol w:w="1292"/>
        <w:gridCol w:w="2430"/>
        <w:gridCol w:w="1942"/>
        <w:gridCol w:w="1942"/>
        <w:gridCol w:w="1408"/>
      </w:tblGrid>
      <w:tr w:rsidR="0086694F" w14:paraId="111B9520" w14:textId="77777777">
        <w:trPr>
          <w:cantSplit/>
        </w:trPr>
        <w:tc>
          <w:tcPr>
            <w:tcW w:w="1866" w:type="dxa"/>
          </w:tcPr>
          <w:p w14:paraId="50D4BF78" w14:textId="77777777" w:rsidR="0086694F" w:rsidRDefault="001E0A38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1866" w:type="dxa"/>
          </w:tcPr>
          <w:p w14:paraId="0CC230F2" w14:textId="77777777" w:rsidR="0086694F" w:rsidRDefault="001E0A38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1866" w:type="dxa"/>
          </w:tcPr>
          <w:p w14:paraId="10DC58EF" w14:textId="77777777" w:rsidR="0086694F" w:rsidRDefault="001E0A38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266" w:type="dxa"/>
          </w:tcPr>
          <w:p w14:paraId="704C71F5" w14:textId="77777777" w:rsidR="0086694F" w:rsidRDefault="001E0A38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5266" w:type="dxa"/>
          </w:tcPr>
          <w:p w14:paraId="3FBCB97E" w14:textId="77777777" w:rsidR="0086694F" w:rsidRDefault="001E0A38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5266" w:type="dxa"/>
          </w:tcPr>
          <w:p w14:paraId="4624E96B" w14:textId="77777777" w:rsidR="0086694F" w:rsidRDefault="001E0A38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</w:tr>
      <w:tr w:rsidR="0086694F" w14:paraId="251EABEB" w14:textId="77777777">
        <w:trPr>
          <w:cantSplit/>
        </w:trPr>
        <w:tc>
          <w:tcPr>
            <w:tcW w:w="1866" w:type="dxa"/>
          </w:tcPr>
          <w:p w14:paraId="6A34ABA3" w14:textId="77777777" w:rsidR="0086694F" w:rsidRDefault="001E0A38">
            <w:pPr>
              <w:jc w:val="center"/>
            </w:pPr>
            <w:r>
              <w:t>2</w:t>
            </w:r>
          </w:p>
        </w:tc>
        <w:tc>
          <w:tcPr>
            <w:tcW w:w="1866" w:type="dxa"/>
          </w:tcPr>
          <w:p w14:paraId="01A98335" w14:textId="77777777" w:rsidR="0086694F" w:rsidRDefault="001E0A38">
            <w:pPr>
              <w:jc w:val="center"/>
            </w:pPr>
            <w:r>
              <w:t>3672724121</w:t>
            </w:r>
          </w:p>
        </w:tc>
        <w:tc>
          <w:tcPr>
            <w:tcW w:w="1866" w:type="dxa"/>
          </w:tcPr>
          <w:p w14:paraId="5F1B2673" w14:textId="77777777" w:rsidR="0086694F" w:rsidRDefault="001E0A38">
            <w:pPr>
              <w:jc w:val="center"/>
            </w:pPr>
            <w:r>
              <w:t>Индивидуальный предприниматель БУГАЕВ ВЛАДИЛЕН СЕРГЕЕВИЧ, 366281, ЧЕЧЕНСКАЯ РЕСПУБЛИКА, г.о. ГОРОД АРГУН, Г АРГУН, УЛ С.АКСАКТЕМИРОВА, Д. 19, КВ. 7, ИНН 380506826802, ОГРН 322385000030321</w:t>
            </w:r>
          </w:p>
        </w:tc>
        <w:tc>
          <w:tcPr>
            <w:tcW w:w="5266" w:type="dxa"/>
          </w:tcPr>
          <w:p w14:paraId="2F9EEB56" w14:textId="77777777" w:rsidR="0086694F" w:rsidRDefault="001E0A38">
            <w:pPr>
              <w:jc w:val="center"/>
            </w:pPr>
            <w:r>
              <w:t>28618312.22</w:t>
            </w:r>
          </w:p>
        </w:tc>
        <w:tc>
          <w:tcPr>
            <w:tcW w:w="5266" w:type="dxa"/>
          </w:tcPr>
          <w:p w14:paraId="7EB71436" w14:textId="77777777" w:rsidR="0086694F" w:rsidRDefault="001E0A38">
            <w:pPr>
              <w:jc w:val="center"/>
            </w:pPr>
            <w:r>
              <w:t>28 618 312.22</w:t>
            </w:r>
          </w:p>
        </w:tc>
        <w:tc>
          <w:tcPr>
            <w:tcW w:w="5266" w:type="dxa"/>
          </w:tcPr>
          <w:p w14:paraId="508F50E1" w14:textId="77777777" w:rsidR="0086694F" w:rsidRDefault="001E0A38">
            <w:pPr>
              <w:jc w:val="center"/>
            </w:pPr>
            <w:r>
              <w:t>Без НДС</w:t>
            </w:r>
          </w:p>
        </w:tc>
      </w:tr>
      <w:tr w:rsidR="0086694F" w14:paraId="545BF257" w14:textId="77777777">
        <w:trPr>
          <w:cantSplit/>
        </w:trPr>
        <w:tc>
          <w:tcPr>
            <w:tcW w:w="1866" w:type="dxa"/>
          </w:tcPr>
          <w:p w14:paraId="24B62A98" w14:textId="77777777" w:rsidR="0086694F" w:rsidRDefault="001E0A38">
            <w:pPr>
              <w:jc w:val="center"/>
            </w:pPr>
            <w:r>
              <w:lastRenderedPageBreak/>
              <w:t>1</w:t>
            </w:r>
          </w:p>
        </w:tc>
        <w:tc>
          <w:tcPr>
            <w:tcW w:w="1866" w:type="dxa"/>
          </w:tcPr>
          <w:p w14:paraId="7B8CC2FC" w14:textId="77777777" w:rsidR="0086694F" w:rsidRDefault="001E0A38">
            <w:pPr>
              <w:jc w:val="center"/>
            </w:pPr>
            <w:r>
              <w:t>127397424</w:t>
            </w:r>
          </w:p>
        </w:tc>
        <w:tc>
          <w:tcPr>
            <w:tcW w:w="1866" w:type="dxa"/>
          </w:tcPr>
          <w:p w14:paraId="62213F79" w14:textId="77777777" w:rsidR="0086694F" w:rsidRDefault="001E0A38">
            <w:pPr>
              <w:jc w:val="center"/>
            </w:pPr>
            <w:r>
              <w:t>АКЦИОНЕРНОЕ ОБЩЕСТВО "РЕГИОНАЛЬНЫЙ ИНЖИНИРИНГОВЫЙ ЦЕНТР МЕДИЦИНСКИХ СИМУЛЯТОРОВ "ЦЕНТР МЕДИЦИНСКОЙ НАУКИ", 420107, РЕСПУБЛИКА ТАТАРСТАН (ТАТАРСТАН), г.о. ГОРОД КАЗАНЬ, Г КАЗАНЬ, УЛ ПЕТЕРБУРГСКАЯ, ЗД. 50, К. 23, ПОМЕЩ. 6, ИНН 1655281812, КПП 165501001, ОГРН 1131690083656</w:t>
            </w:r>
          </w:p>
        </w:tc>
        <w:tc>
          <w:tcPr>
            <w:tcW w:w="5266" w:type="dxa"/>
          </w:tcPr>
          <w:p w14:paraId="308CDD99" w14:textId="77777777" w:rsidR="0086694F" w:rsidRDefault="001E0A38">
            <w:pPr>
              <w:jc w:val="center"/>
            </w:pPr>
            <w:r>
              <w:t>23969652.38</w:t>
            </w:r>
          </w:p>
        </w:tc>
        <w:tc>
          <w:tcPr>
            <w:tcW w:w="5266" w:type="dxa"/>
          </w:tcPr>
          <w:p w14:paraId="271E0BDA" w14:textId="77777777" w:rsidR="0086694F" w:rsidRDefault="001E0A38">
            <w:pPr>
              <w:jc w:val="center"/>
            </w:pPr>
            <w:r>
              <w:t>28 763 582.85</w:t>
            </w:r>
          </w:p>
        </w:tc>
        <w:tc>
          <w:tcPr>
            <w:tcW w:w="5266" w:type="dxa"/>
          </w:tcPr>
          <w:p w14:paraId="46B978CC" w14:textId="77777777" w:rsidR="0086694F" w:rsidRDefault="001E0A38">
            <w:pPr>
              <w:jc w:val="center"/>
            </w:pPr>
            <w:r>
              <w:t>20%</w:t>
            </w:r>
          </w:p>
        </w:tc>
      </w:tr>
    </w:tbl>
    <w:p w14:paraId="666CD157" w14:textId="77777777" w:rsidR="0086694F" w:rsidRDefault="0086694F">
      <w:pPr>
        <w:spacing w:line="120" w:lineRule="auto"/>
      </w:pPr>
    </w:p>
    <w:p w14:paraId="77A7D95C" w14:textId="77777777" w:rsidR="0086694F" w:rsidRDefault="001E0A38">
      <w:pPr>
        <w:keepLines/>
        <w:numPr>
          <w:ilvl w:val="0"/>
          <w:numId w:val="2"/>
        </w:numPr>
        <w:spacing w:after="96"/>
      </w:pPr>
      <w:r>
        <w:t>Комиссия рассмотрела заявки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Pr>
        <w:tblStyle w:val="style81197"/>
        <w:tblW w:w="0" w:type="auto"/>
        <w:tblInd w:w="1" w:type="dxa"/>
        <w:tblLook w:val="04A0" w:firstRow="1" w:lastRow="0" w:firstColumn="1" w:lastColumn="0" w:noHBand="0" w:noVBand="1"/>
      </w:tblPr>
      <w:tblGrid>
        <w:gridCol w:w="907"/>
        <w:gridCol w:w="1291"/>
        <w:gridCol w:w="2430"/>
        <w:gridCol w:w="1959"/>
        <w:gridCol w:w="1478"/>
        <w:gridCol w:w="947"/>
        <w:gridCol w:w="907"/>
      </w:tblGrid>
      <w:tr w:rsidR="0086694F" w14:paraId="22C0E120" w14:textId="77777777">
        <w:trPr>
          <w:cantSplit/>
        </w:trPr>
        <w:tc>
          <w:tcPr>
            <w:tcW w:w="1828" w:type="dxa"/>
          </w:tcPr>
          <w:p w14:paraId="7D4A87B1" w14:textId="77777777" w:rsidR="0086694F" w:rsidRDefault="001E0A38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1828" w:type="dxa"/>
          </w:tcPr>
          <w:p w14:paraId="2F449972" w14:textId="77777777" w:rsidR="0086694F" w:rsidRDefault="001E0A38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1828" w:type="dxa"/>
          </w:tcPr>
          <w:p w14:paraId="75BF85E6" w14:textId="77777777" w:rsidR="0086694F" w:rsidRDefault="001E0A38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228" w:type="dxa"/>
          </w:tcPr>
          <w:p w14:paraId="4F80C070" w14:textId="77777777" w:rsidR="0086694F" w:rsidRDefault="001E0A38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1828" w:type="dxa"/>
          </w:tcPr>
          <w:p w14:paraId="19637A82" w14:textId="77777777" w:rsidR="0086694F" w:rsidRDefault="001E0A38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1828" w:type="dxa"/>
          </w:tcPr>
          <w:p w14:paraId="185F7D55" w14:textId="77777777" w:rsidR="0086694F" w:rsidRDefault="001E0A38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  <w:tc>
          <w:tcPr>
            <w:tcW w:w="1828" w:type="dxa"/>
          </w:tcPr>
          <w:p w14:paraId="2257F0E2" w14:textId="77777777" w:rsidR="0086694F" w:rsidRDefault="001E0A38">
            <w:pPr>
              <w:jc w:val="center"/>
            </w:pPr>
            <w:r>
              <w:rPr>
                <w:b/>
                <w:bCs/>
              </w:rPr>
              <w:t>Место заявки</w:t>
            </w:r>
          </w:p>
        </w:tc>
      </w:tr>
      <w:tr w:rsidR="0086694F" w14:paraId="35D34B64" w14:textId="77777777">
        <w:trPr>
          <w:cantSplit/>
        </w:trPr>
        <w:tc>
          <w:tcPr>
            <w:tcW w:w="1828" w:type="dxa"/>
          </w:tcPr>
          <w:p w14:paraId="5C8945FD" w14:textId="77777777" w:rsidR="0086694F" w:rsidRDefault="001E0A38">
            <w:pPr>
              <w:jc w:val="center"/>
            </w:pPr>
            <w:r>
              <w:t>2</w:t>
            </w:r>
          </w:p>
        </w:tc>
        <w:tc>
          <w:tcPr>
            <w:tcW w:w="1828" w:type="dxa"/>
          </w:tcPr>
          <w:p w14:paraId="194EF20C" w14:textId="77777777" w:rsidR="0086694F" w:rsidRDefault="001E0A38">
            <w:pPr>
              <w:jc w:val="center"/>
            </w:pPr>
            <w:r>
              <w:t>3672724121</w:t>
            </w:r>
          </w:p>
        </w:tc>
        <w:tc>
          <w:tcPr>
            <w:tcW w:w="1828" w:type="dxa"/>
          </w:tcPr>
          <w:p w14:paraId="04A888DC" w14:textId="77777777" w:rsidR="0086694F" w:rsidRDefault="001E0A38">
            <w:pPr>
              <w:jc w:val="center"/>
            </w:pPr>
            <w:r>
              <w:t>Индивидуальный предприниматель БУГАЕВ ВЛАДИЛЕН СЕРГЕЕВИЧ, 366281, ЧЕЧЕНСКАЯ РЕСПУБЛИКА, г.о. ГОРОД АРГУН, Г АРГУН, УЛ С.АКСАКТЕМИРОВА, Д. 19, КВ. 7, ИНН 380506826802, ОГРН 322385000030321</w:t>
            </w:r>
          </w:p>
        </w:tc>
        <w:tc>
          <w:tcPr>
            <w:tcW w:w="5228" w:type="dxa"/>
          </w:tcPr>
          <w:p w14:paraId="509712DF" w14:textId="77777777" w:rsidR="0086694F" w:rsidRDefault="001E0A38">
            <w:pPr>
              <w:jc w:val="center"/>
            </w:pPr>
            <w:r>
              <w:t>28618312.22</w:t>
            </w:r>
          </w:p>
        </w:tc>
        <w:tc>
          <w:tcPr>
            <w:tcW w:w="1828" w:type="dxa"/>
          </w:tcPr>
          <w:p w14:paraId="4EBBE2A2" w14:textId="77777777" w:rsidR="0086694F" w:rsidRDefault="001E0A38">
            <w:pPr>
              <w:jc w:val="center"/>
            </w:pPr>
            <w:r>
              <w:t>28 618 312.22</w:t>
            </w:r>
          </w:p>
        </w:tc>
        <w:tc>
          <w:tcPr>
            <w:tcW w:w="1828" w:type="dxa"/>
          </w:tcPr>
          <w:p w14:paraId="18F230BA" w14:textId="77777777" w:rsidR="0086694F" w:rsidRDefault="001E0A38">
            <w:pPr>
              <w:jc w:val="center"/>
            </w:pPr>
            <w:r>
              <w:t>Без НДС</w:t>
            </w:r>
          </w:p>
        </w:tc>
        <w:tc>
          <w:tcPr>
            <w:tcW w:w="1828" w:type="dxa"/>
          </w:tcPr>
          <w:p w14:paraId="1E441B2D" w14:textId="77777777" w:rsidR="0086694F" w:rsidRDefault="0086694F">
            <w:pPr>
              <w:jc w:val="center"/>
            </w:pPr>
          </w:p>
        </w:tc>
      </w:tr>
      <w:tr w:rsidR="0086694F" w14:paraId="081E229F" w14:textId="77777777">
        <w:trPr>
          <w:cantSplit/>
        </w:trPr>
        <w:tc>
          <w:tcPr>
            <w:tcW w:w="1828" w:type="dxa"/>
          </w:tcPr>
          <w:p w14:paraId="05FFFE18" w14:textId="77777777" w:rsidR="0086694F" w:rsidRDefault="001E0A38">
            <w:pPr>
              <w:jc w:val="center"/>
            </w:pPr>
            <w:r>
              <w:lastRenderedPageBreak/>
              <w:t>1</w:t>
            </w:r>
          </w:p>
        </w:tc>
        <w:tc>
          <w:tcPr>
            <w:tcW w:w="1828" w:type="dxa"/>
          </w:tcPr>
          <w:p w14:paraId="48C38C20" w14:textId="77777777" w:rsidR="0086694F" w:rsidRDefault="001E0A38">
            <w:pPr>
              <w:jc w:val="center"/>
            </w:pPr>
            <w:r>
              <w:t>127397424</w:t>
            </w:r>
          </w:p>
        </w:tc>
        <w:tc>
          <w:tcPr>
            <w:tcW w:w="1828" w:type="dxa"/>
          </w:tcPr>
          <w:p w14:paraId="10E38451" w14:textId="77777777" w:rsidR="0086694F" w:rsidRDefault="001E0A38">
            <w:pPr>
              <w:jc w:val="center"/>
            </w:pPr>
            <w:r>
              <w:t>АКЦИОНЕРНОЕ ОБЩЕСТВО "РЕГИОНАЛЬНЫЙ ИНЖИНИРИНГОВЫЙ ЦЕНТР МЕДИЦИНСКИХ СИМУЛЯТОРОВ "ЦЕНТР МЕДИЦИНСКОЙ НАУКИ", 420107, РЕСПУБЛИКА ТАТАРСТАН (ТАТАРСТАН), г.о. ГОРОД КАЗАНЬ, Г КАЗАНЬ, УЛ ПЕТЕРБУРГСКАЯ, ЗД. 50, К. 23, ПОМЕЩ. 6, ИНН 1655281812, КПП 165501001, ОГРН 1131690083656</w:t>
            </w:r>
          </w:p>
        </w:tc>
        <w:tc>
          <w:tcPr>
            <w:tcW w:w="5228" w:type="dxa"/>
          </w:tcPr>
          <w:p w14:paraId="0357BEFE" w14:textId="77777777" w:rsidR="0086694F" w:rsidRDefault="001E0A38">
            <w:pPr>
              <w:jc w:val="center"/>
            </w:pPr>
            <w:r>
              <w:t>23969652.38</w:t>
            </w:r>
          </w:p>
        </w:tc>
        <w:tc>
          <w:tcPr>
            <w:tcW w:w="1828" w:type="dxa"/>
          </w:tcPr>
          <w:p w14:paraId="5846C627" w14:textId="77777777" w:rsidR="0086694F" w:rsidRDefault="001E0A38">
            <w:pPr>
              <w:jc w:val="center"/>
            </w:pPr>
            <w:r>
              <w:t>28 763 582.85</w:t>
            </w:r>
          </w:p>
        </w:tc>
        <w:tc>
          <w:tcPr>
            <w:tcW w:w="1828" w:type="dxa"/>
          </w:tcPr>
          <w:p w14:paraId="2E2CA2A2" w14:textId="77777777" w:rsidR="0086694F" w:rsidRDefault="001E0A38">
            <w:pPr>
              <w:jc w:val="center"/>
            </w:pPr>
            <w:r>
              <w:t>20%</w:t>
            </w:r>
          </w:p>
        </w:tc>
        <w:tc>
          <w:tcPr>
            <w:tcW w:w="1828" w:type="dxa"/>
          </w:tcPr>
          <w:p w14:paraId="0167D9E0" w14:textId="77777777" w:rsidR="0086694F" w:rsidRDefault="001E0A38">
            <w:pPr>
              <w:jc w:val="center"/>
            </w:pPr>
            <w:r>
              <w:t>1</w:t>
            </w:r>
          </w:p>
        </w:tc>
      </w:tr>
    </w:tbl>
    <w:p w14:paraId="0722E2BE" w14:textId="77777777" w:rsidR="0086694F" w:rsidRDefault="0086694F">
      <w:pPr>
        <w:spacing w:line="120" w:lineRule="auto"/>
      </w:pPr>
    </w:p>
    <w:p w14:paraId="60613BBF" w14:textId="77777777" w:rsidR="0086694F" w:rsidRDefault="001E0A38">
      <w:pPr>
        <w:keepLines/>
        <w:numPr>
          <w:ilvl w:val="0"/>
          <w:numId w:val="2"/>
        </w:numPr>
        <w:spacing w:after="96"/>
      </w:pPr>
      <w:r>
        <w:t>Сведения о решении членов комиссии по каждой заявке: Комиссия 223</w:t>
      </w:r>
    </w:p>
    <w:p w14:paraId="0D3DF0BC" w14:textId="77777777" w:rsidR="0086694F" w:rsidRDefault="001E0A38">
      <w:r>
        <w:rPr>
          <w:b/>
          <w:bCs/>
        </w:rPr>
        <w:t>Заявка №3672724121 (Индивидуальный предприниматель БУГАЕВ ВЛАДИЛЕН СЕРГЕЕВИЧ)</w:t>
      </w:r>
    </w:p>
    <w:tbl>
      <w:tblPr>
        <w:tblStyle w:val="style75250"/>
        <w:tblW w:w="0" w:type="auto"/>
        <w:tblInd w:w="1" w:type="dxa"/>
        <w:tblLook w:val="04A0" w:firstRow="1" w:lastRow="0" w:firstColumn="1" w:lastColumn="0" w:noHBand="0" w:noVBand="1"/>
      </w:tblPr>
      <w:tblGrid>
        <w:gridCol w:w="4957"/>
        <w:gridCol w:w="4962"/>
      </w:tblGrid>
      <w:tr w:rsidR="0086694F" w14:paraId="0316D8B2" w14:textId="77777777">
        <w:trPr>
          <w:cantSplit/>
        </w:trPr>
        <w:tc>
          <w:tcPr>
            <w:tcW w:w="5000" w:type="dxa"/>
          </w:tcPr>
          <w:p w14:paraId="1C490C1B" w14:textId="77777777" w:rsidR="0086694F" w:rsidRDefault="001E0A38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5000" w:type="dxa"/>
          </w:tcPr>
          <w:p w14:paraId="396216F0" w14:textId="77777777" w:rsidR="0086694F" w:rsidRDefault="001E0A38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</w:tr>
      <w:tr w:rsidR="0086694F" w14:paraId="57963FE5" w14:textId="77777777">
        <w:trPr>
          <w:cantSplit/>
        </w:trPr>
        <w:tc>
          <w:tcPr>
            <w:tcW w:w="5000" w:type="dxa"/>
          </w:tcPr>
          <w:p w14:paraId="1E83E089" w14:textId="77777777" w:rsidR="0086694F" w:rsidRDefault="001E0A38">
            <w:pPr>
              <w:jc w:val="center"/>
            </w:pPr>
            <w:r>
              <w:t>Саввин Олег Иванович (Председатель комиссии)</w:t>
            </w:r>
          </w:p>
        </w:tc>
        <w:tc>
          <w:tcPr>
            <w:tcW w:w="5000" w:type="dxa"/>
          </w:tcPr>
          <w:p w14:paraId="4449A045" w14:textId="716142B3" w:rsidR="0086694F" w:rsidRPr="00A36F9E" w:rsidRDefault="001E0A38">
            <w:pPr>
              <w:jc w:val="center"/>
            </w:pPr>
            <w:r>
              <w:t>Место не присвоено</w:t>
            </w:r>
            <w:r w:rsidR="00A36F9E" w:rsidRPr="00A36F9E">
              <w:t xml:space="preserve"> </w:t>
            </w:r>
            <w:r w:rsidR="00A36F9E">
              <w:t>(Основание для решения:</w:t>
            </w:r>
            <w:r w:rsidR="000253C3">
              <w:t xml:space="preserve"> </w:t>
            </w:r>
            <w:r w:rsidR="000253C3" w:rsidRPr="000253C3">
              <w:t>В соответствии с подпунктом "а" пункта 2 части 4 статьи 3.1-4 Федерального закона от 18.07.2011 № 223-ФЗ и Постановлением Правительства РФ от 23.12.2024 № 1875, устанавливающим ограничение закупок данного товара, происходящего из иностранных государств, заключение договора на поставку такого товара не допускается при наличии допущенной заявки, содержащей предложение о поставке товара российского происхождения. Участником предложен товар иностранного происхождения (Китайская Народная Республика). Подана и признана  соответствующей заявка, содержащая предложение о поставке закупаемого товара, имеющего российское происхождение, подтвержденное соответствующими документами.</w:t>
            </w:r>
            <w:r w:rsidR="000253C3">
              <w:t xml:space="preserve">) </w:t>
            </w:r>
          </w:p>
        </w:tc>
      </w:tr>
      <w:tr w:rsidR="0086694F" w14:paraId="1DDEF21B" w14:textId="77777777">
        <w:trPr>
          <w:cantSplit/>
        </w:trPr>
        <w:tc>
          <w:tcPr>
            <w:tcW w:w="5000" w:type="dxa"/>
          </w:tcPr>
          <w:p w14:paraId="3A1E2350" w14:textId="77777777" w:rsidR="0086694F" w:rsidRDefault="001E0A38">
            <w:pPr>
              <w:jc w:val="center"/>
            </w:pPr>
            <w:r>
              <w:lastRenderedPageBreak/>
              <w:t>Конков Андрей Игоревич (Член комиссии)</w:t>
            </w:r>
          </w:p>
        </w:tc>
        <w:tc>
          <w:tcPr>
            <w:tcW w:w="5000" w:type="dxa"/>
          </w:tcPr>
          <w:p w14:paraId="313D75DA" w14:textId="626FAD89" w:rsidR="0086694F" w:rsidRDefault="000253C3">
            <w:pPr>
              <w:jc w:val="center"/>
            </w:pPr>
            <w:r>
              <w:t>Место не присвоено</w:t>
            </w:r>
            <w:r w:rsidRPr="00A36F9E">
              <w:t xml:space="preserve"> </w:t>
            </w:r>
            <w:r>
              <w:t xml:space="preserve">(Основание для решения: </w:t>
            </w:r>
            <w:r w:rsidRPr="000253C3">
              <w:t>В соответствии с подпунктом "а" пункта 2 части 4 статьи 3.1-4 Федерального закона от 18.07.2011 № 223-ФЗ и Постановлением Правительства РФ от 23.12.2024 № 1875, устанавливающим ограничение закупок данного товара, происходящего из иностранных государств, заключение договора на поставку такого товара не допускается при наличии допущенной заявки, содержащей предложение о поставке товара российского происхождения. Участником предложен товар иностранного происхождения (Китайская Народная Республика). Подана и признана  соответствующей заявка, содержащая предложение о поставке закупаемого товара, имеющего российское происхождение, подтвержденное соответствующими документами.</w:t>
            </w:r>
            <w:r>
              <w:t>)</w:t>
            </w:r>
          </w:p>
        </w:tc>
      </w:tr>
      <w:tr w:rsidR="0086694F" w14:paraId="205F0BD8" w14:textId="77777777">
        <w:trPr>
          <w:cantSplit/>
        </w:trPr>
        <w:tc>
          <w:tcPr>
            <w:tcW w:w="5000" w:type="dxa"/>
          </w:tcPr>
          <w:p w14:paraId="0CFABB58" w14:textId="77777777" w:rsidR="0086694F" w:rsidRDefault="001E0A38">
            <w:pPr>
              <w:jc w:val="center"/>
            </w:pPr>
            <w:r>
              <w:t>Соллогуб Наталья Александровна (Член комиссии)</w:t>
            </w:r>
          </w:p>
        </w:tc>
        <w:tc>
          <w:tcPr>
            <w:tcW w:w="5000" w:type="dxa"/>
          </w:tcPr>
          <w:p w14:paraId="09F1E807" w14:textId="7A4B4D39" w:rsidR="0086694F" w:rsidRDefault="000253C3">
            <w:pPr>
              <w:jc w:val="center"/>
            </w:pPr>
            <w:r>
              <w:t>Место не присвоено</w:t>
            </w:r>
            <w:r w:rsidRPr="00A36F9E">
              <w:t xml:space="preserve"> </w:t>
            </w:r>
            <w:r>
              <w:t xml:space="preserve">(Основание для решения: </w:t>
            </w:r>
            <w:r w:rsidRPr="000253C3">
              <w:t>В соответствии с подпунктом "а" пункта 2 части 4 статьи 3.1-4 Федерального закона от 18.07.2011 № 223-ФЗ и Постановлением Правительства РФ от 23.12.2024 № 1875, устанавливающим ограничение закупок данного товара, происходящего из иностранных государств, заключение договора на поставку такого товара не допускается при наличии допущенной заявки, содержащей предложение о поставке товара российского происхождения. Участником предложен товар иностранного происхождения (Китайская Народная Республика). Подана и признана  соответствующей заявка, содержащая предложение о поставке закупаемого товара, имеющего российское происхождение, подтвержденное соответствующими документами.</w:t>
            </w:r>
            <w:r>
              <w:t>)</w:t>
            </w:r>
          </w:p>
        </w:tc>
      </w:tr>
      <w:tr w:rsidR="0086694F" w14:paraId="369F460A" w14:textId="77777777">
        <w:trPr>
          <w:cantSplit/>
        </w:trPr>
        <w:tc>
          <w:tcPr>
            <w:tcW w:w="5000" w:type="dxa"/>
          </w:tcPr>
          <w:p w14:paraId="795612E4" w14:textId="77777777" w:rsidR="0086694F" w:rsidRDefault="001E0A38">
            <w:pPr>
              <w:jc w:val="center"/>
            </w:pPr>
            <w:r>
              <w:lastRenderedPageBreak/>
              <w:t>Михалин Александр Кириллович (Член комиссии)</w:t>
            </w:r>
          </w:p>
        </w:tc>
        <w:tc>
          <w:tcPr>
            <w:tcW w:w="5000" w:type="dxa"/>
          </w:tcPr>
          <w:p w14:paraId="761FA238" w14:textId="5971B576" w:rsidR="0086694F" w:rsidRDefault="000253C3">
            <w:pPr>
              <w:jc w:val="center"/>
            </w:pPr>
            <w:r>
              <w:t>Место не присвоено</w:t>
            </w:r>
            <w:r w:rsidRPr="00A36F9E">
              <w:t xml:space="preserve"> </w:t>
            </w:r>
            <w:r>
              <w:t xml:space="preserve">(Основание для решения: </w:t>
            </w:r>
            <w:r w:rsidRPr="000253C3">
              <w:t>В соответствии с подпунктом "а" пункта 2 части 4 статьи 3.1-4 Федерального закона от 18.07.2011 № 223-ФЗ и Постановлением Правительства РФ от 23.12.2024 № 1875, устанавливающим ограничение закупок данного товара, происходящего из иностранных государств, заключение договора на поставку такого товара не допускается при наличии допущенной заявки, содержащей предложение о поставке товара российского происхождения. Участником предложен товар иностранного происхождения (Китайская Народная Республика). Подана и признана  соответствующей заявка, содержащая предложение о поставке закупаемого товара, имеющего российское происхождение, подтвержденное соответствующими документами.</w:t>
            </w:r>
            <w:r>
              <w:t>)</w:t>
            </w:r>
          </w:p>
        </w:tc>
      </w:tr>
    </w:tbl>
    <w:p w14:paraId="174EC5AD" w14:textId="77777777" w:rsidR="0086694F" w:rsidRDefault="0086694F">
      <w:pPr>
        <w:spacing w:line="120" w:lineRule="auto"/>
      </w:pPr>
    </w:p>
    <w:p w14:paraId="440241BC" w14:textId="77777777" w:rsidR="0086694F" w:rsidRDefault="001E0A38">
      <w:r>
        <w:rPr>
          <w:b/>
          <w:bCs/>
        </w:rPr>
        <w:t>Заявка №127397424 (АКЦИОНЕРНОЕ ОБЩЕСТВО "РЕГИОНАЛЬНЫЙ ИНЖИНИРИНГОВЫЙ ЦЕНТР МЕДИЦИНСКИХ СИМУЛЯТОРОВ "ЦЕНТР МЕДИЦИНСКОЙ НАУКИ")</w:t>
      </w:r>
    </w:p>
    <w:tbl>
      <w:tblPr>
        <w:tblStyle w:val="style37854"/>
        <w:tblW w:w="0" w:type="auto"/>
        <w:tblInd w:w="1" w:type="dxa"/>
        <w:tblLook w:val="04A0" w:firstRow="1" w:lastRow="0" w:firstColumn="1" w:lastColumn="0" w:noHBand="0" w:noVBand="1"/>
      </w:tblPr>
      <w:tblGrid>
        <w:gridCol w:w="4963"/>
        <w:gridCol w:w="4956"/>
      </w:tblGrid>
      <w:tr w:rsidR="0086694F" w14:paraId="3E72A6A1" w14:textId="77777777">
        <w:trPr>
          <w:cantSplit/>
        </w:trPr>
        <w:tc>
          <w:tcPr>
            <w:tcW w:w="5000" w:type="dxa"/>
          </w:tcPr>
          <w:p w14:paraId="25A09281" w14:textId="77777777" w:rsidR="0086694F" w:rsidRDefault="001E0A38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5000" w:type="dxa"/>
          </w:tcPr>
          <w:p w14:paraId="1C212419" w14:textId="77777777" w:rsidR="0086694F" w:rsidRDefault="001E0A38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</w:tr>
      <w:tr w:rsidR="0086694F" w14:paraId="26FCAB2E" w14:textId="77777777">
        <w:trPr>
          <w:cantSplit/>
        </w:trPr>
        <w:tc>
          <w:tcPr>
            <w:tcW w:w="5000" w:type="dxa"/>
          </w:tcPr>
          <w:p w14:paraId="4F6F3645" w14:textId="77777777" w:rsidR="0086694F" w:rsidRDefault="001E0A38">
            <w:pPr>
              <w:jc w:val="center"/>
            </w:pPr>
            <w:r>
              <w:t>Саввин Олег Иванович (Председатель комиссии)</w:t>
            </w:r>
          </w:p>
        </w:tc>
        <w:tc>
          <w:tcPr>
            <w:tcW w:w="5000" w:type="dxa"/>
          </w:tcPr>
          <w:p w14:paraId="7881CF5A" w14:textId="77777777" w:rsidR="0086694F" w:rsidRDefault="001E0A38">
            <w:pPr>
              <w:jc w:val="center"/>
            </w:pPr>
            <w:r>
              <w:t>1 место</w:t>
            </w:r>
          </w:p>
        </w:tc>
      </w:tr>
      <w:tr w:rsidR="0086694F" w14:paraId="75529E51" w14:textId="77777777">
        <w:trPr>
          <w:cantSplit/>
        </w:trPr>
        <w:tc>
          <w:tcPr>
            <w:tcW w:w="5000" w:type="dxa"/>
          </w:tcPr>
          <w:p w14:paraId="463FC460" w14:textId="77777777" w:rsidR="0086694F" w:rsidRDefault="001E0A38">
            <w:pPr>
              <w:jc w:val="center"/>
            </w:pPr>
            <w:r>
              <w:t>Конков Андрей Игоревич (Член комиссии)</w:t>
            </w:r>
          </w:p>
        </w:tc>
        <w:tc>
          <w:tcPr>
            <w:tcW w:w="5000" w:type="dxa"/>
          </w:tcPr>
          <w:p w14:paraId="175D675A" w14:textId="77777777" w:rsidR="0086694F" w:rsidRDefault="001E0A38">
            <w:pPr>
              <w:jc w:val="center"/>
            </w:pPr>
            <w:r>
              <w:t>1 место</w:t>
            </w:r>
          </w:p>
        </w:tc>
      </w:tr>
      <w:tr w:rsidR="0086694F" w14:paraId="29CDCC0D" w14:textId="77777777">
        <w:trPr>
          <w:cantSplit/>
        </w:trPr>
        <w:tc>
          <w:tcPr>
            <w:tcW w:w="5000" w:type="dxa"/>
          </w:tcPr>
          <w:p w14:paraId="7D907339" w14:textId="77777777" w:rsidR="0086694F" w:rsidRDefault="001E0A38">
            <w:pPr>
              <w:jc w:val="center"/>
            </w:pPr>
            <w:r>
              <w:t>Соллогуб Наталья Александровна (Член комиссии)</w:t>
            </w:r>
          </w:p>
        </w:tc>
        <w:tc>
          <w:tcPr>
            <w:tcW w:w="5000" w:type="dxa"/>
          </w:tcPr>
          <w:p w14:paraId="29A13DD5" w14:textId="77777777" w:rsidR="0086694F" w:rsidRDefault="001E0A38">
            <w:pPr>
              <w:jc w:val="center"/>
            </w:pPr>
            <w:r>
              <w:t>1 место</w:t>
            </w:r>
          </w:p>
        </w:tc>
      </w:tr>
      <w:tr w:rsidR="0086694F" w14:paraId="2187C63C" w14:textId="77777777">
        <w:trPr>
          <w:cantSplit/>
        </w:trPr>
        <w:tc>
          <w:tcPr>
            <w:tcW w:w="5000" w:type="dxa"/>
          </w:tcPr>
          <w:p w14:paraId="5719E6FD" w14:textId="77777777" w:rsidR="0086694F" w:rsidRDefault="001E0A38">
            <w:pPr>
              <w:jc w:val="center"/>
            </w:pPr>
            <w:r>
              <w:t>Михалин Александр Кириллович (Член комиссии)</w:t>
            </w:r>
          </w:p>
        </w:tc>
        <w:tc>
          <w:tcPr>
            <w:tcW w:w="5000" w:type="dxa"/>
          </w:tcPr>
          <w:p w14:paraId="17BF50B4" w14:textId="77777777" w:rsidR="0086694F" w:rsidRDefault="001E0A38">
            <w:pPr>
              <w:jc w:val="center"/>
            </w:pPr>
            <w:r>
              <w:t>1 место</w:t>
            </w:r>
          </w:p>
        </w:tc>
      </w:tr>
    </w:tbl>
    <w:p w14:paraId="70CCB227" w14:textId="77777777" w:rsidR="0086694F" w:rsidRDefault="0086694F">
      <w:pPr>
        <w:spacing w:line="120" w:lineRule="auto"/>
      </w:pPr>
    </w:p>
    <w:p w14:paraId="77DB7182" w14:textId="77777777" w:rsidR="0086694F" w:rsidRDefault="001E0A38">
      <w:pPr>
        <w:keepLines/>
        <w:numPr>
          <w:ilvl w:val="0"/>
          <w:numId w:val="2"/>
        </w:numPr>
        <w:spacing w:after="96"/>
      </w:pPr>
      <w:r>
        <w:t>По результатам подведения итогов принято решение заключить договор с АКЦИОНЕРНОЕ ОБЩЕСТВО "РЕГИОНАЛЬНЫЙ ИНЖИНИРИНГОВЫЙ ЦЕНТР МЕДИЦИНСКИХ СИМУЛЯТОРОВ "ЦЕНТР МЕДИЦИНСКОЙ НАУКИ"</w:t>
      </w:r>
    </w:p>
    <w:p w14:paraId="389E856F" w14:textId="77777777" w:rsidR="0086694F" w:rsidRDefault="001E0A38">
      <w:pPr>
        <w:keepLines/>
        <w:numPr>
          <w:ilvl w:val="0"/>
          <w:numId w:val="2"/>
        </w:numPr>
        <w:spacing w:after="96"/>
      </w:pPr>
      <w:r>
        <w:t>Договор заключается на условиях, предусмотренных документацией о проведении процедуры, по начальной цене договора, указанной в извещении о проведении процедуры, или по цене договора, согласованной с участником процедуры.</w:t>
      </w:r>
    </w:p>
    <w:p w14:paraId="3471BAE2" w14:textId="77777777" w:rsidR="0086694F" w:rsidRDefault="001E0A38">
      <w:pPr>
        <w:keepLines/>
        <w:numPr>
          <w:ilvl w:val="0"/>
          <w:numId w:val="2"/>
        </w:numPr>
        <w:spacing w:after="96"/>
      </w:pPr>
      <w:r>
        <w:lastRenderedPageBreak/>
        <w:t xml:space="preserve">Протокол подведения итогов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8" w:history="1">
        <w:r>
          <w:t>https://corp.roseltorg.ru</w:t>
        </w:r>
      </w:hyperlink>
      <w:r>
        <w:t xml:space="preserve"> в сроки, предусмотренные №223-ФЗ и действующим Положением о закупках.</w:t>
      </w:r>
    </w:p>
    <w:p w14:paraId="0A1B357D" w14:textId="77777777" w:rsidR="0086694F" w:rsidRDefault="001E0A38">
      <w:r>
        <w:rPr>
          <w:b/>
          <w:bCs/>
        </w:rPr>
        <w:t>Члены комиссии, присутствующие на заседании:</w:t>
      </w:r>
    </w:p>
    <w:tbl>
      <w:tblPr>
        <w:tblStyle w:val="style79620"/>
        <w:tblW w:w="0" w:type="auto"/>
        <w:tblInd w:w="0" w:type="dxa"/>
        <w:tblLook w:val="04A0" w:firstRow="1" w:lastRow="0" w:firstColumn="1" w:lastColumn="0" w:noHBand="0" w:noVBand="1"/>
      </w:tblPr>
      <w:tblGrid>
        <w:gridCol w:w="3272"/>
        <w:gridCol w:w="3376"/>
        <w:gridCol w:w="3274"/>
      </w:tblGrid>
      <w:tr w:rsidR="0086694F" w14:paraId="1875F7B8" w14:textId="77777777">
        <w:trPr>
          <w:cantSplit/>
        </w:trPr>
        <w:tc>
          <w:tcPr>
            <w:tcW w:w="3300" w:type="dxa"/>
            <w:vAlign w:val="bottom"/>
          </w:tcPr>
          <w:p w14:paraId="50DFB787" w14:textId="77777777" w:rsidR="0086694F" w:rsidRDefault="001E0A38">
            <w:pPr>
              <w:jc w:val="center"/>
            </w:pPr>
            <w:r>
              <w:rPr>
                <w:b/>
                <w:bCs/>
              </w:rPr>
              <w:t>Должность</w:t>
            </w:r>
          </w:p>
        </w:tc>
        <w:tc>
          <w:tcPr>
            <w:tcW w:w="3400" w:type="dxa"/>
            <w:vAlign w:val="bottom"/>
          </w:tcPr>
          <w:p w14:paraId="31909BF2" w14:textId="77777777" w:rsidR="0086694F" w:rsidRDefault="0086694F">
            <w:pPr>
              <w:jc w:val="center"/>
            </w:pPr>
          </w:p>
        </w:tc>
        <w:tc>
          <w:tcPr>
            <w:tcW w:w="3300" w:type="dxa"/>
            <w:vAlign w:val="bottom"/>
          </w:tcPr>
          <w:p w14:paraId="13BB6DF4" w14:textId="77777777" w:rsidR="0086694F" w:rsidRDefault="001E0A38">
            <w:pPr>
              <w:jc w:val="center"/>
            </w:pPr>
            <w:r>
              <w:rPr>
                <w:b/>
                <w:bCs/>
              </w:rPr>
              <w:t>ФИО</w:t>
            </w:r>
          </w:p>
        </w:tc>
      </w:tr>
      <w:tr w:rsidR="0086694F" w14:paraId="384F99B0" w14:textId="77777777">
        <w:trPr>
          <w:cantSplit/>
        </w:trPr>
        <w:tc>
          <w:tcPr>
            <w:tcW w:w="3300" w:type="dxa"/>
            <w:vAlign w:val="bottom"/>
          </w:tcPr>
          <w:p w14:paraId="00AD0BAA" w14:textId="77777777" w:rsidR="0086694F" w:rsidRDefault="001E0A38">
            <w:pPr>
              <w:spacing w:after="0"/>
              <w:jc w:val="center"/>
            </w:pPr>
            <w:r>
              <w:t>Председатель комиссии</w:t>
            </w:r>
          </w:p>
        </w:tc>
        <w:tc>
          <w:tcPr>
            <w:tcW w:w="3400" w:type="dxa"/>
            <w:vAlign w:val="bottom"/>
          </w:tcPr>
          <w:p w14:paraId="09A5269E" w14:textId="77777777" w:rsidR="0086694F" w:rsidRDefault="001E0A38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1FC7352C" w14:textId="77777777" w:rsidR="0086694F" w:rsidRDefault="001E0A38">
            <w:pPr>
              <w:spacing w:after="0"/>
              <w:jc w:val="center"/>
            </w:pPr>
            <w:r>
              <w:t>Саввин Олег Иванович</w:t>
            </w:r>
          </w:p>
        </w:tc>
      </w:tr>
      <w:tr w:rsidR="0086694F" w14:paraId="3D91269B" w14:textId="77777777">
        <w:trPr>
          <w:cantSplit/>
        </w:trPr>
        <w:tc>
          <w:tcPr>
            <w:tcW w:w="3300" w:type="dxa"/>
            <w:vAlign w:val="bottom"/>
          </w:tcPr>
          <w:p w14:paraId="60C7B5B6" w14:textId="77777777" w:rsidR="0086694F" w:rsidRDefault="001E0A38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6892F542" w14:textId="77777777" w:rsidR="0086694F" w:rsidRDefault="001E0A38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68D7E5A0" w14:textId="77777777" w:rsidR="0086694F" w:rsidRDefault="001E0A38">
            <w:pPr>
              <w:spacing w:after="0"/>
              <w:jc w:val="center"/>
            </w:pPr>
            <w:r>
              <w:t>Конков Андрей Игоревич</w:t>
            </w:r>
          </w:p>
        </w:tc>
      </w:tr>
      <w:tr w:rsidR="0086694F" w14:paraId="1F327A08" w14:textId="77777777">
        <w:trPr>
          <w:cantSplit/>
        </w:trPr>
        <w:tc>
          <w:tcPr>
            <w:tcW w:w="3300" w:type="dxa"/>
            <w:vAlign w:val="bottom"/>
          </w:tcPr>
          <w:p w14:paraId="0482EF57" w14:textId="77777777" w:rsidR="0086694F" w:rsidRDefault="001E0A38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2E2486B7" w14:textId="77777777" w:rsidR="0086694F" w:rsidRDefault="001E0A38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4A50F777" w14:textId="77777777" w:rsidR="0086694F" w:rsidRDefault="001E0A38">
            <w:pPr>
              <w:spacing w:after="0"/>
              <w:jc w:val="center"/>
            </w:pPr>
            <w:r>
              <w:t>Соллогуб Наталья Александровна</w:t>
            </w:r>
          </w:p>
        </w:tc>
      </w:tr>
      <w:tr w:rsidR="0086694F" w14:paraId="604316BB" w14:textId="77777777">
        <w:trPr>
          <w:cantSplit/>
        </w:trPr>
        <w:tc>
          <w:tcPr>
            <w:tcW w:w="3300" w:type="dxa"/>
            <w:vAlign w:val="bottom"/>
          </w:tcPr>
          <w:p w14:paraId="6E804AA9" w14:textId="77777777" w:rsidR="0086694F" w:rsidRDefault="001E0A38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4ABD39B8" w14:textId="77777777" w:rsidR="0086694F" w:rsidRDefault="001E0A38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585C194A" w14:textId="77777777" w:rsidR="0086694F" w:rsidRDefault="001E0A38">
            <w:pPr>
              <w:spacing w:after="0"/>
              <w:jc w:val="center"/>
            </w:pPr>
            <w:r>
              <w:t>Михалин Александр Кириллович</w:t>
            </w:r>
          </w:p>
        </w:tc>
      </w:tr>
    </w:tbl>
    <w:p w14:paraId="08CBDE87" w14:textId="77777777" w:rsidR="001E0A38" w:rsidRDefault="001E0A38"/>
    <w:sectPr w:rsidR="001E0A38">
      <w:footerReference w:type="default" r:id="rId9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B5A37" w14:textId="77777777" w:rsidR="0042203F" w:rsidRDefault="0042203F">
      <w:pPr>
        <w:spacing w:after="0" w:line="240" w:lineRule="auto"/>
      </w:pPr>
      <w:r>
        <w:separator/>
      </w:r>
    </w:p>
  </w:endnote>
  <w:endnote w:type="continuationSeparator" w:id="0">
    <w:p w14:paraId="1AFD9159" w14:textId="77777777" w:rsidR="0042203F" w:rsidRDefault="00422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3"/>
      <w:gridCol w:w="1417"/>
    </w:tblGrid>
    <w:tr w:rsidR="0086694F" w14:paraId="4D865A63" w14:textId="77777777">
      <w:tc>
        <w:tcPr>
          <w:tcW w:w="8503" w:type="dxa"/>
        </w:tcPr>
        <w:p w14:paraId="6492E26C" w14:textId="77777777" w:rsidR="0086694F" w:rsidRDefault="001E0A38">
          <w:r>
            <w:t>Протокол подведения итогов процедуры №32515302788 от 15.12.2025г.</w:t>
          </w:r>
        </w:p>
      </w:tc>
      <w:tc>
        <w:tcPr>
          <w:tcW w:w="1417" w:type="dxa"/>
        </w:tcPr>
        <w:p w14:paraId="720539C6" w14:textId="77777777" w:rsidR="0086694F" w:rsidRDefault="001E0A38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A36F9E">
            <w:rPr>
              <w:noProof/>
            </w:rPr>
            <w:t>1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A36F9E"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BA6EA" w14:textId="77777777" w:rsidR="0042203F" w:rsidRDefault="0042203F">
      <w:pPr>
        <w:spacing w:after="0" w:line="240" w:lineRule="auto"/>
      </w:pPr>
      <w:r>
        <w:separator/>
      </w:r>
    </w:p>
  </w:footnote>
  <w:footnote w:type="continuationSeparator" w:id="0">
    <w:p w14:paraId="362D737A" w14:textId="77777777" w:rsidR="0042203F" w:rsidRDefault="004220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0B5D635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44DC7346"/>
    <w:multiLevelType w:val="hybridMultilevel"/>
    <w:tmpl w:val="FBDA8148"/>
    <w:lvl w:ilvl="0" w:tplc="471A21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26C26B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E364D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0BEE5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196CBF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36676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CD34F1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79F8AB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1E090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94F"/>
    <w:rsid w:val="000253C3"/>
    <w:rsid w:val="001E0A38"/>
    <w:rsid w:val="002C0F85"/>
    <w:rsid w:val="0042203F"/>
    <w:rsid w:val="00535123"/>
    <w:rsid w:val="0086694F"/>
    <w:rsid w:val="00A36F9E"/>
    <w:rsid w:val="00B4747A"/>
    <w:rsid w:val="00C44DDA"/>
    <w:rsid w:val="00CE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EE274"/>
  <w15:docId w15:val="{CDD22FC9-BB8B-46AF-9BB7-BC98852E6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48601">
    <w:name w:val="style48601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9296">
    <w:name w:val="style19296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81197">
    <w:name w:val="style81197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5250">
    <w:name w:val="style75250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7854">
    <w:name w:val="style37854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9620">
    <w:name w:val="style79620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1248</Words>
  <Characters>7120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Михалин Александр Кириллович</dc:creator>
  <cp:keywords/>
  <dc:description/>
  <cp:lastModifiedBy>Михалин Александр Кириллович</cp:lastModifiedBy>
  <cp:revision>5</cp:revision>
  <cp:lastPrinted>2025-12-15T10:38:00Z</cp:lastPrinted>
  <dcterms:created xsi:type="dcterms:W3CDTF">2025-12-15T11:21:00Z</dcterms:created>
  <dcterms:modified xsi:type="dcterms:W3CDTF">2025-12-15T11:34:00Z</dcterms:modified>
  <cp:category/>
</cp:coreProperties>
</file>