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96E" w:rsidRDefault="00211A83" w:rsidP="00211A83">
      <w:pPr>
        <w:jc w:val="center"/>
      </w:pPr>
      <w:r>
        <w:t>Протокол</w:t>
      </w:r>
    </w:p>
    <w:sectPr w:rsidR="0017296E" w:rsidSect="00172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08"/>
  <w:characterSpacingControl w:val="doNotCompress"/>
  <w:compat/>
  <w:rsids>
    <w:rsidRoot w:val="00211A83"/>
    <w:rsid w:val="0017296E"/>
    <w:rsid w:val="00211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9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Экономисты 5</dc:creator>
  <cp:keywords/>
  <dc:description/>
  <cp:lastModifiedBy>Экономисты 5</cp:lastModifiedBy>
  <cp:revision>3</cp:revision>
  <dcterms:created xsi:type="dcterms:W3CDTF">2016-10-26T11:16:00Z</dcterms:created>
  <dcterms:modified xsi:type="dcterms:W3CDTF">2016-10-26T11:16:00Z</dcterms:modified>
</cp:coreProperties>
</file>