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8124BF">
        <w:rPr>
          <w:rFonts w:ascii="Times New Roman" w:hAnsi="Times New Roman"/>
          <w:b/>
        </w:rPr>
        <w:t>193/МТЭЦ/МИ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8124BF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8124BF">
        <w:rPr>
          <w:rFonts w:ascii="Times New Roman" w:hAnsi="Times New Roman"/>
          <w:b/>
        </w:rPr>
        <w:t>АО «Мурманская ТЭЦ»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8124BF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8124BF">
        <w:rPr>
          <w:rFonts w:ascii="Times New Roman" w:hAnsi="Times New Roman"/>
          <w:b/>
        </w:rPr>
        <w:t>№ 420М/МИ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:rsidR="00AF7B91" w:rsidRPr="00741DBC" w:rsidRDefault="008124BF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8124BF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8124BF">
        <w:rPr>
          <w:rFonts w:ascii="Times New Roman" w:hAnsi="Times New Roman"/>
        </w:rPr>
        <w:t>АО «Мурманская ТЭЦ»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8124BF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  <w:b/>
        </w:rPr>
        <w:t xml:space="preserve">ВОПРОС 4: </w:t>
      </w:r>
      <w:r w:rsidRPr="008124BF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420М/МИ о выборе наиболее выгодных условий поставки общестроительных материалов для ремонта непроизводственных помещений для нужд АО «Мурманская ТЭЦ».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Номер закупки в Годовой комплексной программе закупок АО «Мурманская ТЭЦ» - 2120/2.1-729.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Начальная (максимальная) цена договора: 1 432 437,37 руб., без учета НДС.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Срок поставки по техническому заданию: с даты заключения договора - по 30.01.2026. (включительно)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Объем поставки: 4 798 шт, 170 пог.м, 113 м2, 15 упак. Конкретные наименования продукции и их количество указаны в документации о маркетинговых исследованиях.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Номер и дата извещения о проведении маркетинговых исследований: №420М/МИ от 20.11.2025.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- стоимостной критерий (значимость критерия оценки 85 %),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- нестоимостной критерий (значимость критерия оценки 15 %).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№1875;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420М/МИ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8124BF" w:rsidRPr="008124BF" w:rsidTr="008124BF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8124BF" w:rsidRPr="008124BF" w:rsidTr="008124BF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469313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1 333 311,00</w:t>
            </w:r>
          </w:p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(цена до подачи дополнительного ценового предложения - 1 358 400,00)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27.11.2025</w:t>
            </w:r>
          </w:p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15:27:10 (МСК)</w:t>
            </w:r>
          </w:p>
        </w:tc>
      </w:tr>
      <w:tr w:rsidR="008124BF" w:rsidRPr="008124BF" w:rsidTr="008124BF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4BF" w:rsidRPr="008124BF" w:rsidRDefault="008124BF" w:rsidP="008124BF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82399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1 323 207,50</w:t>
            </w:r>
          </w:p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(цена до подачи дополнительного ценового предложения - 1 431 145,00)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27.11.2025</w:t>
            </w:r>
          </w:p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15:52:40 (МСК)</w:t>
            </w:r>
          </w:p>
        </w:tc>
      </w:tr>
    </w:tbl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  <w:b/>
        </w:rPr>
        <w:t xml:space="preserve">РЕШИЛИ ПО ВОПРОСУ 4: 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420М/МИ и приняла следующие решения: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1) Признать участников открытых маркетинговых исследований ID 469313, ID 82399 и их заявки соответствующими требованиям документации о маркетинговых исследованиях в электронной форме.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2)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№ 420М/МИ, присвоить заявкам участников следующие порядковые номера в порядке уменьшения степени выгодности содержащихся в них условий исполнения договора, с учетом значений по каждому критерию оценки: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843"/>
        <w:gridCol w:w="1843"/>
        <w:gridCol w:w="1134"/>
      </w:tblGrid>
      <w:tr w:rsidR="008124BF" w:rsidRPr="008124BF" w:rsidTr="008124BF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8124BF" w:rsidRPr="008124BF" w:rsidTr="008124BF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82399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85,00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85,00</w:t>
            </w:r>
          </w:p>
        </w:tc>
      </w:tr>
      <w:tr w:rsidR="008124BF" w:rsidRPr="008124BF" w:rsidTr="008124BF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469313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84,36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24BF">
              <w:rPr>
                <w:rFonts w:ascii="Times New Roman" w:hAnsi="Times New Roman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4BF" w:rsidRPr="008124BF" w:rsidRDefault="008124BF" w:rsidP="008124B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24BF">
              <w:rPr>
                <w:rFonts w:ascii="Times New Roman" w:hAnsi="Times New Roman"/>
                <w:b/>
              </w:rPr>
              <w:t>84,36</w:t>
            </w:r>
          </w:p>
        </w:tc>
      </w:tr>
    </w:tbl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3)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420М/МИ выбрать наиболее выгодные условия поставки товара в заявке  участника с идентификационным номером 82399, которой присвоен первый порядковый номер, представленной на открытые маркетинговые исследования в электронной форме № 420М/МИ о выборе наиболее выгодных условий поставки общестроительных материалов для ремонта непроизводственных помещений для нужд АО «Мурманская ТЭЦ» на сумму 1 323 207,50 руб., (без учета НДС). Срок исполнения договора (в части поставки)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420М/МИ, в том числе проекта договора, являющегося неотъемлемым приложением к документации о маркетинговых исследованиях в электронной форме № 420М/МИ.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  <w:b/>
        </w:rPr>
        <w:t>ИТОГОВОЕ РЕШЕНИЕ ПО РЕЗУЛЬТАТАМ ОЦЕНКИ ЗАЯВОК: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</w:rPr>
      </w:pPr>
      <w:r w:rsidRPr="008124BF">
        <w:rPr>
          <w:rFonts w:ascii="Times New Roman" w:hAnsi="Times New Roman"/>
        </w:rPr>
        <w:t>Количество соответствующих заявок - 2 заявки;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  <w:b/>
        </w:rPr>
      </w:pPr>
      <w:r w:rsidRPr="008124BF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:rsidR="008124BF" w:rsidRPr="008124BF" w:rsidRDefault="008124BF" w:rsidP="008124BF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1" w:name="_GoBack"/>
      <w:bookmarkEnd w:id="1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8124BF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8124BF">
        <w:rPr>
          <w:rFonts w:ascii="Times New Roman" w:hAnsi="Times New Roman"/>
        </w:rPr>
        <w:t>15.12.2025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lastRenderedPageBreak/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8124BF">
        <w:rPr>
          <w:rFonts w:ascii="Times New Roman" w:hAnsi="Times New Roman"/>
        </w:rPr>
        <w:t>№ 193/МТЭЦ/МИ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124BF">
      <w:rPr>
        <w:rStyle w:val="a7"/>
        <w:noProof/>
      </w:rPr>
      <w:t>3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24BF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A719594-AEF8-4E97-9E25-2E462868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85EF9-A42B-45FA-BEF7-4A3DAF52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Ильичева Ирина Олеговна</cp:lastModifiedBy>
  <cp:revision>2</cp:revision>
  <cp:lastPrinted>2025-12-15T09:15:00Z</cp:lastPrinted>
  <dcterms:created xsi:type="dcterms:W3CDTF">2025-12-15T09:15:00Z</dcterms:created>
  <dcterms:modified xsi:type="dcterms:W3CDTF">2025-12-15T09:15:00Z</dcterms:modified>
</cp:coreProperties>
</file>