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78"/>
        <w:gridCol w:w="4253"/>
      </w:tblGrid>
      <w:tr w:rsidR="009E73E9">
        <w:trPr>
          <w:trHeight w:val="1245"/>
        </w:trPr>
        <w:tc>
          <w:tcPr>
            <w:tcW w:w="5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9E73E9" w:rsidRDefault="00F55497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w:drawing>
                <wp:inline distT="0" distB="0" distL="0" distR="0">
                  <wp:extent cx="2073910" cy="715945"/>
                  <wp:effectExtent l="0" t="0" r="0" b="0"/>
                  <wp:docPr id="1" name="_x0000_i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2073910" cy="71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30B22" w:rsidRDefault="00930B22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42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9E73E9" w:rsidRDefault="00F55497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9E73E9" w:rsidRDefault="00F55497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 w:rsidR="009E73E9" w:rsidRDefault="009E73E9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9E73E9" w:rsidRDefault="009E73E9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9E73E9" w:rsidRDefault="00F55497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Филиал ПАО «Россети Центр и Приволжье»-«Тулэнерго»</w:t>
            </w:r>
          </w:p>
          <w:p w:rsidR="009E73E9" w:rsidRDefault="009E73E9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9E73E9" w:rsidRDefault="009E73E9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  <w:tr w:rsidR="009E73E9" w:rsidRPr="00930B22">
        <w:tc>
          <w:tcPr>
            <w:tcW w:w="992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9E73E9" w:rsidRPr="00930B22" w:rsidRDefault="00F55497">
            <w:pPr>
              <w:contextualSpacing/>
              <w:jc w:val="center"/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</w:pPr>
            <w:r w:rsidRPr="00930B22"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  <w:t>ПРОТОКОЛ</w:t>
            </w:r>
          </w:p>
          <w:p w:rsidR="009E73E9" w:rsidRPr="00930B22" w:rsidRDefault="00F55497">
            <w:pPr>
              <w:pStyle w:val="afff9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30B22">
              <w:rPr>
                <w:rFonts w:ascii="Times New Roman" w:hAnsi="Times New Roman" w:cs="Times New Roman"/>
                <w:b/>
                <w:sz w:val="22"/>
                <w:szCs w:val="22"/>
              </w:rPr>
              <w:t>очно-заочного заседания Закупочной комиссии по рассмотрению общих частей заявок участников</w:t>
            </w:r>
          </w:p>
          <w:tbl>
            <w:tblPr>
              <w:tblW w:w="9815" w:type="dxa"/>
              <w:tblLayout w:type="fixed"/>
              <w:tblLook w:val="04A0" w:firstRow="1" w:lastRow="0" w:firstColumn="1" w:lastColumn="0" w:noHBand="0" w:noVBand="1"/>
            </w:tblPr>
            <w:tblGrid>
              <w:gridCol w:w="5704"/>
              <w:gridCol w:w="4111"/>
            </w:tblGrid>
            <w:tr w:rsidR="009E73E9" w:rsidRPr="00930B22">
              <w:tc>
                <w:tcPr>
                  <w:tcW w:w="57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</w:tcPr>
                <w:p w:rsidR="009E73E9" w:rsidRPr="00930B22" w:rsidRDefault="00F55497">
                  <w:pPr>
                    <w:pStyle w:val="afff9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30B22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Дата проведения заседания:  </w:t>
                  </w:r>
                  <w:r w:rsidR="00A94A36">
                    <w:rPr>
                      <w:rFonts w:ascii="Times New Roman" w:hAnsi="Times New Roman" w:cs="Times New Roman"/>
                      <w:sz w:val="22"/>
                      <w:szCs w:val="22"/>
                    </w:rPr>
                    <w:t>11.12.2025 г.</w:t>
                  </w:r>
                </w:p>
                <w:p w:rsidR="009E73E9" w:rsidRPr="00930B22" w:rsidRDefault="00F55497">
                  <w:pPr>
                    <w:pStyle w:val="afff9"/>
                    <w:spacing w:line="24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30B22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Дата подписания протокола: </w:t>
                  </w:r>
                  <w:r w:rsidR="00A94A36">
                    <w:rPr>
                      <w:rFonts w:ascii="Times New Roman" w:hAnsi="Times New Roman" w:cs="Times New Roman"/>
                      <w:sz w:val="22"/>
                      <w:szCs w:val="22"/>
                    </w:rPr>
                    <w:t>11.12.2025 г.</w:t>
                  </w:r>
                  <w:r w:rsidRPr="00930B22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411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vAlign w:val="bottom"/>
                </w:tcPr>
                <w:p w:rsidR="009E73E9" w:rsidRPr="00930B22" w:rsidRDefault="00F55497">
                  <w:pPr>
                    <w:pStyle w:val="afff9"/>
                    <w:spacing w:line="240" w:lineRule="auto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 w:rsidRPr="00930B22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                         №   </w:t>
                  </w:r>
                  <w:r w:rsidR="00A94A36">
                    <w:rPr>
                      <w:rFonts w:ascii="Times New Roman" w:hAnsi="Times New Roman" w:cs="Times New Roman"/>
                      <w:sz w:val="22"/>
                      <w:szCs w:val="22"/>
                    </w:rPr>
                    <w:t>0696-ТУ-25-1</w:t>
                  </w:r>
                  <w:r w:rsidRPr="00930B22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:rsidR="009E73E9" w:rsidRPr="00930B22" w:rsidRDefault="00F55497" w:rsidP="00D4381A">
            <w:pPr>
              <w:contextualSpacing/>
              <w:rPr>
                <w:rFonts w:ascii="Calibri" w:hAnsi="Calibri"/>
                <w:sz w:val="22"/>
                <w:szCs w:val="22"/>
              </w:rPr>
            </w:pPr>
            <w:r w:rsidRPr="00930B22">
              <w:rPr>
                <w:rFonts w:eastAsia="Cambria"/>
                <w:color w:val="000000"/>
                <w:sz w:val="22"/>
                <w:szCs w:val="22"/>
                <w:lang w:eastAsia="en-US"/>
              </w:rPr>
              <w:t xml:space="preserve">                                                                   </w:t>
            </w:r>
            <w:r w:rsidR="00A24BD4" w:rsidRPr="00930B22">
              <w:rPr>
                <w:rFonts w:eastAsia="Cambria"/>
                <w:color w:val="000000"/>
                <w:sz w:val="22"/>
                <w:szCs w:val="22"/>
                <w:lang w:eastAsia="en-US"/>
              </w:rPr>
              <w:t xml:space="preserve">  </w:t>
            </w:r>
            <w:r w:rsidR="00930B22">
              <w:rPr>
                <w:rFonts w:eastAsia="Cambria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="00CC2294" w:rsidRPr="00930B22">
              <w:rPr>
                <w:rFonts w:eastAsia="Cambria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930B22">
              <w:rPr>
                <w:rFonts w:eastAsia="Cambria"/>
                <w:color w:val="000000"/>
                <w:sz w:val="22"/>
                <w:szCs w:val="22"/>
                <w:lang w:eastAsia="en-US"/>
              </w:rPr>
              <w:t>Тула</w:t>
            </w:r>
          </w:p>
        </w:tc>
      </w:tr>
    </w:tbl>
    <w:p w:rsidR="009E73E9" w:rsidRPr="00930B22" w:rsidRDefault="00F55497">
      <w:pPr>
        <w:pStyle w:val="aff8"/>
        <w:keepNext/>
        <w:keepLines/>
        <w:tabs>
          <w:tab w:val="num" w:pos="1134"/>
        </w:tabs>
        <w:spacing w:line="240" w:lineRule="auto"/>
        <w:rPr>
          <w:sz w:val="22"/>
          <w:szCs w:val="22"/>
        </w:rPr>
      </w:pPr>
      <w:bookmarkStart w:id="0" w:name="_Ref93304289"/>
      <w:r w:rsidRPr="00930B22">
        <w:rPr>
          <w:b/>
          <w:caps/>
          <w:sz w:val="22"/>
          <w:szCs w:val="22"/>
        </w:rPr>
        <w:t>способ и</w:t>
      </w:r>
      <w:r w:rsidRPr="00930B22">
        <w:rPr>
          <w:sz w:val="22"/>
          <w:szCs w:val="22"/>
        </w:rPr>
        <w:t xml:space="preserve"> </w:t>
      </w:r>
      <w:r w:rsidRPr="00930B22">
        <w:rPr>
          <w:b/>
          <w:caps/>
          <w:sz w:val="22"/>
          <w:szCs w:val="22"/>
        </w:rPr>
        <w:t>ПРЕДМЕТ закупки:</w:t>
      </w:r>
      <w:r w:rsidRPr="00930B22">
        <w:rPr>
          <w:sz w:val="22"/>
          <w:szCs w:val="22"/>
        </w:rPr>
        <w:t xml:space="preserve"> </w:t>
      </w:r>
      <w:r w:rsidRPr="00930B22">
        <w:rPr>
          <w:b/>
          <w:sz w:val="22"/>
          <w:szCs w:val="22"/>
        </w:rPr>
        <w:t>запрос цен</w:t>
      </w:r>
      <w:r w:rsidRPr="00930B22">
        <w:rPr>
          <w:sz w:val="22"/>
          <w:szCs w:val="22"/>
        </w:rPr>
        <w:t xml:space="preserve"> по результатам конкурентного предварительного отбора на право заключения Договора на </w:t>
      </w:r>
      <w:r w:rsidR="00532912" w:rsidRPr="00930B22">
        <w:rPr>
          <w:b/>
          <w:sz w:val="22"/>
          <w:szCs w:val="22"/>
        </w:rPr>
        <w:t xml:space="preserve">выполнение </w:t>
      </w:r>
      <w:r w:rsidR="00FB6A8E" w:rsidRPr="00FB6A8E">
        <w:rPr>
          <w:b/>
          <w:sz w:val="22"/>
          <w:szCs w:val="22"/>
        </w:rPr>
        <w:t>строительно-монтажных работ по объекту: «Реконструкция ВЛ 6 кВ ф. Горьковский ПС Пашково (Снятие ограничений в пользовании земельным участком, АО КРТО, договор №711097062 от 07.04.2023 г., общая протяженность 5,408 км, в том числе в кабельном исполнении 0,151 км с учетом ГНБ 0,124 км) (TUE-01202-000)»</w:t>
      </w:r>
      <w:r w:rsidR="000217CE" w:rsidRPr="00930B22">
        <w:rPr>
          <w:sz w:val="22"/>
          <w:szCs w:val="22"/>
        </w:rPr>
        <w:t xml:space="preserve"> </w:t>
      </w:r>
      <w:r w:rsidRPr="00930B22">
        <w:rPr>
          <w:sz w:val="22"/>
          <w:szCs w:val="22"/>
        </w:rPr>
        <w:t>для нужд филиала ПАО «Россети Центр и Приволжье» - «Тулэнерго».</w:t>
      </w:r>
    </w:p>
    <w:p w:rsidR="009E73E9" w:rsidRPr="00930B22" w:rsidRDefault="00F55497">
      <w:pPr>
        <w:keepNext/>
        <w:keepLines/>
        <w:spacing w:before="120" w:line="240" w:lineRule="auto"/>
        <w:ind w:firstLine="0"/>
        <w:jc w:val="left"/>
        <w:rPr>
          <w:sz w:val="22"/>
          <w:szCs w:val="22"/>
        </w:rPr>
      </w:pPr>
      <w:r w:rsidRPr="00930B22">
        <w:rPr>
          <w:sz w:val="22"/>
          <w:szCs w:val="22"/>
        </w:rPr>
        <w:t>Запрос цен проводится на основа</w:t>
      </w:r>
      <w:r w:rsidR="002557C9" w:rsidRPr="00930B22">
        <w:rPr>
          <w:sz w:val="22"/>
          <w:szCs w:val="22"/>
        </w:rPr>
        <w:t>нии приказа</w:t>
      </w:r>
      <w:r w:rsidR="003A2532" w:rsidRPr="00930B22">
        <w:rPr>
          <w:sz w:val="22"/>
          <w:szCs w:val="22"/>
        </w:rPr>
        <w:t xml:space="preserve"> </w:t>
      </w:r>
      <w:r w:rsidRPr="00930B22">
        <w:rPr>
          <w:sz w:val="22"/>
          <w:szCs w:val="22"/>
        </w:rPr>
        <w:t>директора филиала ПАО «Россети Центр и Приволжье» - «</w:t>
      </w:r>
      <w:r w:rsidR="000B54AB" w:rsidRPr="00930B22">
        <w:rPr>
          <w:sz w:val="22"/>
          <w:szCs w:val="22"/>
        </w:rPr>
        <w:t>Тулэнерго» №ТУЭ -</w:t>
      </w:r>
      <w:r w:rsidR="00E86927" w:rsidRPr="00930B22">
        <w:rPr>
          <w:sz w:val="22"/>
          <w:szCs w:val="22"/>
        </w:rPr>
        <w:t xml:space="preserve"> </w:t>
      </w:r>
      <w:r w:rsidR="00FB6A8E">
        <w:rPr>
          <w:sz w:val="22"/>
          <w:szCs w:val="22"/>
        </w:rPr>
        <w:t xml:space="preserve">    </w:t>
      </w:r>
      <w:r w:rsidR="00017299" w:rsidRPr="00930B22">
        <w:rPr>
          <w:sz w:val="22"/>
          <w:szCs w:val="22"/>
        </w:rPr>
        <w:t xml:space="preserve"> </w:t>
      </w:r>
      <w:r w:rsidR="000B54AB" w:rsidRPr="00930B22">
        <w:rPr>
          <w:sz w:val="22"/>
          <w:szCs w:val="22"/>
        </w:rPr>
        <w:t xml:space="preserve">от </w:t>
      </w:r>
      <w:r w:rsidR="002B5634" w:rsidRPr="00930B22">
        <w:rPr>
          <w:sz w:val="22"/>
          <w:szCs w:val="22"/>
        </w:rPr>
        <w:t>0</w:t>
      </w:r>
      <w:r w:rsidR="00FB6A8E">
        <w:rPr>
          <w:sz w:val="22"/>
          <w:szCs w:val="22"/>
        </w:rPr>
        <w:t>2</w:t>
      </w:r>
      <w:r w:rsidRPr="00930B22">
        <w:rPr>
          <w:sz w:val="22"/>
          <w:szCs w:val="22"/>
        </w:rPr>
        <w:t>.</w:t>
      </w:r>
      <w:r w:rsidR="002B5634" w:rsidRPr="00930B22">
        <w:rPr>
          <w:sz w:val="22"/>
          <w:szCs w:val="22"/>
        </w:rPr>
        <w:t>1</w:t>
      </w:r>
      <w:r w:rsidR="00FB6A8E">
        <w:rPr>
          <w:sz w:val="22"/>
          <w:szCs w:val="22"/>
        </w:rPr>
        <w:t>2</w:t>
      </w:r>
      <w:r w:rsidRPr="00930B22">
        <w:rPr>
          <w:sz w:val="22"/>
          <w:szCs w:val="22"/>
        </w:rPr>
        <w:t>.202</w:t>
      </w:r>
      <w:r w:rsidR="00B41352" w:rsidRPr="00930B22">
        <w:rPr>
          <w:sz w:val="22"/>
          <w:szCs w:val="22"/>
        </w:rPr>
        <w:t>5</w:t>
      </w:r>
      <w:r w:rsidRPr="00930B22">
        <w:rPr>
          <w:sz w:val="22"/>
          <w:szCs w:val="22"/>
        </w:rPr>
        <w:t xml:space="preserve"> года.</w:t>
      </w:r>
    </w:p>
    <w:p w:rsidR="009E73E9" w:rsidRPr="00930B22" w:rsidRDefault="009E73E9">
      <w:pPr>
        <w:widowControl w:val="0"/>
        <w:tabs>
          <w:tab w:val="left" w:pos="426"/>
        </w:tabs>
        <w:spacing w:line="240" w:lineRule="auto"/>
        <w:ind w:right="-6" w:firstLine="0"/>
        <w:rPr>
          <w:sz w:val="22"/>
          <w:szCs w:val="22"/>
        </w:rPr>
      </w:pPr>
    </w:p>
    <w:p w:rsidR="009E73E9" w:rsidRPr="00930B22" w:rsidRDefault="00F55497">
      <w:pPr>
        <w:spacing w:line="240" w:lineRule="auto"/>
        <w:ind w:right="-6" w:firstLine="0"/>
        <w:rPr>
          <w:sz w:val="22"/>
          <w:szCs w:val="22"/>
          <w:lang w:eastAsia="en-US"/>
        </w:rPr>
      </w:pPr>
      <w:r w:rsidRPr="00930B22">
        <w:rPr>
          <w:b/>
          <w:sz w:val="22"/>
          <w:szCs w:val="22"/>
          <w:lang w:eastAsia="en-US"/>
        </w:rPr>
        <w:t>Заказчик и организатор закупки:</w:t>
      </w:r>
      <w:r w:rsidRPr="00930B22">
        <w:rPr>
          <w:sz w:val="22"/>
          <w:szCs w:val="22"/>
          <w:lang w:eastAsia="en-US"/>
        </w:rPr>
        <w:t xml:space="preserve"> Филиал</w:t>
      </w:r>
      <w:r w:rsidRPr="00930B22">
        <w:rPr>
          <w:b/>
          <w:sz w:val="22"/>
          <w:szCs w:val="22"/>
          <w:lang w:eastAsia="en-US"/>
        </w:rPr>
        <w:t xml:space="preserve"> </w:t>
      </w:r>
      <w:r w:rsidRPr="00930B22">
        <w:rPr>
          <w:sz w:val="22"/>
          <w:szCs w:val="22"/>
          <w:lang w:eastAsia="en-US"/>
        </w:rPr>
        <w:t>ПАО «Россети Центр и Приволжье» - «Тулэнерго», расположенный по адресу: РФ, 300012, г. Тула, ул. Тимирязева, 99.</w:t>
      </w:r>
    </w:p>
    <w:p w:rsidR="009E73E9" w:rsidRPr="00930B22" w:rsidRDefault="009E73E9">
      <w:pPr>
        <w:widowControl w:val="0"/>
        <w:tabs>
          <w:tab w:val="left" w:pos="426"/>
        </w:tabs>
        <w:spacing w:line="240" w:lineRule="auto"/>
        <w:ind w:right="-6" w:firstLine="0"/>
        <w:rPr>
          <w:sz w:val="22"/>
          <w:szCs w:val="22"/>
        </w:rPr>
      </w:pPr>
    </w:p>
    <w:p w:rsidR="009E73E9" w:rsidRPr="00930B22" w:rsidRDefault="00F55497">
      <w:pPr>
        <w:widowControl w:val="0"/>
        <w:tabs>
          <w:tab w:val="left" w:pos="426"/>
        </w:tabs>
        <w:spacing w:line="240" w:lineRule="auto"/>
        <w:ind w:right="-6" w:firstLine="426"/>
        <w:rPr>
          <w:sz w:val="22"/>
          <w:szCs w:val="22"/>
        </w:rPr>
      </w:pPr>
      <w:r w:rsidRPr="00930B22">
        <w:rPr>
          <w:sz w:val="22"/>
          <w:szCs w:val="22"/>
        </w:rPr>
        <w:t>Извещение о проведении запроса цен было разработано Организатором, утверждено протоколом заседания Заку</w:t>
      </w:r>
      <w:r w:rsidR="000B54AB" w:rsidRPr="00930B22">
        <w:rPr>
          <w:sz w:val="22"/>
          <w:szCs w:val="22"/>
        </w:rPr>
        <w:t xml:space="preserve">почной комиссии от </w:t>
      </w:r>
      <w:r w:rsidR="002B5634" w:rsidRPr="00930B22">
        <w:rPr>
          <w:sz w:val="22"/>
          <w:szCs w:val="22"/>
        </w:rPr>
        <w:t>0</w:t>
      </w:r>
      <w:r w:rsidR="00FB6A8E">
        <w:rPr>
          <w:sz w:val="22"/>
          <w:szCs w:val="22"/>
        </w:rPr>
        <w:t>2</w:t>
      </w:r>
      <w:r w:rsidRPr="00930B22">
        <w:rPr>
          <w:sz w:val="22"/>
          <w:szCs w:val="22"/>
        </w:rPr>
        <w:t>.</w:t>
      </w:r>
      <w:r w:rsidR="002B5634" w:rsidRPr="00930B22">
        <w:rPr>
          <w:sz w:val="22"/>
          <w:szCs w:val="22"/>
        </w:rPr>
        <w:t>1</w:t>
      </w:r>
      <w:r w:rsidR="00FB6A8E">
        <w:rPr>
          <w:sz w:val="22"/>
          <w:szCs w:val="22"/>
        </w:rPr>
        <w:t>2</w:t>
      </w:r>
      <w:r w:rsidR="000B54AB" w:rsidRPr="00930B22">
        <w:rPr>
          <w:sz w:val="22"/>
          <w:szCs w:val="22"/>
        </w:rPr>
        <w:t>.202</w:t>
      </w:r>
      <w:r w:rsidR="00B41352" w:rsidRPr="00930B22">
        <w:rPr>
          <w:sz w:val="22"/>
          <w:szCs w:val="22"/>
        </w:rPr>
        <w:t>5</w:t>
      </w:r>
      <w:r w:rsidR="000B54AB" w:rsidRPr="00930B22">
        <w:rPr>
          <w:sz w:val="22"/>
          <w:szCs w:val="22"/>
        </w:rPr>
        <w:t xml:space="preserve"> № ТУЭ/30-01/</w:t>
      </w:r>
      <w:r w:rsidR="00B41352" w:rsidRPr="00930B22">
        <w:rPr>
          <w:sz w:val="22"/>
          <w:szCs w:val="22"/>
        </w:rPr>
        <w:t>2025-</w:t>
      </w:r>
      <w:r w:rsidR="00FB6A8E">
        <w:rPr>
          <w:sz w:val="22"/>
          <w:szCs w:val="22"/>
        </w:rPr>
        <w:t>458</w:t>
      </w:r>
      <w:r w:rsidRPr="00930B22">
        <w:rPr>
          <w:sz w:val="22"/>
          <w:szCs w:val="22"/>
        </w:rPr>
        <w:t xml:space="preserve">, опубликовано </w:t>
      </w:r>
      <w:r w:rsidR="002B5634" w:rsidRPr="00930B22">
        <w:rPr>
          <w:sz w:val="22"/>
          <w:szCs w:val="22"/>
        </w:rPr>
        <w:t>0</w:t>
      </w:r>
      <w:r w:rsidR="00FB6A8E">
        <w:rPr>
          <w:sz w:val="22"/>
          <w:szCs w:val="22"/>
        </w:rPr>
        <w:t>2</w:t>
      </w:r>
      <w:r w:rsidRPr="00930B22">
        <w:rPr>
          <w:sz w:val="22"/>
          <w:szCs w:val="22"/>
        </w:rPr>
        <w:t>.</w:t>
      </w:r>
      <w:r w:rsidR="002B5634" w:rsidRPr="00930B22">
        <w:rPr>
          <w:sz w:val="22"/>
          <w:szCs w:val="22"/>
        </w:rPr>
        <w:t>1</w:t>
      </w:r>
      <w:r w:rsidR="00FB6A8E">
        <w:rPr>
          <w:sz w:val="22"/>
          <w:szCs w:val="22"/>
        </w:rPr>
        <w:t>2</w:t>
      </w:r>
      <w:r w:rsidRPr="00930B22">
        <w:rPr>
          <w:sz w:val="22"/>
          <w:szCs w:val="22"/>
        </w:rPr>
        <w:t>.202</w:t>
      </w:r>
      <w:r w:rsidR="00B41352" w:rsidRPr="00930B22">
        <w:rPr>
          <w:sz w:val="22"/>
          <w:szCs w:val="22"/>
        </w:rPr>
        <w:t>5</w:t>
      </w:r>
      <w:r w:rsidRPr="00930B22">
        <w:rPr>
          <w:sz w:val="22"/>
          <w:szCs w:val="22"/>
        </w:rPr>
        <w:t xml:space="preserve"> на официальном сайте Единой информационной системы в сфере закупок </w:t>
      </w:r>
      <w:hyperlink r:id="rId8" w:history="1">
        <w:r w:rsidRPr="00930B22">
          <w:rPr>
            <w:color w:val="0000FF"/>
            <w:sz w:val="22"/>
            <w:szCs w:val="22"/>
            <w:u w:val="single"/>
          </w:rPr>
          <w:t>www.zakupki.gov.ru</w:t>
        </w:r>
      </w:hyperlink>
      <w:r w:rsidRPr="00930B22">
        <w:rPr>
          <w:sz w:val="22"/>
          <w:szCs w:val="22"/>
        </w:rPr>
        <w:t xml:space="preserve">, на сайте Электронной торговой площадки Российского аукционного дома (РАД)  </w:t>
      </w:r>
      <w:hyperlink r:id="rId9" w:history="1">
        <w:r w:rsidRPr="00930B22">
          <w:rPr>
            <w:color w:val="0000FF"/>
            <w:sz w:val="22"/>
            <w:szCs w:val="22"/>
            <w:u w:val="single"/>
          </w:rPr>
          <w:t>https://</w:t>
        </w:r>
        <w:r w:rsidRPr="00930B22">
          <w:rPr>
            <w:color w:val="0000FF"/>
            <w:sz w:val="22"/>
            <w:szCs w:val="22"/>
            <w:u w:val="single"/>
            <w:lang w:val="en-US"/>
          </w:rPr>
          <w:t>tender</w:t>
        </w:r>
        <w:r w:rsidRPr="00930B22">
          <w:rPr>
            <w:color w:val="0000FF"/>
            <w:sz w:val="22"/>
            <w:szCs w:val="22"/>
            <w:u w:val="single"/>
          </w:rPr>
          <w:t>.</w:t>
        </w:r>
        <w:r w:rsidRPr="00930B22">
          <w:rPr>
            <w:color w:val="0000FF"/>
            <w:sz w:val="22"/>
            <w:szCs w:val="22"/>
            <w:u w:val="single"/>
            <w:lang w:val="en-US"/>
          </w:rPr>
          <w:t>lot</w:t>
        </w:r>
        <w:r w:rsidRPr="00930B22">
          <w:rPr>
            <w:color w:val="0000FF"/>
            <w:sz w:val="22"/>
            <w:szCs w:val="22"/>
            <w:u w:val="single"/>
          </w:rPr>
          <w:t>-</w:t>
        </w:r>
        <w:r w:rsidRPr="00930B22">
          <w:rPr>
            <w:color w:val="0000FF"/>
            <w:sz w:val="22"/>
            <w:szCs w:val="22"/>
            <w:u w:val="single"/>
            <w:lang w:val="en-US"/>
          </w:rPr>
          <w:t>online</w:t>
        </w:r>
        <w:r w:rsidRPr="00930B22">
          <w:rPr>
            <w:color w:val="0000FF"/>
            <w:sz w:val="22"/>
            <w:szCs w:val="22"/>
            <w:u w:val="single"/>
          </w:rPr>
          <w:t>.ru</w:t>
        </w:r>
      </w:hyperlink>
      <w:r w:rsidRPr="00930B22">
        <w:rPr>
          <w:color w:val="0000FF"/>
          <w:sz w:val="22"/>
          <w:szCs w:val="22"/>
        </w:rPr>
        <w:t xml:space="preserve"> </w:t>
      </w:r>
      <w:r w:rsidRPr="00930B22">
        <w:rPr>
          <w:sz w:val="22"/>
          <w:szCs w:val="22"/>
        </w:rPr>
        <w:t>(далее ЭТП)</w:t>
      </w:r>
      <w:r w:rsidRPr="00930B22">
        <w:rPr>
          <w:color w:val="0000FF"/>
          <w:sz w:val="22"/>
          <w:szCs w:val="22"/>
          <w:u w:val="single"/>
        </w:rPr>
        <w:t xml:space="preserve">: </w:t>
      </w:r>
      <w:r w:rsidR="000B54AB" w:rsidRPr="00930B22">
        <w:rPr>
          <w:sz w:val="22"/>
          <w:szCs w:val="22"/>
        </w:rPr>
        <w:t xml:space="preserve">№ </w:t>
      </w:r>
      <w:r w:rsidR="00FB6A8E" w:rsidRPr="00FB6A8E">
        <w:rPr>
          <w:sz w:val="22"/>
          <w:szCs w:val="22"/>
        </w:rPr>
        <w:t>32515477088</w:t>
      </w:r>
      <w:r w:rsidRPr="00930B22">
        <w:rPr>
          <w:sz w:val="22"/>
          <w:szCs w:val="22"/>
        </w:rPr>
        <w:t>.</w:t>
      </w:r>
    </w:p>
    <w:p w:rsidR="009E73E9" w:rsidRPr="00930B22" w:rsidRDefault="009E73E9">
      <w:pPr>
        <w:tabs>
          <w:tab w:val="left" w:pos="708"/>
          <w:tab w:val="num" w:pos="1134"/>
        </w:tabs>
        <w:spacing w:line="240" w:lineRule="auto"/>
        <w:ind w:right="-6" w:hanging="1134"/>
        <w:rPr>
          <w:sz w:val="22"/>
          <w:szCs w:val="22"/>
          <w:lang w:eastAsia="en-US"/>
        </w:rPr>
      </w:pPr>
      <w:bookmarkStart w:id="1" w:name="_Ref57670139"/>
    </w:p>
    <w:p w:rsidR="009E73E9" w:rsidRPr="00930B22" w:rsidRDefault="00F55497">
      <w:pPr>
        <w:spacing w:line="240" w:lineRule="auto"/>
        <w:ind w:firstLine="0"/>
        <w:rPr>
          <w:sz w:val="22"/>
          <w:szCs w:val="22"/>
        </w:rPr>
      </w:pPr>
      <w:r w:rsidRPr="00930B22">
        <w:rPr>
          <w:sz w:val="22"/>
          <w:szCs w:val="22"/>
        </w:rPr>
        <w:t xml:space="preserve">        В соответствии с Извещением о проведении запроса цен:</w:t>
      </w:r>
    </w:p>
    <w:p w:rsidR="0050383B" w:rsidRPr="00930B22" w:rsidRDefault="00F55497" w:rsidP="003A2532">
      <w:pPr>
        <w:spacing w:line="240" w:lineRule="auto"/>
        <w:ind w:firstLine="0"/>
        <w:rPr>
          <w:sz w:val="22"/>
          <w:szCs w:val="22"/>
        </w:rPr>
      </w:pPr>
      <w:r w:rsidRPr="00930B22">
        <w:rPr>
          <w:sz w:val="22"/>
          <w:szCs w:val="22"/>
        </w:rPr>
        <w:t>-  начальная (</w:t>
      </w:r>
      <w:bookmarkEnd w:id="0"/>
      <w:r w:rsidRPr="00930B22">
        <w:rPr>
          <w:sz w:val="22"/>
          <w:szCs w:val="22"/>
        </w:rPr>
        <w:t>максимальная) цена Договора составляет</w:t>
      </w:r>
      <w:bookmarkEnd w:id="1"/>
      <w:r w:rsidRPr="00930B22">
        <w:rPr>
          <w:sz w:val="22"/>
          <w:szCs w:val="22"/>
        </w:rPr>
        <w:t xml:space="preserve">: </w:t>
      </w:r>
    </w:p>
    <w:p w:rsidR="0050383B" w:rsidRPr="00930B22" w:rsidRDefault="00FB6A8E" w:rsidP="003A2532">
      <w:pPr>
        <w:spacing w:line="240" w:lineRule="auto"/>
        <w:ind w:firstLine="0"/>
        <w:rPr>
          <w:b/>
          <w:sz w:val="22"/>
          <w:szCs w:val="22"/>
        </w:rPr>
      </w:pPr>
      <w:r w:rsidRPr="00FB6A8E">
        <w:rPr>
          <w:b/>
          <w:sz w:val="22"/>
          <w:szCs w:val="22"/>
        </w:rPr>
        <w:t>28 771 757</w:t>
      </w:r>
      <w:r w:rsidR="000217CE" w:rsidRPr="00930B22">
        <w:rPr>
          <w:b/>
          <w:sz w:val="22"/>
          <w:szCs w:val="22"/>
        </w:rPr>
        <w:t xml:space="preserve">,00 </w:t>
      </w:r>
      <w:r w:rsidR="0050383B" w:rsidRPr="00930B22">
        <w:rPr>
          <w:b/>
          <w:sz w:val="22"/>
          <w:szCs w:val="22"/>
        </w:rPr>
        <w:t xml:space="preserve">руб., </w:t>
      </w:r>
      <w:r w:rsidR="00303E73" w:rsidRPr="00930B22">
        <w:rPr>
          <w:b/>
          <w:sz w:val="22"/>
          <w:szCs w:val="22"/>
        </w:rPr>
        <w:t>без</w:t>
      </w:r>
      <w:r w:rsidR="0050383B" w:rsidRPr="00930B22">
        <w:rPr>
          <w:b/>
          <w:sz w:val="22"/>
          <w:szCs w:val="22"/>
        </w:rPr>
        <w:t xml:space="preserve"> НДС;</w:t>
      </w:r>
    </w:p>
    <w:p w:rsidR="00303E73" w:rsidRPr="00930B22" w:rsidRDefault="00FB6A8E" w:rsidP="003A2532">
      <w:pPr>
        <w:spacing w:line="240" w:lineRule="auto"/>
        <w:ind w:firstLine="0"/>
        <w:rPr>
          <w:b/>
          <w:sz w:val="22"/>
          <w:szCs w:val="22"/>
        </w:rPr>
      </w:pPr>
      <w:r w:rsidRPr="00FB6A8E">
        <w:rPr>
          <w:b/>
          <w:bCs/>
          <w:sz w:val="22"/>
          <w:szCs w:val="22"/>
        </w:rPr>
        <w:t>5 754</w:t>
      </w:r>
      <w:r>
        <w:rPr>
          <w:b/>
          <w:bCs/>
          <w:sz w:val="22"/>
          <w:szCs w:val="22"/>
        </w:rPr>
        <w:t> </w:t>
      </w:r>
      <w:r w:rsidRPr="00FB6A8E">
        <w:rPr>
          <w:b/>
          <w:bCs/>
          <w:sz w:val="22"/>
          <w:szCs w:val="22"/>
        </w:rPr>
        <w:t>351</w:t>
      </w:r>
      <w:r>
        <w:rPr>
          <w:b/>
          <w:bCs/>
          <w:sz w:val="22"/>
          <w:szCs w:val="22"/>
        </w:rPr>
        <w:t>,40</w:t>
      </w:r>
      <w:r w:rsidR="000217CE" w:rsidRPr="00930B22">
        <w:rPr>
          <w:b/>
          <w:bCs/>
          <w:sz w:val="22"/>
          <w:szCs w:val="22"/>
        </w:rPr>
        <w:t xml:space="preserve"> </w:t>
      </w:r>
      <w:r w:rsidR="0050383B" w:rsidRPr="00930B22">
        <w:rPr>
          <w:b/>
          <w:sz w:val="22"/>
          <w:szCs w:val="22"/>
        </w:rPr>
        <w:t>руб., НДС 20%,</w:t>
      </w:r>
      <w:r w:rsidR="00B41352" w:rsidRPr="00930B22">
        <w:rPr>
          <w:b/>
          <w:sz w:val="22"/>
          <w:szCs w:val="22"/>
        </w:rPr>
        <w:t xml:space="preserve"> </w:t>
      </w:r>
    </w:p>
    <w:p w:rsidR="00303E73" w:rsidRPr="00930B22" w:rsidRDefault="00FB6A8E" w:rsidP="003A2532">
      <w:pPr>
        <w:spacing w:line="240" w:lineRule="auto"/>
        <w:ind w:firstLine="0"/>
        <w:rPr>
          <w:b/>
          <w:sz w:val="22"/>
          <w:szCs w:val="22"/>
        </w:rPr>
      </w:pPr>
      <w:r w:rsidRPr="00FB6A8E">
        <w:rPr>
          <w:b/>
          <w:bCs/>
          <w:sz w:val="22"/>
          <w:szCs w:val="22"/>
        </w:rPr>
        <w:t>34 526</w:t>
      </w:r>
      <w:r>
        <w:rPr>
          <w:b/>
          <w:bCs/>
          <w:sz w:val="22"/>
          <w:szCs w:val="22"/>
        </w:rPr>
        <w:t> </w:t>
      </w:r>
      <w:r w:rsidRPr="00FB6A8E">
        <w:rPr>
          <w:b/>
          <w:bCs/>
          <w:sz w:val="22"/>
          <w:szCs w:val="22"/>
        </w:rPr>
        <w:t>108</w:t>
      </w:r>
      <w:r>
        <w:rPr>
          <w:b/>
          <w:bCs/>
          <w:sz w:val="22"/>
          <w:szCs w:val="22"/>
        </w:rPr>
        <w:t>,40</w:t>
      </w:r>
      <w:r w:rsidR="000217CE" w:rsidRPr="00930B22">
        <w:rPr>
          <w:b/>
          <w:bCs/>
          <w:sz w:val="22"/>
          <w:szCs w:val="22"/>
        </w:rPr>
        <w:t xml:space="preserve"> </w:t>
      </w:r>
      <w:r w:rsidR="00303E73" w:rsidRPr="00930B22">
        <w:rPr>
          <w:b/>
          <w:sz w:val="22"/>
          <w:szCs w:val="22"/>
        </w:rPr>
        <w:t>руб., с учетом НДС,</w:t>
      </w:r>
    </w:p>
    <w:p w:rsidR="009E73E9" w:rsidRPr="00930B22" w:rsidRDefault="00F55497">
      <w:pPr>
        <w:spacing w:line="240" w:lineRule="auto"/>
        <w:ind w:firstLine="0"/>
        <w:rPr>
          <w:bCs/>
          <w:sz w:val="22"/>
          <w:szCs w:val="22"/>
        </w:rPr>
      </w:pPr>
      <w:r w:rsidRPr="00930B22">
        <w:rPr>
          <w:sz w:val="22"/>
          <w:szCs w:val="22"/>
        </w:rPr>
        <w:t>-</w:t>
      </w:r>
      <w:r w:rsidRPr="00930B22">
        <w:rPr>
          <w:sz w:val="22"/>
          <w:szCs w:val="22"/>
          <w:lang w:eastAsia="en-US"/>
        </w:rPr>
        <w:t xml:space="preserve"> </w:t>
      </w:r>
      <w:r w:rsidRPr="00930B22">
        <w:rPr>
          <w:bCs/>
          <w:sz w:val="22"/>
          <w:szCs w:val="22"/>
        </w:rPr>
        <w:t>сроки выполнения работ:</w:t>
      </w:r>
      <w:r w:rsidRPr="00930B22">
        <w:rPr>
          <w:sz w:val="22"/>
          <w:szCs w:val="22"/>
        </w:rPr>
        <w:t xml:space="preserve"> </w:t>
      </w:r>
      <w:r w:rsidR="00303E73" w:rsidRPr="00930B22">
        <w:rPr>
          <w:sz w:val="22"/>
          <w:szCs w:val="22"/>
        </w:rPr>
        <w:t xml:space="preserve">с момента заключения договора </w:t>
      </w:r>
      <w:r w:rsidR="004C4839" w:rsidRPr="00930B22">
        <w:rPr>
          <w:sz w:val="22"/>
          <w:szCs w:val="22"/>
        </w:rPr>
        <w:t xml:space="preserve">до </w:t>
      </w:r>
      <w:r w:rsidR="00FB6A8E">
        <w:rPr>
          <w:sz w:val="22"/>
          <w:szCs w:val="22"/>
        </w:rPr>
        <w:t>30</w:t>
      </w:r>
      <w:r w:rsidR="004C4839" w:rsidRPr="00930B22">
        <w:rPr>
          <w:sz w:val="22"/>
          <w:szCs w:val="22"/>
        </w:rPr>
        <w:t>.</w:t>
      </w:r>
      <w:r w:rsidR="00FB6A8E">
        <w:rPr>
          <w:sz w:val="22"/>
          <w:szCs w:val="22"/>
        </w:rPr>
        <w:t>11</w:t>
      </w:r>
      <w:r w:rsidR="004C4839" w:rsidRPr="00930B22">
        <w:rPr>
          <w:sz w:val="22"/>
          <w:szCs w:val="22"/>
        </w:rPr>
        <w:t>.202</w:t>
      </w:r>
      <w:r w:rsidR="002B5634" w:rsidRPr="00930B22">
        <w:rPr>
          <w:sz w:val="22"/>
          <w:szCs w:val="22"/>
        </w:rPr>
        <w:t>6</w:t>
      </w:r>
      <w:r w:rsidR="004C4839" w:rsidRPr="00930B22">
        <w:rPr>
          <w:sz w:val="22"/>
          <w:szCs w:val="22"/>
        </w:rPr>
        <w:t xml:space="preserve"> г.</w:t>
      </w:r>
      <w:r w:rsidRPr="00930B22">
        <w:rPr>
          <w:bCs/>
          <w:sz w:val="22"/>
          <w:szCs w:val="22"/>
        </w:rPr>
        <w:t>;</w:t>
      </w:r>
    </w:p>
    <w:p w:rsidR="009E73E9" w:rsidRPr="00930B22" w:rsidRDefault="00F55497">
      <w:pPr>
        <w:widowControl w:val="0"/>
        <w:tabs>
          <w:tab w:val="left" w:pos="426"/>
        </w:tabs>
        <w:spacing w:line="240" w:lineRule="auto"/>
        <w:ind w:right="-6" w:firstLine="0"/>
        <w:rPr>
          <w:sz w:val="22"/>
          <w:szCs w:val="22"/>
        </w:rPr>
      </w:pPr>
      <w:r w:rsidRPr="00930B22">
        <w:rPr>
          <w:sz w:val="22"/>
          <w:szCs w:val="22"/>
        </w:rPr>
        <w:t>- объем закупаемых работ услуг: согласно требований, изложенных в Техническом задании (Приложение № 1 к Извещению о проведении запроса цен).</w:t>
      </w:r>
    </w:p>
    <w:p w:rsidR="009E73E9" w:rsidRPr="00930B22" w:rsidRDefault="00F55497">
      <w:pPr>
        <w:widowControl w:val="0"/>
        <w:spacing w:line="240" w:lineRule="auto"/>
        <w:ind w:right="-6" w:firstLine="0"/>
        <w:jc w:val="left"/>
        <w:outlineLvl w:val="1"/>
        <w:rPr>
          <w:b/>
          <w:sz w:val="22"/>
          <w:szCs w:val="22"/>
        </w:rPr>
      </w:pPr>
      <w:r w:rsidRPr="00930B22">
        <w:rPr>
          <w:b/>
          <w:sz w:val="22"/>
          <w:szCs w:val="22"/>
        </w:rPr>
        <w:t>СОСТАВ ЗАКУПОЧНОЙ КОМИССИИ:</w:t>
      </w:r>
    </w:p>
    <w:tbl>
      <w:tblPr>
        <w:tblW w:w="93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7"/>
        <w:gridCol w:w="4819"/>
        <w:gridCol w:w="2676"/>
      </w:tblGrid>
      <w:tr w:rsidR="00303E73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3E73" w:rsidRPr="00930B22" w:rsidRDefault="00303E73" w:rsidP="00C74A56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ФИО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3E73" w:rsidRPr="00930B22" w:rsidRDefault="00303E73" w:rsidP="00C74A56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Должность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3E73" w:rsidRPr="00930B22" w:rsidRDefault="00303E73" w:rsidP="00C74A56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Статус в составе комиссии</w:t>
            </w:r>
          </w:p>
        </w:tc>
      </w:tr>
      <w:tr w:rsidR="00303E73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Шитиков М.В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A24BD4" w:rsidP="00A24BD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Д</w:t>
            </w:r>
            <w:r w:rsidR="00303E73" w:rsidRPr="00930B22">
              <w:rPr>
                <w:sz w:val="22"/>
                <w:szCs w:val="22"/>
              </w:rPr>
              <w:t>иректор филиала ПАО «Россети Центр и Приволжье»-«Тулэнерго»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 w:rsidR="00303E73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Юрчикова Е.В.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Начальник отдела закупочной деятельности филиала ПАО «Россети Центр и Приволжье» - «Тулэнерго»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</w:tr>
      <w:tr w:rsidR="00303E73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pStyle w:val="afff8"/>
              <w:spacing w:before="0" w:beforeAutospacing="0" w:after="0" w:afterAutospacing="0"/>
              <w:rPr>
                <w:color w:val="000000"/>
                <w:sz w:val="22"/>
                <w:szCs w:val="22"/>
                <w:lang w:eastAsia="en-US"/>
              </w:rPr>
            </w:pPr>
            <w:r w:rsidRPr="00930B22">
              <w:rPr>
                <w:color w:val="000000"/>
                <w:sz w:val="22"/>
                <w:szCs w:val="22"/>
                <w:lang w:eastAsia="en-US"/>
              </w:rPr>
              <w:t>Захаров С.Ю.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Первый заместитель директора – Главный инженер филиала ПАО «Россети Центр и Приволжье» - «Тулэнерго»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Член Закупочной комиссии</w:t>
            </w:r>
          </w:p>
        </w:tc>
      </w:tr>
      <w:tr w:rsidR="00303E73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pStyle w:val="afff8"/>
              <w:spacing w:before="0" w:beforeAutospacing="0" w:after="0" w:afterAutospacing="0"/>
              <w:rPr>
                <w:sz w:val="22"/>
                <w:szCs w:val="22"/>
                <w:lang w:eastAsia="en-US"/>
              </w:rPr>
            </w:pPr>
            <w:r w:rsidRPr="00930B22">
              <w:rPr>
                <w:color w:val="000000"/>
                <w:sz w:val="22"/>
                <w:szCs w:val="22"/>
                <w:lang w:eastAsia="en-US"/>
              </w:rPr>
              <w:t>Давыдов Э.В.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Заместитель директора по экономике и финансам филиала ПАО «Россети Центр и Приволжье» - «Тулэнерго»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Член Закупочной комиссии</w:t>
            </w:r>
          </w:p>
        </w:tc>
      </w:tr>
      <w:tr w:rsidR="00303E73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Акульшин П.Г.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Заместитель директора по безопасности филиала ПАО «Россети Центр и Приволжье» - «Тулэнерго»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Член Закупочной комиссии</w:t>
            </w:r>
          </w:p>
        </w:tc>
      </w:tr>
      <w:tr w:rsidR="00303E73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Малыгин Д.В.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Заместитель директора по инвестиционной деятельности филиала ПАО «Россети Центр и Приволжье»-«Тулэнерго»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Член Закупочной комиссии</w:t>
            </w:r>
          </w:p>
        </w:tc>
      </w:tr>
      <w:tr w:rsidR="00DE0EDC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DC" w:rsidRPr="00930B22" w:rsidRDefault="00DE0EDC" w:rsidP="00DE0EDC">
            <w:pPr>
              <w:spacing w:line="240" w:lineRule="auto"/>
              <w:ind w:firstLine="29"/>
              <w:rPr>
                <w:sz w:val="22"/>
                <w:szCs w:val="22"/>
                <w:lang w:eastAsia="zh-CN"/>
              </w:rPr>
            </w:pPr>
            <w:r w:rsidRPr="00930B22">
              <w:rPr>
                <w:sz w:val="22"/>
                <w:szCs w:val="22"/>
                <w:lang w:eastAsia="zh-CN"/>
              </w:rPr>
              <w:t>Кулемзина О.В.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DC" w:rsidRPr="00930B22" w:rsidRDefault="005B7A7A" w:rsidP="005B7A7A">
            <w:pPr>
              <w:spacing w:line="240" w:lineRule="auto"/>
              <w:ind w:firstLine="0"/>
              <w:rPr>
                <w:sz w:val="22"/>
                <w:szCs w:val="22"/>
                <w:lang w:eastAsia="zh-CN"/>
              </w:rPr>
            </w:pPr>
            <w:r w:rsidRPr="00930B22">
              <w:rPr>
                <w:sz w:val="22"/>
                <w:szCs w:val="22"/>
                <w:lang w:eastAsia="zh-CN"/>
              </w:rPr>
              <w:t>Н</w:t>
            </w:r>
            <w:r w:rsidR="00DE0EDC" w:rsidRPr="00930B22">
              <w:rPr>
                <w:sz w:val="22"/>
                <w:szCs w:val="22"/>
                <w:lang w:eastAsia="zh-CN"/>
              </w:rPr>
              <w:t>ачальник управления правового обеспечения филиала ПАО «Россети Центр и Приволжье» - «Тулэнерго»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EDC" w:rsidRPr="00930B22" w:rsidRDefault="00DE0EDC" w:rsidP="00DE0EDC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Член Закупочной комиссии</w:t>
            </w:r>
          </w:p>
        </w:tc>
      </w:tr>
      <w:tr w:rsidR="00303E73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Курмаев А.В.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Начальник управления логистики и МТО филиала ПАО «Россети Центр и Приволжье» - «Тулэнерго»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Член Закупочной комиссии</w:t>
            </w:r>
          </w:p>
        </w:tc>
      </w:tr>
      <w:tr w:rsidR="00303E73" w:rsidRPr="00930B22" w:rsidTr="00A94A36">
        <w:trPr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Солянин Р. 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2B5634" w:rsidP="002B563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З</w:t>
            </w:r>
            <w:r w:rsidR="00303E73" w:rsidRPr="00930B22">
              <w:rPr>
                <w:sz w:val="22"/>
                <w:szCs w:val="22"/>
              </w:rPr>
              <w:t>аместител</w:t>
            </w:r>
            <w:r w:rsidRPr="00930B22">
              <w:rPr>
                <w:sz w:val="22"/>
                <w:szCs w:val="22"/>
              </w:rPr>
              <w:t>ь</w:t>
            </w:r>
            <w:r w:rsidR="00303E73" w:rsidRPr="00930B22">
              <w:rPr>
                <w:sz w:val="22"/>
                <w:szCs w:val="22"/>
              </w:rPr>
              <w:t xml:space="preserve"> генерального директора по инвестиционной деятельности и капитальному строительству  ПАО «Россети Центр»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Член Закупочной комиссии</w:t>
            </w:r>
          </w:p>
        </w:tc>
      </w:tr>
      <w:tr w:rsidR="00303E73" w:rsidRPr="00930B22" w:rsidTr="00A94A36">
        <w:trPr>
          <w:trHeight w:val="250"/>
          <w:jc w:val="center"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Юдин А.В.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Ведущий специалист отдела закупочной деятельности филиала ПАО «Россети Центр и Приволжье» - «Тулэнерго»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E73" w:rsidRPr="00930B22" w:rsidRDefault="00303E73" w:rsidP="00C74A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Ответственный секретарь (без права голоса)</w:t>
            </w:r>
          </w:p>
        </w:tc>
      </w:tr>
    </w:tbl>
    <w:p w:rsidR="009E73E9" w:rsidRPr="00930B22" w:rsidRDefault="00F55497">
      <w:pPr>
        <w:widowControl w:val="0"/>
        <w:spacing w:line="240" w:lineRule="auto"/>
        <w:ind w:firstLine="426"/>
        <w:jc w:val="left"/>
        <w:outlineLvl w:val="1"/>
        <w:rPr>
          <w:sz w:val="22"/>
          <w:szCs w:val="22"/>
        </w:rPr>
      </w:pPr>
      <w:r w:rsidRPr="00930B22"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0B54AB" w:rsidRPr="00930B22" w:rsidRDefault="000B54AB">
      <w:pPr>
        <w:widowControl w:val="0"/>
        <w:spacing w:line="240" w:lineRule="auto"/>
        <w:ind w:firstLine="426"/>
        <w:jc w:val="left"/>
        <w:outlineLvl w:val="1"/>
        <w:rPr>
          <w:sz w:val="22"/>
          <w:szCs w:val="22"/>
          <w:lang w:eastAsia="en-US"/>
        </w:rPr>
      </w:pPr>
    </w:p>
    <w:p w:rsidR="009E73E9" w:rsidRPr="00930B22" w:rsidRDefault="00F55497">
      <w:pPr>
        <w:widowControl w:val="0"/>
        <w:spacing w:line="240" w:lineRule="auto"/>
        <w:ind w:firstLine="0"/>
        <w:jc w:val="left"/>
        <w:outlineLvl w:val="1"/>
        <w:rPr>
          <w:b/>
          <w:sz w:val="22"/>
          <w:szCs w:val="22"/>
        </w:rPr>
      </w:pPr>
      <w:r w:rsidRPr="00930B22">
        <w:rPr>
          <w:b/>
          <w:sz w:val="22"/>
          <w:szCs w:val="22"/>
        </w:rPr>
        <w:t>КРАТКИЙ ОТЧЕТ:</w:t>
      </w:r>
    </w:p>
    <w:p w:rsidR="009E73E9" w:rsidRPr="00930B22" w:rsidRDefault="00F55497">
      <w:pPr>
        <w:widowControl w:val="0"/>
        <w:spacing w:line="240" w:lineRule="auto"/>
        <w:ind w:right="-6" w:firstLine="426"/>
        <w:rPr>
          <w:sz w:val="22"/>
          <w:szCs w:val="22"/>
          <w:lang w:eastAsia="en-US"/>
        </w:rPr>
      </w:pPr>
      <w:r w:rsidRPr="00930B22">
        <w:rPr>
          <w:sz w:val="22"/>
          <w:szCs w:val="22"/>
          <w:lang w:eastAsia="en-US"/>
        </w:rPr>
        <w:t xml:space="preserve">До окончания срока подачи Заявок на сайт ЭТП </w:t>
      </w:r>
      <w:hyperlink r:id="rId10" w:history="1">
        <w:r w:rsidRPr="00930B22">
          <w:rPr>
            <w:color w:val="0000FF"/>
            <w:sz w:val="22"/>
            <w:szCs w:val="22"/>
            <w:u w:val="single"/>
            <w:lang w:val="en-US" w:eastAsia="en-US"/>
          </w:rPr>
          <w:t>https</w:t>
        </w:r>
        <w:r w:rsidRPr="00930B22">
          <w:rPr>
            <w:color w:val="0000FF"/>
            <w:sz w:val="22"/>
            <w:szCs w:val="22"/>
            <w:u w:val="single"/>
            <w:lang w:eastAsia="en-US"/>
          </w:rPr>
          <w:t>://</w:t>
        </w:r>
        <w:r w:rsidRPr="00930B22">
          <w:rPr>
            <w:color w:val="0000FF"/>
            <w:sz w:val="22"/>
            <w:szCs w:val="22"/>
            <w:u w:val="single"/>
            <w:lang w:val="en-US" w:eastAsia="en-US"/>
          </w:rPr>
          <w:t>tender</w:t>
        </w:r>
        <w:r w:rsidRPr="00930B22">
          <w:rPr>
            <w:color w:val="0000FF"/>
            <w:sz w:val="22"/>
            <w:szCs w:val="22"/>
            <w:u w:val="single"/>
            <w:lang w:eastAsia="en-US"/>
          </w:rPr>
          <w:t>.</w:t>
        </w:r>
        <w:r w:rsidRPr="00930B22">
          <w:rPr>
            <w:color w:val="0000FF"/>
            <w:sz w:val="22"/>
            <w:szCs w:val="22"/>
            <w:u w:val="single"/>
            <w:lang w:val="en-US" w:eastAsia="en-US"/>
          </w:rPr>
          <w:t>lot</w:t>
        </w:r>
        <w:r w:rsidRPr="00930B22">
          <w:rPr>
            <w:color w:val="0000FF"/>
            <w:sz w:val="22"/>
            <w:szCs w:val="22"/>
            <w:u w:val="single"/>
            <w:lang w:eastAsia="en-US"/>
          </w:rPr>
          <w:t>-</w:t>
        </w:r>
        <w:r w:rsidRPr="00930B22">
          <w:rPr>
            <w:color w:val="0000FF"/>
            <w:sz w:val="22"/>
            <w:szCs w:val="22"/>
            <w:u w:val="single"/>
            <w:lang w:val="en-US" w:eastAsia="en-US"/>
          </w:rPr>
          <w:t>online</w:t>
        </w:r>
        <w:r w:rsidRPr="00930B22">
          <w:rPr>
            <w:color w:val="0000FF"/>
            <w:sz w:val="22"/>
            <w:szCs w:val="22"/>
            <w:u w:val="single"/>
            <w:lang w:eastAsia="en-US"/>
          </w:rPr>
          <w:t>.</w:t>
        </w:r>
        <w:r w:rsidRPr="00930B22">
          <w:rPr>
            <w:color w:val="0000FF"/>
            <w:sz w:val="22"/>
            <w:szCs w:val="22"/>
            <w:u w:val="single"/>
            <w:lang w:val="en-US" w:eastAsia="en-US"/>
          </w:rPr>
          <w:t>ru</w:t>
        </w:r>
      </w:hyperlink>
      <w:r w:rsidRPr="00930B22">
        <w:rPr>
          <w:color w:val="0000FF"/>
          <w:sz w:val="22"/>
          <w:szCs w:val="22"/>
          <w:u w:val="single"/>
          <w:lang w:eastAsia="en-US"/>
        </w:rPr>
        <w:t xml:space="preserve"> </w:t>
      </w:r>
      <w:r w:rsidRPr="00930B22">
        <w:rPr>
          <w:sz w:val="22"/>
          <w:szCs w:val="22"/>
          <w:lang w:eastAsia="en-US"/>
        </w:rPr>
        <w:t>поступили следующие общие части Заявок: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938"/>
        <w:gridCol w:w="1560"/>
      </w:tblGrid>
      <w:tr w:rsidR="009E73E9" w:rsidRPr="00930B22" w:rsidTr="003A2532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3E9" w:rsidRPr="00930B22" w:rsidRDefault="00F55497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№</w:t>
            </w:r>
          </w:p>
          <w:p w:rsidR="009E73E9" w:rsidRPr="00930B22" w:rsidRDefault="00F55497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п/п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3E9" w:rsidRPr="00930B22" w:rsidRDefault="00F55497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3E9" w:rsidRPr="00930B22" w:rsidRDefault="00F55497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296DBE" w:rsidRPr="00930B22" w:rsidTr="003A253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6DBE" w:rsidRPr="00930B22" w:rsidRDefault="00296DBE" w:rsidP="00296DBE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1.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6DBE" w:rsidRPr="00930B22" w:rsidRDefault="00110838" w:rsidP="00296DBE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4E5E67">
              <w:rPr>
                <w:b/>
                <w:sz w:val="22"/>
                <w:szCs w:val="22"/>
              </w:rPr>
              <w:t>ООО "</w:t>
            </w:r>
            <w:r w:rsidRPr="00E9319F">
              <w:rPr>
                <w:b/>
                <w:sz w:val="22"/>
                <w:szCs w:val="22"/>
              </w:rPr>
              <w:t>ГЕОЗЕМКАДАСТР</w:t>
            </w:r>
            <w:r w:rsidRPr="004E5E67">
              <w:rPr>
                <w:b/>
                <w:sz w:val="22"/>
                <w:szCs w:val="22"/>
              </w:rPr>
              <w:t xml:space="preserve">" ИНН/КПП </w:t>
            </w:r>
            <w:r w:rsidRPr="00E9319F">
              <w:rPr>
                <w:b/>
                <w:sz w:val="22"/>
                <w:szCs w:val="22"/>
              </w:rPr>
              <w:t>7105034112</w:t>
            </w:r>
            <w:r w:rsidRPr="004E5E67">
              <w:rPr>
                <w:b/>
                <w:sz w:val="22"/>
                <w:szCs w:val="22"/>
              </w:rPr>
              <w:t>/</w:t>
            </w:r>
            <w:r>
              <w:t xml:space="preserve"> </w:t>
            </w:r>
            <w:r w:rsidRPr="00E9319F">
              <w:rPr>
                <w:b/>
                <w:sz w:val="22"/>
                <w:szCs w:val="22"/>
              </w:rPr>
              <w:t>710401001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4E5E67">
              <w:rPr>
                <w:sz w:val="22"/>
                <w:szCs w:val="22"/>
              </w:rPr>
              <w:t xml:space="preserve">Юридический адрес: </w:t>
            </w:r>
            <w:r w:rsidRPr="00E9319F">
              <w:rPr>
                <w:sz w:val="22"/>
                <w:szCs w:val="22"/>
              </w:rPr>
              <w:t>300028, Тульская область, Г. ТУЛА, УЛ. БОЛДИНА, Д. 98, КВ. ЛИТЕРА А3, ОФИС 317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6DBE" w:rsidRPr="00930B22" w:rsidRDefault="00110838" w:rsidP="00296DBE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  <w:r w:rsidR="00296DBE" w:rsidRPr="00930B22">
              <w:rPr>
                <w:sz w:val="22"/>
                <w:szCs w:val="22"/>
              </w:rPr>
              <w:t>.</w:t>
            </w:r>
            <w:r w:rsidR="002B5634" w:rsidRPr="00930B22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  <w:r w:rsidR="00296DBE" w:rsidRPr="00930B22">
              <w:rPr>
                <w:sz w:val="22"/>
                <w:szCs w:val="22"/>
              </w:rPr>
              <w:t>.2025</w:t>
            </w:r>
          </w:p>
          <w:p w:rsidR="00296DBE" w:rsidRPr="00930B22" w:rsidRDefault="00296DBE" w:rsidP="00110838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 xml:space="preserve">в </w:t>
            </w:r>
            <w:r w:rsidR="00110838">
              <w:rPr>
                <w:sz w:val="22"/>
                <w:szCs w:val="22"/>
              </w:rPr>
              <w:t>09</w:t>
            </w:r>
            <w:r w:rsidRPr="00930B22">
              <w:rPr>
                <w:sz w:val="22"/>
                <w:szCs w:val="22"/>
              </w:rPr>
              <w:t xml:space="preserve"> ч. </w:t>
            </w:r>
            <w:r w:rsidR="00110838">
              <w:rPr>
                <w:sz w:val="22"/>
                <w:szCs w:val="22"/>
              </w:rPr>
              <w:t>3</w:t>
            </w:r>
            <w:r w:rsidR="002B5634" w:rsidRPr="00930B22">
              <w:rPr>
                <w:sz w:val="22"/>
                <w:szCs w:val="22"/>
              </w:rPr>
              <w:t>0</w:t>
            </w:r>
            <w:r w:rsidRPr="00930B22">
              <w:rPr>
                <w:sz w:val="22"/>
                <w:szCs w:val="22"/>
              </w:rPr>
              <w:t xml:space="preserve"> мин.</w:t>
            </w:r>
          </w:p>
        </w:tc>
      </w:tr>
      <w:tr w:rsidR="00296DBE" w:rsidRPr="00930B22" w:rsidTr="003A253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6DBE" w:rsidRPr="00930B22" w:rsidRDefault="00296DBE" w:rsidP="00296DBE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>2.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6DBE" w:rsidRPr="00110838" w:rsidRDefault="00110838" w:rsidP="00930B22">
            <w:pPr>
              <w:widowControl w:val="0"/>
              <w:spacing w:line="240" w:lineRule="auto"/>
              <w:ind w:firstLine="0"/>
              <w:jc w:val="left"/>
              <w:rPr>
                <w:b/>
                <w:sz w:val="22"/>
                <w:szCs w:val="22"/>
              </w:rPr>
            </w:pPr>
            <w:r w:rsidRPr="00110838">
              <w:rPr>
                <w:b/>
                <w:sz w:val="22"/>
                <w:szCs w:val="22"/>
              </w:rPr>
              <w:t>ООО " ЭЛЕКТРОН " ИНН/КПП 7112026842/ 711201001</w:t>
            </w:r>
            <w:r w:rsidRPr="00110838">
              <w:rPr>
                <w:sz w:val="22"/>
                <w:szCs w:val="22"/>
              </w:rPr>
              <w:t xml:space="preserve"> Юридический адрес: 301832, Тульская обл., г. Богородицк, ул. Коммунаров, д. 15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6DBE" w:rsidRPr="00930B22" w:rsidRDefault="00110838" w:rsidP="00296DBE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  <w:r w:rsidR="00296DBE" w:rsidRPr="00930B22">
              <w:rPr>
                <w:sz w:val="22"/>
                <w:szCs w:val="22"/>
              </w:rPr>
              <w:t>.</w:t>
            </w:r>
            <w:r w:rsidR="002B5634" w:rsidRPr="00930B22">
              <w:rPr>
                <w:sz w:val="22"/>
                <w:szCs w:val="22"/>
              </w:rPr>
              <w:t xml:space="preserve"> 1</w:t>
            </w:r>
            <w:r>
              <w:rPr>
                <w:sz w:val="22"/>
                <w:szCs w:val="22"/>
              </w:rPr>
              <w:t>2</w:t>
            </w:r>
            <w:r w:rsidR="00296DBE" w:rsidRPr="00930B22">
              <w:rPr>
                <w:sz w:val="22"/>
                <w:szCs w:val="22"/>
              </w:rPr>
              <w:t>.2025</w:t>
            </w:r>
          </w:p>
          <w:p w:rsidR="00296DBE" w:rsidRPr="00930B22" w:rsidRDefault="00296DBE" w:rsidP="00110838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 xml:space="preserve">в </w:t>
            </w:r>
            <w:r w:rsidR="00017299" w:rsidRPr="00930B22">
              <w:rPr>
                <w:sz w:val="22"/>
                <w:szCs w:val="22"/>
              </w:rPr>
              <w:t>1</w:t>
            </w:r>
            <w:r w:rsidR="002B5634" w:rsidRPr="00930B22">
              <w:rPr>
                <w:sz w:val="22"/>
                <w:szCs w:val="22"/>
              </w:rPr>
              <w:t>2</w:t>
            </w:r>
            <w:r w:rsidRPr="00930B22">
              <w:rPr>
                <w:sz w:val="22"/>
                <w:szCs w:val="22"/>
              </w:rPr>
              <w:t xml:space="preserve"> ч. </w:t>
            </w:r>
            <w:r w:rsidR="00110838">
              <w:rPr>
                <w:sz w:val="22"/>
                <w:szCs w:val="22"/>
              </w:rPr>
              <w:t>00</w:t>
            </w:r>
            <w:r w:rsidRPr="00930B22">
              <w:rPr>
                <w:sz w:val="22"/>
                <w:szCs w:val="22"/>
              </w:rPr>
              <w:t xml:space="preserve"> мин.</w:t>
            </w:r>
          </w:p>
        </w:tc>
      </w:tr>
      <w:tr w:rsidR="00110838" w:rsidRPr="00930B22" w:rsidTr="003A2532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838" w:rsidRPr="00930B22" w:rsidRDefault="00110838" w:rsidP="00110838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838" w:rsidRPr="00110838" w:rsidRDefault="00110838" w:rsidP="00110838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110838">
              <w:rPr>
                <w:b/>
                <w:sz w:val="22"/>
                <w:szCs w:val="22"/>
              </w:rPr>
              <w:t>ООО "ЛЕГИОНЭНЕРГО" ИНН/КПП 7103516368/710301001</w:t>
            </w:r>
            <w:r w:rsidRPr="00110838">
              <w:rPr>
                <w:sz w:val="22"/>
                <w:szCs w:val="22"/>
              </w:rPr>
              <w:t xml:space="preserve"> Юридический адрес: 300045, Тульская обл., г. Тула, ш. Новомосковское, д. 24, оф. 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0838" w:rsidRPr="00110838" w:rsidRDefault="00110838" w:rsidP="00110838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  <w:r w:rsidRPr="00110838">
              <w:rPr>
                <w:sz w:val="22"/>
                <w:szCs w:val="22"/>
              </w:rPr>
              <w:t>.1</w:t>
            </w:r>
            <w:r>
              <w:rPr>
                <w:sz w:val="22"/>
                <w:szCs w:val="22"/>
              </w:rPr>
              <w:t>2</w:t>
            </w:r>
            <w:r w:rsidRPr="00110838">
              <w:rPr>
                <w:sz w:val="22"/>
                <w:szCs w:val="22"/>
              </w:rPr>
              <w:t>.2025</w:t>
            </w:r>
          </w:p>
          <w:p w:rsidR="00110838" w:rsidRPr="00110838" w:rsidRDefault="00110838" w:rsidP="00110838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10838">
              <w:rPr>
                <w:sz w:val="22"/>
                <w:szCs w:val="22"/>
              </w:rPr>
              <w:t>в 1</w:t>
            </w:r>
            <w:r>
              <w:rPr>
                <w:sz w:val="22"/>
                <w:szCs w:val="22"/>
              </w:rPr>
              <w:t>2</w:t>
            </w:r>
            <w:r w:rsidRPr="00110838">
              <w:rPr>
                <w:sz w:val="22"/>
                <w:szCs w:val="22"/>
              </w:rPr>
              <w:t xml:space="preserve"> ч. </w:t>
            </w:r>
            <w:r>
              <w:rPr>
                <w:sz w:val="22"/>
                <w:szCs w:val="22"/>
              </w:rPr>
              <w:t>35</w:t>
            </w:r>
            <w:r w:rsidRPr="00110838">
              <w:rPr>
                <w:sz w:val="22"/>
                <w:szCs w:val="22"/>
              </w:rPr>
              <w:t xml:space="preserve"> мин.</w:t>
            </w:r>
          </w:p>
        </w:tc>
      </w:tr>
      <w:tr w:rsidR="002B5634" w:rsidRPr="00930B22" w:rsidTr="00C36E9F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34" w:rsidRPr="00930B22" w:rsidRDefault="00110838" w:rsidP="002B5634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2B5634" w:rsidRPr="00930B22">
              <w:rPr>
                <w:sz w:val="22"/>
                <w:szCs w:val="22"/>
              </w:rPr>
              <w:t>.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34" w:rsidRPr="00930B22" w:rsidRDefault="002B5634" w:rsidP="002B5634">
            <w:pPr>
              <w:widowControl w:val="0"/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930B22">
              <w:rPr>
                <w:b/>
                <w:sz w:val="22"/>
                <w:szCs w:val="22"/>
              </w:rPr>
              <w:t xml:space="preserve">ООО «РОСТЭНЕРГОМОНТАЖ» ИНН/КПП 6163138013/616301001 </w:t>
            </w:r>
            <w:r w:rsidRPr="00930B22">
              <w:rPr>
                <w:sz w:val="22"/>
                <w:szCs w:val="22"/>
              </w:rPr>
              <w:t>Юридический адрес: 344037, Ростовская область, г.Ростов-на-Дону, ул.18-я линия, двлд. 96/84, офис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634" w:rsidRPr="00930B22" w:rsidRDefault="00110838" w:rsidP="002B5634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  <w:r w:rsidR="002B5634" w:rsidRPr="00930B22">
              <w:rPr>
                <w:sz w:val="22"/>
                <w:szCs w:val="22"/>
              </w:rPr>
              <w:t>.1</w:t>
            </w:r>
            <w:r>
              <w:rPr>
                <w:sz w:val="22"/>
                <w:szCs w:val="22"/>
              </w:rPr>
              <w:t>2</w:t>
            </w:r>
            <w:r w:rsidR="002B5634" w:rsidRPr="00930B22">
              <w:rPr>
                <w:sz w:val="22"/>
                <w:szCs w:val="22"/>
              </w:rPr>
              <w:t>.2025</w:t>
            </w:r>
          </w:p>
          <w:p w:rsidR="002B5634" w:rsidRPr="00930B22" w:rsidRDefault="002B5634" w:rsidP="00110838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30B22">
              <w:rPr>
                <w:sz w:val="22"/>
                <w:szCs w:val="22"/>
              </w:rPr>
              <w:t xml:space="preserve">в </w:t>
            </w:r>
            <w:r w:rsidR="00110838">
              <w:rPr>
                <w:sz w:val="22"/>
                <w:szCs w:val="22"/>
              </w:rPr>
              <w:t>15</w:t>
            </w:r>
            <w:r w:rsidRPr="00930B22">
              <w:rPr>
                <w:sz w:val="22"/>
                <w:szCs w:val="22"/>
              </w:rPr>
              <w:t xml:space="preserve"> ч. </w:t>
            </w:r>
            <w:r w:rsidR="00110838">
              <w:rPr>
                <w:sz w:val="22"/>
                <w:szCs w:val="22"/>
              </w:rPr>
              <w:t xml:space="preserve">50 </w:t>
            </w:r>
            <w:r w:rsidRPr="00930B22">
              <w:rPr>
                <w:sz w:val="22"/>
                <w:szCs w:val="22"/>
              </w:rPr>
              <w:t>мин.</w:t>
            </w:r>
          </w:p>
        </w:tc>
      </w:tr>
    </w:tbl>
    <w:p w:rsidR="009E73E9" w:rsidRPr="00930B22" w:rsidRDefault="00F55497">
      <w:pPr>
        <w:widowControl w:val="0"/>
        <w:tabs>
          <w:tab w:val="right" w:pos="9360"/>
        </w:tabs>
        <w:spacing w:line="240" w:lineRule="auto"/>
        <w:ind w:right="-6" w:firstLine="0"/>
        <w:jc w:val="left"/>
        <w:rPr>
          <w:b/>
          <w:sz w:val="22"/>
          <w:szCs w:val="22"/>
        </w:rPr>
      </w:pPr>
      <w:r w:rsidRPr="00930B22">
        <w:rPr>
          <w:sz w:val="22"/>
          <w:szCs w:val="22"/>
        </w:rPr>
        <w:t xml:space="preserve">Количество поступивших Заявок: </w:t>
      </w:r>
      <w:r w:rsidR="00110838">
        <w:rPr>
          <w:sz w:val="22"/>
          <w:szCs w:val="22"/>
        </w:rPr>
        <w:t>4</w:t>
      </w:r>
      <w:r w:rsidRPr="00930B22">
        <w:rPr>
          <w:sz w:val="22"/>
          <w:szCs w:val="22"/>
        </w:rPr>
        <w:t xml:space="preserve"> шт.</w:t>
      </w:r>
    </w:p>
    <w:p w:rsidR="009E73E9" w:rsidRPr="00930B22" w:rsidRDefault="009E73E9">
      <w:pPr>
        <w:widowControl w:val="0"/>
        <w:tabs>
          <w:tab w:val="right" w:pos="9360"/>
        </w:tabs>
        <w:spacing w:line="240" w:lineRule="auto"/>
        <w:ind w:right="-6" w:firstLine="0"/>
        <w:jc w:val="left"/>
        <w:rPr>
          <w:b/>
          <w:caps/>
          <w:sz w:val="22"/>
          <w:szCs w:val="22"/>
        </w:rPr>
      </w:pPr>
    </w:p>
    <w:p w:rsidR="009E73E9" w:rsidRPr="00930B22" w:rsidRDefault="00F55497">
      <w:pPr>
        <w:widowControl w:val="0"/>
        <w:tabs>
          <w:tab w:val="right" w:pos="9360"/>
        </w:tabs>
        <w:spacing w:line="240" w:lineRule="auto"/>
        <w:ind w:right="-6" w:firstLine="0"/>
        <w:jc w:val="left"/>
        <w:rPr>
          <w:b/>
          <w:sz w:val="22"/>
          <w:szCs w:val="22"/>
        </w:rPr>
      </w:pPr>
      <w:r w:rsidRPr="00930B22">
        <w:rPr>
          <w:b/>
          <w:caps/>
          <w:sz w:val="22"/>
          <w:szCs w:val="22"/>
        </w:rPr>
        <w:t>РЕШЕНИЕ ЗАКУПОЧНОЙ КОМИССИИ:</w:t>
      </w:r>
      <w:r w:rsidRPr="00930B22">
        <w:rPr>
          <w:b/>
          <w:sz w:val="22"/>
          <w:szCs w:val="22"/>
        </w:rPr>
        <w:t xml:space="preserve">       </w:t>
      </w:r>
    </w:p>
    <w:p w:rsidR="009E73E9" w:rsidRPr="00930B22" w:rsidRDefault="00F55497">
      <w:pPr>
        <w:widowControl w:val="0"/>
        <w:spacing w:line="240" w:lineRule="auto"/>
        <w:ind w:firstLine="0"/>
        <w:jc w:val="left"/>
        <w:rPr>
          <w:b/>
          <w:sz w:val="22"/>
          <w:szCs w:val="22"/>
        </w:rPr>
      </w:pPr>
      <w:r w:rsidRPr="00930B22">
        <w:rPr>
          <w:b/>
          <w:sz w:val="22"/>
          <w:szCs w:val="22"/>
        </w:rPr>
        <w:t>1. Признать общие части Заявок:</w:t>
      </w:r>
    </w:p>
    <w:p w:rsidR="00296DBE" w:rsidRPr="00930B22" w:rsidRDefault="00B41352" w:rsidP="00296DBE">
      <w:pPr>
        <w:widowControl w:val="0"/>
        <w:spacing w:line="240" w:lineRule="auto"/>
        <w:ind w:firstLine="0"/>
        <w:jc w:val="left"/>
        <w:rPr>
          <w:sz w:val="22"/>
          <w:szCs w:val="22"/>
        </w:rPr>
      </w:pPr>
      <w:r w:rsidRPr="00930B22">
        <w:rPr>
          <w:sz w:val="22"/>
          <w:szCs w:val="22"/>
        </w:rPr>
        <w:t xml:space="preserve">- </w:t>
      </w:r>
      <w:r w:rsidR="00110838" w:rsidRPr="004E5E67">
        <w:rPr>
          <w:b/>
          <w:sz w:val="22"/>
          <w:szCs w:val="22"/>
        </w:rPr>
        <w:t>ООО "</w:t>
      </w:r>
      <w:r w:rsidR="00110838" w:rsidRPr="00E9319F">
        <w:rPr>
          <w:b/>
          <w:sz w:val="22"/>
          <w:szCs w:val="22"/>
        </w:rPr>
        <w:t>ГЕОЗЕМКАДАСТР</w:t>
      </w:r>
      <w:r w:rsidR="00110838" w:rsidRPr="004E5E67">
        <w:rPr>
          <w:b/>
          <w:sz w:val="22"/>
          <w:szCs w:val="22"/>
        </w:rPr>
        <w:t xml:space="preserve">" ИНН/КПП </w:t>
      </w:r>
      <w:r w:rsidR="00110838" w:rsidRPr="00E9319F">
        <w:rPr>
          <w:b/>
          <w:sz w:val="22"/>
          <w:szCs w:val="22"/>
        </w:rPr>
        <w:t>7105034112</w:t>
      </w:r>
      <w:r w:rsidR="00110838" w:rsidRPr="004E5E67">
        <w:rPr>
          <w:b/>
          <w:sz w:val="22"/>
          <w:szCs w:val="22"/>
        </w:rPr>
        <w:t>/</w:t>
      </w:r>
      <w:r w:rsidR="00110838">
        <w:t xml:space="preserve"> </w:t>
      </w:r>
      <w:r w:rsidR="00110838" w:rsidRPr="00E9319F">
        <w:rPr>
          <w:b/>
          <w:sz w:val="22"/>
          <w:szCs w:val="22"/>
        </w:rPr>
        <w:t>710401001</w:t>
      </w:r>
      <w:r w:rsidR="00110838">
        <w:rPr>
          <w:b/>
          <w:sz w:val="22"/>
          <w:szCs w:val="22"/>
        </w:rPr>
        <w:t xml:space="preserve"> </w:t>
      </w:r>
      <w:r w:rsidR="00110838" w:rsidRPr="004E5E67">
        <w:rPr>
          <w:sz w:val="22"/>
          <w:szCs w:val="22"/>
        </w:rPr>
        <w:t xml:space="preserve">Юридический адрес: </w:t>
      </w:r>
      <w:r w:rsidR="00110838" w:rsidRPr="00E9319F">
        <w:rPr>
          <w:sz w:val="22"/>
          <w:szCs w:val="22"/>
        </w:rPr>
        <w:t>300028, Тульская область, Г. ТУЛА, УЛ. БОЛДИНА, Д. 98, КВ. ЛИТЕРА А3, ОФИС 317</w:t>
      </w:r>
    </w:p>
    <w:p w:rsidR="000217CE" w:rsidRDefault="00296DBE" w:rsidP="00296DBE">
      <w:pPr>
        <w:widowControl w:val="0"/>
        <w:spacing w:line="240" w:lineRule="auto"/>
        <w:ind w:firstLine="0"/>
        <w:jc w:val="left"/>
        <w:rPr>
          <w:sz w:val="22"/>
          <w:szCs w:val="22"/>
        </w:rPr>
      </w:pPr>
      <w:r w:rsidRPr="00930B22">
        <w:rPr>
          <w:sz w:val="22"/>
          <w:szCs w:val="22"/>
        </w:rPr>
        <w:t xml:space="preserve">- </w:t>
      </w:r>
      <w:r w:rsidR="00110838" w:rsidRPr="00110838">
        <w:rPr>
          <w:b/>
          <w:sz w:val="22"/>
          <w:szCs w:val="22"/>
        </w:rPr>
        <w:t>ООО " ЭЛЕКТРОН " ИНН/КПП 7112026842/ 711201001</w:t>
      </w:r>
      <w:r w:rsidR="00110838" w:rsidRPr="00110838">
        <w:rPr>
          <w:sz w:val="22"/>
          <w:szCs w:val="22"/>
        </w:rPr>
        <w:t xml:space="preserve"> Юридический адрес: 301832, Тульская обл., </w:t>
      </w:r>
      <w:r w:rsidR="00110838" w:rsidRPr="00110838">
        <w:rPr>
          <w:sz w:val="22"/>
          <w:szCs w:val="22"/>
        </w:rPr>
        <w:lastRenderedPageBreak/>
        <w:t>г. Богородицк, ул. Коммунаров, д. 15</w:t>
      </w:r>
    </w:p>
    <w:p w:rsidR="00110838" w:rsidRPr="00930B22" w:rsidRDefault="00110838" w:rsidP="00296DBE">
      <w:pPr>
        <w:widowControl w:val="0"/>
        <w:spacing w:line="240" w:lineRule="auto"/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110838">
        <w:rPr>
          <w:b/>
          <w:sz w:val="22"/>
          <w:szCs w:val="22"/>
        </w:rPr>
        <w:t>ООО "ЛЕГИОНЭНЕРГО" ИНН/КПП 7103516368/710301001</w:t>
      </w:r>
      <w:r w:rsidRPr="00110838">
        <w:rPr>
          <w:sz w:val="22"/>
          <w:szCs w:val="22"/>
        </w:rPr>
        <w:t xml:space="preserve"> Юридический адрес: 300045, Тульская обл., г. Тула, ш. Новомосковское, д. 24, оф. 4</w:t>
      </w:r>
    </w:p>
    <w:p w:rsidR="00930B22" w:rsidRPr="00930B22" w:rsidRDefault="00930B22" w:rsidP="00296DBE">
      <w:pPr>
        <w:widowControl w:val="0"/>
        <w:spacing w:line="240" w:lineRule="auto"/>
        <w:ind w:firstLine="0"/>
        <w:jc w:val="left"/>
        <w:rPr>
          <w:sz w:val="22"/>
          <w:szCs w:val="22"/>
        </w:rPr>
      </w:pPr>
      <w:r w:rsidRPr="00930B22">
        <w:rPr>
          <w:sz w:val="22"/>
          <w:szCs w:val="22"/>
        </w:rPr>
        <w:t xml:space="preserve">- </w:t>
      </w:r>
      <w:r w:rsidRPr="00930B22">
        <w:rPr>
          <w:b/>
          <w:sz w:val="22"/>
          <w:szCs w:val="22"/>
        </w:rPr>
        <w:t xml:space="preserve">ООО «РОСТЭНЕРГОМОНТАЖ» ИНН/КПП 6163138013/616301001 </w:t>
      </w:r>
      <w:r w:rsidRPr="00930B22">
        <w:rPr>
          <w:sz w:val="22"/>
          <w:szCs w:val="22"/>
        </w:rPr>
        <w:t>Юридический адрес: 344037, Ростовская область, г.Ростов-на-Дону, ул.18-я линия, двлд. 96/84, офис 12</w:t>
      </w:r>
    </w:p>
    <w:p w:rsidR="009E73E9" w:rsidRPr="002B5634" w:rsidRDefault="00FD3806" w:rsidP="00A94A36">
      <w:pPr>
        <w:widowControl w:val="0"/>
        <w:spacing w:line="240" w:lineRule="auto"/>
        <w:ind w:firstLine="0"/>
        <w:jc w:val="left"/>
        <w:rPr>
          <w:sz w:val="20"/>
        </w:rPr>
      </w:pPr>
      <w:r w:rsidRPr="00930B22">
        <w:rPr>
          <w:sz w:val="22"/>
          <w:szCs w:val="22"/>
        </w:rPr>
        <w:t>соответствующими условиям запроса цен.</w:t>
      </w:r>
      <w:bookmarkStart w:id="2" w:name="_GoBack"/>
      <w:bookmarkEnd w:id="2"/>
      <w:r w:rsidR="00A94A36">
        <w:rPr>
          <w:b/>
          <w:i/>
          <w:sz w:val="22"/>
          <w:szCs w:val="22"/>
          <w:lang w:eastAsia="en-US"/>
        </w:rPr>
        <w:t xml:space="preserve"> </w:t>
      </w:r>
    </w:p>
    <w:sectPr w:rsidR="009E73E9" w:rsidRPr="002B5634">
      <w:headerReference w:type="default" r:id="rId11"/>
      <w:footerReference w:type="even" r:id="rId12"/>
      <w:footerReference w:type="default" r:id="rId13"/>
      <w:pgSz w:w="11906" w:h="16838"/>
      <w:pgMar w:top="1669" w:right="849" w:bottom="1134" w:left="113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3E9" w:rsidRDefault="00F55497">
      <w:pPr>
        <w:spacing w:line="240" w:lineRule="auto"/>
      </w:pPr>
      <w:r>
        <w:separator/>
      </w:r>
    </w:p>
  </w:endnote>
  <w:endnote w:type="continuationSeparator" w:id="0">
    <w:p w:rsidR="009E73E9" w:rsidRDefault="00F554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3E9" w:rsidRDefault="00F55497">
    <w:pPr>
      <w:pStyle w:val="ae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9E73E9" w:rsidRDefault="009E73E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3E9" w:rsidRDefault="00F55497">
    <w:pPr>
      <w:pStyle w:val="ae"/>
      <w:jc w:val="right"/>
    </w:pPr>
    <w:r>
      <w:rPr>
        <w:rStyle w:val="afb"/>
      </w:rPr>
      <w:t xml:space="preserve">стр. </w:t>
    </w:r>
    <w:r>
      <w:rPr>
        <w:rStyle w:val="afb"/>
      </w:rPr>
      <w:fldChar w:fldCharType="begin"/>
    </w:r>
    <w:r>
      <w:rPr>
        <w:rStyle w:val="afb"/>
      </w:rPr>
      <w:instrText xml:space="preserve"> PAGE </w:instrText>
    </w:r>
    <w:r>
      <w:rPr>
        <w:rStyle w:val="afb"/>
      </w:rPr>
      <w:fldChar w:fldCharType="separate"/>
    </w:r>
    <w:r w:rsidR="00A94A36">
      <w:rPr>
        <w:rStyle w:val="afb"/>
        <w:noProof/>
      </w:rPr>
      <w:t>3</w:t>
    </w:r>
    <w:r>
      <w:rPr>
        <w:rStyle w:val="afb"/>
      </w:rPr>
      <w:fldChar w:fldCharType="end"/>
    </w:r>
    <w:r>
      <w:rPr>
        <w:rStyle w:val="afb"/>
      </w:rPr>
      <w:t xml:space="preserve"> из </w:t>
    </w:r>
    <w:r>
      <w:rPr>
        <w:rStyle w:val="afb"/>
      </w:rPr>
      <w:fldChar w:fldCharType="begin"/>
    </w:r>
    <w:r>
      <w:rPr>
        <w:rStyle w:val="afb"/>
      </w:rPr>
      <w:instrText xml:space="preserve"> NUMPAGES </w:instrText>
    </w:r>
    <w:r>
      <w:rPr>
        <w:rStyle w:val="afb"/>
      </w:rPr>
      <w:fldChar w:fldCharType="separate"/>
    </w:r>
    <w:r w:rsidR="00A94A36">
      <w:rPr>
        <w:rStyle w:val="afb"/>
        <w:noProof/>
      </w:rPr>
      <w:t>3</w:t>
    </w:r>
    <w:r>
      <w:rPr>
        <w:rStyle w:val="af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3E9" w:rsidRDefault="00F55497">
      <w:pPr>
        <w:spacing w:line="240" w:lineRule="auto"/>
      </w:pPr>
      <w:r>
        <w:separator/>
      </w:r>
    </w:p>
  </w:footnote>
  <w:footnote w:type="continuationSeparator" w:id="0">
    <w:p w:rsidR="009E73E9" w:rsidRDefault="00F554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3E9" w:rsidRPr="00F55497" w:rsidRDefault="00F55497">
    <w:pPr>
      <w:pStyle w:val="ac"/>
      <w:jc w:val="right"/>
      <w:rPr>
        <w:lang w:val="ru-RU"/>
      </w:rPr>
    </w:pPr>
    <w:r w:rsidRPr="00F55497">
      <w:rPr>
        <w:lang w:val="ru-RU"/>
      </w:rPr>
      <w:t>Протокол очно-заоч</w:t>
    </w:r>
    <w:r>
      <w:rPr>
        <w:lang w:val="ru-RU"/>
      </w:rPr>
      <w:t>ного</w:t>
    </w:r>
    <w:r w:rsidRPr="00F55497">
      <w:rPr>
        <w:lang w:val="ru-RU"/>
      </w:rPr>
      <w:t xml:space="preserve"> заседания </w:t>
    </w:r>
    <w:r>
      <w:rPr>
        <w:lang w:val="ru-RU"/>
      </w:rPr>
      <w:t>Закупочной</w:t>
    </w:r>
    <w:r w:rsidRPr="00F55497">
      <w:rPr>
        <w:lang w:val="ru-RU"/>
      </w:rPr>
      <w:t xml:space="preserve"> комиссии </w:t>
    </w:r>
  </w:p>
  <w:p w:rsidR="009E73E9" w:rsidRPr="00F55497" w:rsidRDefault="00F55497">
    <w:pPr>
      <w:pStyle w:val="ac"/>
      <w:jc w:val="right"/>
      <w:rPr>
        <w:lang w:val="ru-RU"/>
      </w:rPr>
    </w:pPr>
    <w:r w:rsidRPr="00F55497">
      <w:rPr>
        <w:lang w:val="ru-RU"/>
      </w:rPr>
      <w:t xml:space="preserve">по рассмотрению </w:t>
    </w:r>
    <w:r>
      <w:rPr>
        <w:lang w:val="ru-RU"/>
      </w:rPr>
      <w:t xml:space="preserve">общих частей </w:t>
    </w:r>
    <w:r w:rsidRPr="00F55497">
      <w:rPr>
        <w:lang w:val="ru-RU"/>
      </w:rPr>
      <w:t>заявок участников</w:t>
    </w:r>
  </w:p>
  <w:p w:rsidR="009E73E9" w:rsidRDefault="009E73E9">
    <w:pPr>
      <w:pStyle w:val="ac"/>
      <w:jc w:val="right"/>
      <w:rPr>
        <w:sz w:val="6"/>
        <w:szCs w:val="6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F03E1"/>
    <w:multiLevelType w:val="hybridMultilevel"/>
    <w:tmpl w:val="DDEAFE8C"/>
    <w:lvl w:ilvl="0" w:tplc="07B298E4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DA6CEF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0CF43A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A2DE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1AE7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1774FC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0C64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06D9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E46222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9F51B6F"/>
    <w:multiLevelType w:val="hybridMultilevel"/>
    <w:tmpl w:val="74E61A78"/>
    <w:lvl w:ilvl="0" w:tplc="DC16C004">
      <w:start w:val="1"/>
      <w:numFmt w:val="decimal"/>
      <w:lvlText w:val="%1."/>
      <w:lvlJc w:val="left"/>
      <w:pPr>
        <w:ind w:left="765" w:hanging="360"/>
      </w:pPr>
    </w:lvl>
    <w:lvl w:ilvl="1" w:tplc="E898BE02">
      <w:start w:val="1"/>
      <w:numFmt w:val="lowerLetter"/>
      <w:lvlText w:val="%2."/>
      <w:lvlJc w:val="left"/>
      <w:pPr>
        <w:ind w:left="1485" w:hanging="360"/>
      </w:pPr>
    </w:lvl>
    <w:lvl w:ilvl="2" w:tplc="D3F29D78">
      <w:start w:val="1"/>
      <w:numFmt w:val="lowerRoman"/>
      <w:lvlText w:val="%3."/>
      <w:lvlJc w:val="right"/>
      <w:pPr>
        <w:ind w:left="2205" w:hanging="180"/>
      </w:pPr>
    </w:lvl>
    <w:lvl w:ilvl="3" w:tplc="A3A8D54C">
      <w:start w:val="1"/>
      <w:numFmt w:val="decimal"/>
      <w:lvlText w:val="%4."/>
      <w:lvlJc w:val="left"/>
      <w:pPr>
        <w:ind w:left="2925" w:hanging="360"/>
      </w:pPr>
    </w:lvl>
    <w:lvl w:ilvl="4" w:tplc="5D46BA84">
      <w:start w:val="1"/>
      <w:numFmt w:val="lowerLetter"/>
      <w:lvlText w:val="%5."/>
      <w:lvlJc w:val="left"/>
      <w:pPr>
        <w:ind w:left="3645" w:hanging="360"/>
      </w:pPr>
    </w:lvl>
    <w:lvl w:ilvl="5" w:tplc="07D86C00">
      <w:start w:val="1"/>
      <w:numFmt w:val="lowerRoman"/>
      <w:lvlText w:val="%6."/>
      <w:lvlJc w:val="right"/>
      <w:pPr>
        <w:ind w:left="4365" w:hanging="180"/>
      </w:pPr>
    </w:lvl>
    <w:lvl w:ilvl="6" w:tplc="952E9E82">
      <w:start w:val="1"/>
      <w:numFmt w:val="decimal"/>
      <w:lvlText w:val="%7."/>
      <w:lvlJc w:val="left"/>
      <w:pPr>
        <w:ind w:left="5085" w:hanging="360"/>
      </w:pPr>
    </w:lvl>
    <w:lvl w:ilvl="7" w:tplc="4B02EE0A">
      <w:start w:val="1"/>
      <w:numFmt w:val="lowerLetter"/>
      <w:lvlText w:val="%8."/>
      <w:lvlJc w:val="left"/>
      <w:pPr>
        <w:ind w:left="5805" w:hanging="360"/>
      </w:pPr>
    </w:lvl>
    <w:lvl w:ilvl="8" w:tplc="BE321CE4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AE7734E"/>
    <w:multiLevelType w:val="hybridMultilevel"/>
    <w:tmpl w:val="77F677F2"/>
    <w:lvl w:ilvl="0" w:tplc="E76250DE">
      <w:start w:val="1"/>
      <w:numFmt w:val="decimal"/>
      <w:lvlText w:val="%1."/>
      <w:lvlJc w:val="left"/>
      <w:pPr>
        <w:ind w:left="900" w:hanging="360"/>
      </w:pPr>
    </w:lvl>
    <w:lvl w:ilvl="1" w:tplc="A6966114">
      <w:start w:val="1"/>
      <w:numFmt w:val="lowerLetter"/>
      <w:lvlText w:val="%2."/>
      <w:lvlJc w:val="left"/>
      <w:pPr>
        <w:ind w:left="1620" w:hanging="360"/>
      </w:pPr>
    </w:lvl>
    <w:lvl w:ilvl="2" w:tplc="930CD176">
      <w:start w:val="1"/>
      <w:numFmt w:val="lowerRoman"/>
      <w:lvlText w:val="%3."/>
      <w:lvlJc w:val="right"/>
      <w:pPr>
        <w:ind w:left="2340" w:hanging="180"/>
      </w:pPr>
    </w:lvl>
    <w:lvl w:ilvl="3" w:tplc="19B0DECE">
      <w:start w:val="1"/>
      <w:numFmt w:val="decimal"/>
      <w:lvlText w:val="%4."/>
      <w:lvlJc w:val="left"/>
      <w:pPr>
        <w:ind w:left="3060" w:hanging="360"/>
      </w:pPr>
    </w:lvl>
    <w:lvl w:ilvl="4" w:tplc="0C5C6BBA">
      <w:start w:val="1"/>
      <w:numFmt w:val="lowerLetter"/>
      <w:lvlText w:val="%5."/>
      <w:lvlJc w:val="left"/>
      <w:pPr>
        <w:ind w:left="3780" w:hanging="360"/>
      </w:pPr>
    </w:lvl>
    <w:lvl w:ilvl="5" w:tplc="3BAA5C58">
      <w:start w:val="1"/>
      <w:numFmt w:val="lowerRoman"/>
      <w:lvlText w:val="%6."/>
      <w:lvlJc w:val="right"/>
      <w:pPr>
        <w:ind w:left="4500" w:hanging="180"/>
      </w:pPr>
    </w:lvl>
    <w:lvl w:ilvl="6" w:tplc="30D4C330">
      <w:start w:val="1"/>
      <w:numFmt w:val="decimal"/>
      <w:lvlText w:val="%7."/>
      <w:lvlJc w:val="left"/>
      <w:pPr>
        <w:ind w:left="5220" w:hanging="360"/>
      </w:pPr>
    </w:lvl>
    <w:lvl w:ilvl="7" w:tplc="844E1F58">
      <w:start w:val="1"/>
      <w:numFmt w:val="lowerLetter"/>
      <w:lvlText w:val="%8."/>
      <w:lvlJc w:val="left"/>
      <w:pPr>
        <w:ind w:left="5940" w:hanging="360"/>
      </w:pPr>
    </w:lvl>
    <w:lvl w:ilvl="8" w:tplc="D33AE54C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FA00DB0"/>
    <w:multiLevelType w:val="multilevel"/>
    <w:tmpl w:val="BA1C7B78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4" w15:restartNumberingAfterBreak="0">
    <w:nsid w:val="127674F8"/>
    <w:multiLevelType w:val="multilevel"/>
    <w:tmpl w:val="2E1E8E6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1416"/>
        </w:tabs>
        <w:ind w:left="1416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5" w15:restartNumberingAfterBreak="0">
    <w:nsid w:val="182860F3"/>
    <w:multiLevelType w:val="hybridMultilevel"/>
    <w:tmpl w:val="2B1AEE24"/>
    <w:lvl w:ilvl="0" w:tplc="6F569DF2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FA0C61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D694A5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E6FA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0C4C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5DB8EE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7811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400F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650CD5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8C33765"/>
    <w:multiLevelType w:val="hybridMultilevel"/>
    <w:tmpl w:val="9CAC10A6"/>
    <w:lvl w:ilvl="0" w:tplc="F7426316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 w:tplc="9B56B8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268362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686FAE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30246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ABAC7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D927E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0BC40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812B2D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F6B72E5"/>
    <w:multiLevelType w:val="hybridMultilevel"/>
    <w:tmpl w:val="3A542B0C"/>
    <w:lvl w:ilvl="0" w:tplc="F5A6A202">
      <w:start w:val="1"/>
      <w:numFmt w:val="bullet"/>
      <w:pStyle w:val="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/>
      </w:rPr>
    </w:lvl>
    <w:lvl w:ilvl="1" w:tplc="C01EFAFC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/>
      </w:rPr>
    </w:lvl>
    <w:lvl w:ilvl="2" w:tplc="4C168034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/>
      </w:rPr>
    </w:lvl>
    <w:lvl w:ilvl="3" w:tplc="AAA65530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/>
      </w:rPr>
    </w:lvl>
    <w:lvl w:ilvl="4" w:tplc="690C76CE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/>
      </w:rPr>
    </w:lvl>
    <w:lvl w:ilvl="5" w:tplc="597667DA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/>
      </w:rPr>
    </w:lvl>
    <w:lvl w:ilvl="6" w:tplc="704812AC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/>
      </w:rPr>
    </w:lvl>
    <w:lvl w:ilvl="7" w:tplc="A0A2CFE0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/>
      </w:rPr>
    </w:lvl>
    <w:lvl w:ilvl="8" w:tplc="770EB24C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/>
      </w:rPr>
    </w:lvl>
  </w:abstractNum>
  <w:abstractNum w:abstractNumId="8" w15:restartNumberingAfterBreak="0">
    <w:nsid w:val="20BC7FF0"/>
    <w:multiLevelType w:val="multilevel"/>
    <w:tmpl w:val="E480B27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H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211568DD"/>
    <w:multiLevelType w:val="hybridMultilevel"/>
    <w:tmpl w:val="687CB53A"/>
    <w:lvl w:ilvl="0" w:tplc="0BECABF2">
      <w:start w:val="1"/>
      <w:numFmt w:val="bullet"/>
      <w:lvlText w:val="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/>
      </w:rPr>
    </w:lvl>
    <w:lvl w:ilvl="1" w:tplc="DF30C5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0040FC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76F4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A692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D66EEA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1C26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B8E8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15548A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292C31DB"/>
    <w:multiLevelType w:val="multilevel"/>
    <w:tmpl w:val="84E6E534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H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H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 w15:restartNumberingAfterBreak="0">
    <w:nsid w:val="2F4F2177"/>
    <w:multiLevelType w:val="multilevel"/>
    <w:tmpl w:val="A40CCD6E"/>
    <w:lvl w:ilvl="0">
      <w:start w:val="1"/>
      <w:numFmt w:val="decimal"/>
      <w:pStyle w:val="1DocumentHeader1H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H22H221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2" w15:restartNumberingAfterBreak="0">
    <w:nsid w:val="3AC97627"/>
    <w:multiLevelType w:val="multilevel"/>
    <w:tmpl w:val="9064F3FC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3" w15:restartNumberingAfterBreak="0">
    <w:nsid w:val="44483EF9"/>
    <w:multiLevelType w:val="hybridMultilevel"/>
    <w:tmpl w:val="17DEDF6C"/>
    <w:lvl w:ilvl="0" w:tplc="F16AFB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A861CB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DD69F9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1D6BB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A40A7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C66BD0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FB25B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5E2FC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E6A1B2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5CB4310"/>
    <w:multiLevelType w:val="hybridMultilevel"/>
    <w:tmpl w:val="03A65B80"/>
    <w:lvl w:ilvl="0" w:tplc="9E801944">
      <w:start w:val="1"/>
      <w:numFmt w:val="decimal"/>
      <w:lvlText w:val="%1."/>
      <w:lvlJc w:val="left"/>
      <w:pPr>
        <w:ind w:left="720" w:hanging="360"/>
      </w:pPr>
    </w:lvl>
    <w:lvl w:ilvl="1" w:tplc="BE60FA86">
      <w:start w:val="1"/>
      <w:numFmt w:val="lowerLetter"/>
      <w:lvlText w:val="%2."/>
      <w:lvlJc w:val="left"/>
      <w:pPr>
        <w:ind w:left="1440" w:hanging="360"/>
      </w:pPr>
    </w:lvl>
    <w:lvl w:ilvl="2" w:tplc="975082A2">
      <w:start w:val="1"/>
      <w:numFmt w:val="lowerRoman"/>
      <w:lvlText w:val="%3."/>
      <w:lvlJc w:val="right"/>
      <w:pPr>
        <w:ind w:left="2160" w:hanging="180"/>
      </w:pPr>
    </w:lvl>
    <w:lvl w:ilvl="3" w:tplc="28B03DF6">
      <w:start w:val="1"/>
      <w:numFmt w:val="decimal"/>
      <w:lvlText w:val="%4."/>
      <w:lvlJc w:val="left"/>
      <w:pPr>
        <w:ind w:left="2880" w:hanging="360"/>
      </w:pPr>
    </w:lvl>
    <w:lvl w:ilvl="4" w:tplc="87A40E98">
      <w:start w:val="1"/>
      <w:numFmt w:val="lowerLetter"/>
      <w:lvlText w:val="%5."/>
      <w:lvlJc w:val="left"/>
      <w:pPr>
        <w:ind w:left="3600" w:hanging="360"/>
      </w:pPr>
    </w:lvl>
    <w:lvl w:ilvl="5" w:tplc="45CE59A2">
      <w:start w:val="1"/>
      <w:numFmt w:val="lowerRoman"/>
      <w:lvlText w:val="%6."/>
      <w:lvlJc w:val="right"/>
      <w:pPr>
        <w:ind w:left="4320" w:hanging="180"/>
      </w:pPr>
    </w:lvl>
    <w:lvl w:ilvl="6" w:tplc="0722ED0C">
      <w:start w:val="1"/>
      <w:numFmt w:val="decimal"/>
      <w:lvlText w:val="%7."/>
      <w:lvlJc w:val="left"/>
      <w:pPr>
        <w:ind w:left="5040" w:hanging="360"/>
      </w:pPr>
    </w:lvl>
    <w:lvl w:ilvl="7" w:tplc="9DA2F072">
      <w:start w:val="1"/>
      <w:numFmt w:val="lowerLetter"/>
      <w:lvlText w:val="%8."/>
      <w:lvlJc w:val="left"/>
      <w:pPr>
        <w:ind w:left="5760" w:hanging="360"/>
      </w:pPr>
    </w:lvl>
    <w:lvl w:ilvl="8" w:tplc="064850B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855AF7"/>
    <w:multiLevelType w:val="hybridMultilevel"/>
    <w:tmpl w:val="05365808"/>
    <w:lvl w:ilvl="0" w:tplc="7E0646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C848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CBAD19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7AE19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DA27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43AD83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444627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441B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041B3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B2E6D64"/>
    <w:multiLevelType w:val="hybridMultilevel"/>
    <w:tmpl w:val="BD76CCF8"/>
    <w:lvl w:ilvl="0" w:tplc="FB9891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26A85B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60F9C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2D47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B87D5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61A71D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9AE58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A6127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84A6D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F124FA"/>
    <w:multiLevelType w:val="multilevel"/>
    <w:tmpl w:val="C8BEB3E6"/>
    <w:lvl w:ilvl="0">
      <w:start w:val="1"/>
      <w:numFmt w:val="decimal"/>
      <w:lvlText w:val="%1."/>
      <w:lvlJc w:val="left"/>
      <w:pPr>
        <w:tabs>
          <w:tab w:val="num" w:pos="567"/>
        </w:tabs>
        <w:ind w:left="-567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-12"/>
        </w:tabs>
        <w:ind w:left="1406" w:hanging="708"/>
      </w:pPr>
    </w:lvl>
    <w:lvl w:ilvl="2">
      <w:start w:val="1"/>
      <w:numFmt w:val="decimal"/>
      <w:lvlText w:val="%1.%2.%3."/>
      <w:lvlJc w:val="left"/>
      <w:pPr>
        <w:tabs>
          <w:tab w:val="num" w:pos="2115"/>
        </w:tabs>
        <w:ind w:left="2115" w:hanging="708"/>
      </w:pPr>
    </w:lvl>
    <w:lvl w:ilvl="3">
      <w:start w:val="1"/>
      <w:numFmt w:val="decimal"/>
      <w:lvlText w:val="%1.%2.%3.%4."/>
      <w:lvlJc w:val="left"/>
      <w:pPr>
        <w:tabs>
          <w:tab w:val="num" w:pos="-12"/>
        </w:tabs>
        <w:ind w:left="2820" w:hanging="708"/>
      </w:pPr>
    </w:lvl>
    <w:lvl w:ilvl="4">
      <w:start w:val="1"/>
      <w:numFmt w:val="decimal"/>
      <w:lvlText w:val="%1.%2.%3.%4.%5."/>
      <w:lvlJc w:val="left"/>
      <w:pPr>
        <w:tabs>
          <w:tab w:val="num" w:pos="-12"/>
        </w:tabs>
        <w:ind w:left="3528" w:hanging="708"/>
      </w:pPr>
    </w:lvl>
    <w:lvl w:ilvl="5">
      <w:numFmt w:val="decimal"/>
      <w:lvlText w:val=""/>
      <w:lvlJc w:val="left"/>
      <w:pPr>
        <w:tabs>
          <w:tab w:val="num" w:pos="-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-12"/>
        </w:tabs>
        <w:ind w:left="494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-12"/>
        </w:tabs>
        <w:ind w:left="565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-12"/>
        </w:tabs>
        <w:ind w:left="6360" w:hanging="708"/>
      </w:pPr>
    </w:lvl>
  </w:abstractNum>
  <w:abstractNum w:abstractNumId="18" w15:restartNumberingAfterBreak="0">
    <w:nsid w:val="562E773F"/>
    <w:multiLevelType w:val="hybridMultilevel"/>
    <w:tmpl w:val="FCAAB866"/>
    <w:lvl w:ilvl="0" w:tplc="BE7646DC">
      <w:start w:val="1"/>
      <w:numFmt w:val="decimal"/>
      <w:lvlText w:val="%1."/>
      <w:lvlJc w:val="left"/>
      <w:pPr>
        <w:ind w:left="705" w:hanging="360"/>
      </w:pPr>
    </w:lvl>
    <w:lvl w:ilvl="1" w:tplc="F8D0EC3C">
      <w:start w:val="1"/>
      <w:numFmt w:val="lowerLetter"/>
      <w:lvlText w:val="%2."/>
      <w:lvlJc w:val="left"/>
      <w:pPr>
        <w:ind w:left="1425" w:hanging="360"/>
      </w:pPr>
    </w:lvl>
    <w:lvl w:ilvl="2" w:tplc="6DA4AAA0">
      <w:start w:val="1"/>
      <w:numFmt w:val="lowerRoman"/>
      <w:lvlText w:val="%3."/>
      <w:lvlJc w:val="right"/>
      <w:pPr>
        <w:ind w:left="2145" w:hanging="180"/>
      </w:pPr>
    </w:lvl>
    <w:lvl w:ilvl="3" w:tplc="469E79AA">
      <w:start w:val="1"/>
      <w:numFmt w:val="decimal"/>
      <w:lvlText w:val="%4."/>
      <w:lvlJc w:val="left"/>
      <w:pPr>
        <w:ind w:left="2865" w:hanging="360"/>
      </w:pPr>
    </w:lvl>
    <w:lvl w:ilvl="4" w:tplc="D5689A7E">
      <w:start w:val="1"/>
      <w:numFmt w:val="lowerLetter"/>
      <w:lvlText w:val="%5."/>
      <w:lvlJc w:val="left"/>
      <w:pPr>
        <w:ind w:left="3585" w:hanging="360"/>
      </w:pPr>
    </w:lvl>
    <w:lvl w:ilvl="5" w:tplc="3E98B9FC">
      <w:start w:val="1"/>
      <w:numFmt w:val="lowerRoman"/>
      <w:lvlText w:val="%6."/>
      <w:lvlJc w:val="right"/>
      <w:pPr>
        <w:ind w:left="4305" w:hanging="180"/>
      </w:pPr>
    </w:lvl>
    <w:lvl w:ilvl="6" w:tplc="7ABAA9D0">
      <w:start w:val="1"/>
      <w:numFmt w:val="decimal"/>
      <w:lvlText w:val="%7."/>
      <w:lvlJc w:val="left"/>
      <w:pPr>
        <w:ind w:left="5025" w:hanging="360"/>
      </w:pPr>
    </w:lvl>
    <w:lvl w:ilvl="7" w:tplc="00C85758">
      <w:start w:val="1"/>
      <w:numFmt w:val="lowerLetter"/>
      <w:lvlText w:val="%8."/>
      <w:lvlJc w:val="left"/>
      <w:pPr>
        <w:ind w:left="5745" w:hanging="360"/>
      </w:pPr>
    </w:lvl>
    <w:lvl w:ilvl="8" w:tplc="58F4258E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5FCA1D4C"/>
    <w:multiLevelType w:val="hybridMultilevel"/>
    <w:tmpl w:val="5C905970"/>
    <w:lvl w:ilvl="0" w:tplc="B64E65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42C55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B1AA4C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C2B9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7EC5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9A18F3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CAA1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8650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E2C07D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62C7461F"/>
    <w:multiLevelType w:val="multilevel"/>
    <w:tmpl w:val="19622CC4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-427"/>
        </w:tabs>
        <w:ind w:left="991" w:hanging="708"/>
      </w:pPr>
    </w:lvl>
    <w:lvl w:ilvl="2">
      <w:start w:val="1"/>
      <w:numFmt w:val="decimal"/>
      <w:lvlText w:val="%1.%2.%3."/>
      <w:lvlJc w:val="left"/>
      <w:pPr>
        <w:tabs>
          <w:tab w:val="num" w:pos="1700"/>
        </w:tabs>
        <w:ind w:left="1700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1" w15:restartNumberingAfterBreak="0">
    <w:nsid w:val="655F3FB3"/>
    <w:multiLevelType w:val="hybridMultilevel"/>
    <w:tmpl w:val="DEFAB83C"/>
    <w:lvl w:ilvl="0" w:tplc="8580229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615EE2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29AA8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1CA35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4C76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E8C897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4CCFD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6C96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CB0737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6CF94C28"/>
    <w:multiLevelType w:val="multilevel"/>
    <w:tmpl w:val="AC76B35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3" w15:restartNumberingAfterBreak="0">
    <w:nsid w:val="740C32D1"/>
    <w:multiLevelType w:val="hybridMultilevel"/>
    <w:tmpl w:val="7564F014"/>
    <w:lvl w:ilvl="0" w:tplc="C50C14A2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F61657D8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2" w:tplc="6CEE5078">
      <w:start w:val="1"/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 w:tplc="665C5294">
      <w:start w:val="1"/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 w:tplc="649885CC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5" w:tplc="7FA2E6C6">
      <w:start w:val="1"/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 w:tplc="E0E0B1B2">
      <w:start w:val="1"/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 w:tplc="8DEE4E2A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/>
      </w:rPr>
    </w:lvl>
    <w:lvl w:ilvl="8" w:tplc="24B0C690">
      <w:start w:val="1"/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24" w15:restartNumberingAfterBreak="0">
    <w:nsid w:val="74790956"/>
    <w:multiLevelType w:val="hybridMultilevel"/>
    <w:tmpl w:val="9628FC6C"/>
    <w:lvl w:ilvl="0" w:tplc="41720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2EFA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680FC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18A63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20A8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6C4F1E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6402B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DA4F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85A615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79404ECD"/>
    <w:multiLevelType w:val="multilevel"/>
    <w:tmpl w:val="0C42809A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-427"/>
        </w:tabs>
        <w:ind w:left="991" w:hanging="708"/>
      </w:pPr>
    </w:lvl>
    <w:lvl w:ilvl="2">
      <w:start w:val="1"/>
      <w:numFmt w:val="decimal"/>
      <w:lvlText w:val="%1.%2.%3."/>
      <w:lvlJc w:val="left"/>
      <w:pPr>
        <w:tabs>
          <w:tab w:val="num" w:pos="1700"/>
        </w:tabs>
        <w:ind w:left="1700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6" w15:restartNumberingAfterBreak="0">
    <w:nsid w:val="7BA302A2"/>
    <w:multiLevelType w:val="multilevel"/>
    <w:tmpl w:val="20024A36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7" w15:restartNumberingAfterBreak="0">
    <w:nsid w:val="7EAD7C5B"/>
    <w:multiLevelType w:val="multilevel"/>
    <w:tmpl w:val="7A8CB7AC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num w:numId="1">
    <w:abstractNumId w:val="10"/>
  </w:num>
  <w:num w:numId="2">
    <w:abstractNumId w:val="10"/>
  </w:num>
  <w:num w:numId="3">
    <w:abstractNumId w:val="8"/>
  </w:num>
  <w:num w:numId="4">
    <w:abstractNumId w:val="11"/>
  </w:num>
  <w:num w:numId="5">
    <w:abstractNumId w:val="17"/>
  </w:num>
  <w:num w:numId="6">
    <w:abstractNumId w:val="12"/>
  </w:num>
  <w:num w:numId="7">
    <w:abstractNumId w:val="6"/>
  </w:num>
  <w:num w:numId="8">
    <w:abstractNumId w:val="7"/>
  </w:num>
  <w:num w:numId="9">
    <w:abstractNumId w:val="10"/>
  </w:num>
  <w:num w:numId="10">
    <w:abstractNumId w:val="22"/>
  </w:num>
  <w:num w:numId="11">
    <w:abstractNumId w:val="19"/>
  </w:num>
  <w:num w:numId="12">
    <w:abstractNumId w:val="2"/>
  </w:num>
  <w:num w:numId="13">
    <w:abstractNumId w:val="23"/>
  </w:num>
  <w:num w:numId="14">
    <w:abstractNumId w:val="3"/>
  </w:num>
  <w:num w:numId="15">
    <w:abstractNumId w:val="0"/>
  </w:num>
  <w:num w:numId="16">
    <w:abstractNumId w:val="5"/>
  </w:num>
  <w:num w:numId="17">
    <w:abstractNumId w:val="9"/>
  </w:num>
  <w:num w:numId="18">
    <w:abstractNumId w:val="24"/>
  </w:num>
  <w:num w:numId="19">
    <w:abstractNumId w:val="15"/>
  </w:num>
  <w:num w:numId="20">
    <w:abstractNumId w:val="21"/>
  </w:num>
  <w:num w:numId="21">
    <w:abstractNumId w:val="13"/>
  </w:num>
  <w:num w:numId="22">
    <w:abstractNumId w:val="16"/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26"/>
  </w:num>
  <w:num w:numId="26">
    <w:abstractNumId w:val="14"/>
  </w:num>
  <w:num w:numId="27">
    <w:abstractNumId w:val="1"/>
  </w:num>
  <w:num w:numId="28">
    <w:abstractNumId w:val="27"/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</w:num>
  <w:num w:numId="32">
    <w:abstractNumId w:val="18"/>
  </w:num>
  <w:num w:numId="33">
    <w:abstractNumId w:val="25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3E9"/>
    <w:rsid w:val="00017299"/>
    <w:rsid w:val="000217CE"/>
    <w:rsid w:val="000B0133"/>
    <w:rsid w:val="000B54AB"/>
    <w:rsid w:val="00110838"/>
    <w:rsid w:val="002557C9"/>
    <w:rsid w:val="00296DBE"/>
    <w:rsid w:val="00297C3D"/>
    <w:rsid w:val="002B5634"/>
    <w:rsid w:val="00303E73"/>
    <w:rsid w:val="003A2532"/>
    <w:rsid w:val="004B1CBF"/>
    <w:rsid w:val="004C4839"/>
    <w:rsid w:val="0050383B"/>
    <w:rsid w:val="00532912"/>
    <w:rsid w:val="005B7A7A"/>
    <w:rsid w:val="00637508"/>
    <w:rsid w:val="0064069A"/>
    <w:rsid w:val="00675410"/>
    <w:rsid w:val="00710E95"/>
    <w:rsid w:val="00750D13"/>
    <w:rsid w:val="007A7C17"/>
    <w:rsid w:val="007C3367"/>
    <w:rsid w:val="00817FF1"/>
    <w:rsid w:val="008250C5"/>
    <w:rsid w:val="008765EB"/>
    <w:rsid w:val="008B2E4D"/>
    <w:rsid w:val="008D45CF"/>
    <w:rsid w:val="00930B22"/>
    <w:rsid w:val="009A215D"/>
    <w:rsid w:val="009E73E9"/>
    <w:rsid w:val="00A24BD4"/>
    <w:rsid w:val="00A36B11"/>
    <w:rsid w:val="00A94A36"/>
    <w:rsid w:val="00B41352"/>
    <w:rsid w:val="00C6611B"/>
    <w:rsid w:val="00CA760C"/>
    <w:rsid w:val="00CC2294"/>
    <w:rsid w:val="00D4381A"/>
    <w:rsid w:val="00DE0EDC"/>
    <w:rsid w:val="00E3063E"/>
    <w:rsid w:val="00E603BF"/>
    <w:rsid w:val="00E807FB"/>
    <w:rsid w:val="00E86927"/>
    <w:rsid w:val="00E95047"/>
    <w:rsid w:val="00F55497"/>
    <w:rsid w:val="00F97541"/>
    <w:rsid w:val="00FB6A8E"/>
    <w:rsid w:val="00FD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7A4B"/>
  <w15:docId w15:val="{C2E13FEF-3417-4CD4-883E-2DC50B90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60" w:lineRule="auto"/>
      <w:ind w:firstLine="567"/>
      <w:jc w:val="both"/>
    </w:pPr>
    <w:rPr>
      <w:sz w:val="28"/>
      <w:lang w:eastAsia="ru-RU"/>
    </w:rPr>
  </w:style>
  <w:style w:type="paragraph" w:styleId="10">
    <w:name w:val="heading 1"/>
    <w:basedOn w:val="a0"/>
    <w:next w:val="a0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basedOn w:val="a0"/>
    <w:next w:val="a0"/>
    <w:link w:val="3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link w:val="7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link w:val="80"/>
    <w:qFormat/>
    <w:pPr>
      <w:widowControl w:val="0"/>
      <w:numPr>
        <w:ilvl w:val="7"/>
        <w:numId w:val="3"/>
      </w:numPr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link w:val="9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08"/>
    </w:pPr>
  </w:style>
  <w:style w:type="paragraph" w:styleId="a5">
    <w:name w:val="No Spacing"/>
    <w:uiPriority w:val="1"/>
    <w:qFormat/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pPr>
      <w:pBdr>
        <w:bottom w:val="single" w:sz="4" w:space="1" w:color="000000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en-US" w:eastAsia="en-US"/>
    </w:rPr>
  </w:style>
  <w:style w:type="character" w:customStyle="1" w:styleId="HeaderChar">
    <w:name w:val="Header Char"/>
    <w:uiPriority w:val="99"/>
  </w:style>
  <w:style w:type="paragraph" w:styleId="ae">
    <w:name w:val="footer"/>
    <w:basedOn w:val="a0"/>
    <w:link w:val="af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qFormat/>
    <w:pPr>
      <w:pageBreakBefore/>
      <w:spacing w:before="120" w:after="120" w:line="240" w:lineRule="auto"/>
      <w:ind w:firstLine="0"/>
    </w:pPr>
    <w:rPr>
      <w:bCs/>
      <w:i/>
      <w:sz w:val="24"/>
    </w:rPr>
  </w:style>
  <w:style w:type="character" w:customStyle="1" w:styleId="af">
    <w:name w:val="Нижний колонтитул Знак"/>
    <w:link w:val="ae"/>
    <w:uiPriority w:val="99"/>
  </w:style>
  <w:style w:type="table" w:styleId="af1">
    <w:name w:val="Table Grid"/>
    <w:basedOn w:val="a2"/>
    <w:pPr>
      <w:spacing w:line="360" w:lineRule="auto"/>
      <w:ind w:firstLine="567"/>
      <w:jc w:val="both"/>
    </w:p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0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1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rPr>
      <w:color w:val="0000FF"/>
      <w:u w:val="single"/>
    </w:rPr>
  </w:style>
  <w:style w:type="paragraph" w:styleId="af3">
    <w:name w:val="footnote text"/>
    <w:basedOn w:val="a0"/>
    <w:link w:val="af4"/>
    <w:semiHidden/>
    <w:pPr>
      <w:spacing w:line="240" w:lineRule="auto"/>
    </w:pPr>
    <w:rPr>
      <w:sz w:val="20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semiHidden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3">
    <w:name w:val="toc 1"/>
    <w:basedOn w:val="a0"/>
    <w:next w:val="a0"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szCs w:val="28"/>
    </w:rPr>
  </w:style>
  <w:style w:type="paragraph" w:styleId="25">
    <w:name w:val="toc 2"/>
    <w:basedOn w:val="a0"/>
    <w:next w:val="a0"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sz w:val="24"/>
      <w:szCs w:val="24"/>
    </w:rPr>
  </w:style>
  <w:style w:type="paragraph" w:styleId="33">
    <w:name w:val="toc 3"/>
    <w:basedOn w:val="a0"/>
    <w:next w:val="a0"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sz w:val="24"/>
      <w:szCs w:val="24"/>
    </w:rPr>
  </w:style>
  <w:style w:type="paragraph" w:styleId="42">
    <w:name w:val="toc 4"/>
    <w:basedOn w:val="a0"/>
    <w:next w:val="a0"/>
    <w:semiHidden/>
    <w:pPr>
      <w:tabs>
        <w:tab w:val="left" w:pos="2268"/>
        <w:tab w:val="righ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paragraph" w:styleId="52">
    <w:name w:val="toc 5"/>
    <w:basedOn w:val="a0"/>
    <w:next w:val="a0"/>
    <w:semiHidden/>
    <w:pPr>
      <w:ind w:left="1120"/>
      <w:jc w:val="left"/>
    </w:pPr>
    <w:rPr>
      <w:sz w:val="18"/>
      <w:szCs w:val="18"/>
    </w:rPr>
  </w:style>
  <w:style w:type="paragraph" w:styleId="61">
    <w:name w:val="toc 6"/>
    <w:basedOn w:val="a0"/>
    <w:next w:val="a0"/>
    <w:semiHidden/>
    <w:pPr>
      <w:ind w:left="1400"/>
      <w:jc w:val="left"/>
    </w:pPr>
    <w:rPr>
      <w:sz w:val="18"/>
      <w:szCs w:val="18"/>
    </w:rPr>
  </w:style>
  <w:style w:type="paragraph" w:styleId="71">
    <w:name w:val="toc 7"/>
    <w:basedOn w:val="a0"/>
    <w:next w:val="a0"/>
    <w:semiHidden/>
    <w:pPr>
      <w:ind w:left="1680"/>
      <w:jc w:val="left"/>
    </w:pPr>
    <w:rPr>
      <w:sz w:val="18"/>
      <w:szCs w:val="18"/>
    </w:rPr>
  </w:style>
  <w:style w:type="paragraph" w:styleId="81">
    <w:name w:val="toc 8"/>
    <w:basedOn w:val="a0"/>
    <w:next w:val="a0"/>
    <w:semiHidden/>
    <w:pPr>
      <w:ind w:left="1960"/>
      <w:jc w:val="left"/>
    </w:pPr>
    <w:rPr>
      <w:sz w:val="18"/>
      <w:szCs w:val="18"/>
    </w:rPr>
  </w:style>
  <w:style w:type="paragraph" w:styleId="91">
    <w:name w:val="toc 9"/>
    <w:basedOn w:val="a0"/>
    <w:next w:val="a0"/>
    <w:semiHidden/>
    <w:pPr>
      <w:ind w:left="2240"/>
      <w:jc w:val="left"/>
    </w:pPr>
    <w:rPr>
      <w:sz w:val="18"/>
      <w:szCs w:val="18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</w:style>
  <w:style w:type="paragraph" w:customStyle="1" w:styleId="1DocumentHeader1H1">
    <w:name w:val="Заголовок 1;Document Header1;H1"/>
    <w:basedOn w:val="a0"/>
    <w:next w:val="a0"/>
    <w:qFormat/>
    <w:pPr>
      <w:keepNext/>
      <w:keepLines/>
      <w:pageBreakBefore/>
      <w:numPr>
        <w:numId w:val="4"/>
      </w:numPr>
      <w:spacing w:before="480" w:after="240" w:line="240" w:lineRule="auto"/>
      <w:jc w:val="left"/>
      <w:outlineLvl w:val="0"/>
    </w:pPr>
    <w:rPr>
      <w:rFonts w:ascii="Arial" w:hAnsi="Arial"/>
      <w:b/>
      <w:sz w:val="40"/>
    </w:rPr>
  </w:style>
  <w:style w:type="paragraph" w:customStyle="1" w:styleId="2H22H221">
    <w:name w:val="Заголовок 2;H2;Заголовок 2 Знак;H2 Знак;Заголовок 21"/>
    <w:basedOn w:val="a0"/>
    <w:next w:val="a0"/>
    <w:qFormat/>
    <w:pPr>
      <w:keepNext/>
      <w:numPr>
        <w:ilvl w:val="1"/>
        <w:numId w:val="4"/>
      </w:numPr>
      <w:spacing w:before="360" w:after="120" w:line="240" w:lineRule="auto"/>
      <w:jc w:val="left"/>
      <w:outlineLvl w:val="1"/>
    </w:pPr>
    <w:rPr>
      <w:b/>
      <w:sz w:val="32"/>
    </w:rPr>
  </w:style>
  <w:style w:type="paragraph" w:customStyle="1" w:styleId="3H3">
    <w:name w:val="Заголовок 3;H3"/>
    <w:basedOn w:val="a0"/>
    <w:next w:val="a0"/>
    <w:qFormat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customStyle="1" w:styleId="4H4">
    <w:name w:val="Заголовок 4;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pacing w:before="240" w:after="120" w:line="240" w:lineRule="auto"/>
      <w:ind w:left="1134"/>
      <w:outlineLvl w:val="3"/>
    </w:pPr>
    <w:rPr>
      <w:b/>
      <w:i/>
    </w:rPr>
  </w:style>
  <w:style w:type="paragraph" w:customStyle="1" w:styleId="5H5">
    <w:name w:val="Заголовок 5;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pacing w:before="60"/>
      <w:ind w:left="1080" w:hanging="1080"/>
      <w:outlineLvl w:val="4"/>
    </w:pPr>
    <w:rPr>
      <w:b/>
      <w:sz w:val="26"/>
    </w:rPr>
  </w:style>
  <w:style w:type="character" w:styleId="afb">
    <w:name w:val="page number"/>
    <w:rPr>
      <w:rFonts w:ascii="Times New Roman" w:hAnsi="Times New Roman"/>
      <w:sz w:val="20"/>
    </w:rPr>
  </w:style>
  <w:style w:type="character" w:styleId="afc">
    <w:name w:val="FollowedHyperlink"/>
    <w:rPr>
      <w:color w:val="800080"/>
      <w:u w:val="single"/>
    </w:rPr>
  </w:style>
  <w:style w:type="paragraph" w:styleId="afd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fe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ff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customStyle="1" w:styleId="aff0">
    <w:name w:val="Служебный"/>
    <w:basedOn w:val="aff1"/>
  </w:style>
  <w:style w:type="paragraph" w:customStyle="1" w:styleId="aff1">
    <w:name w:val="Главы"/>
    <w:basedOn w:val="aff2"/>
    <w:next w:val="a0"/>
    <w:pPr>
      <w:pBdr>
        <w:bottom w:val="none" w:sz="0" w:space="0" w:color="000000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2">
    <w:name w:val="Структура"/>
    <w:basedOn w:val="a0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f4">
    <w:name w:val="Пункт Знак"/>
    <w:rPr>
      <w:sz w:val="28"/>
      <w:lang w:val="ru-RU" w:eastAsia="ru-RU" w:bidi="ar-SA"/>
    </w:rPr>
  </w:style>
  <w:style w:type="paragraph" w:customStyle="1" w:styleId="af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f7">
    <w:name w:val="Подподпункт"/>
    <w:basedOn w:val="a0"/>
    <w:pPr>
      <w:tabs>
        <w:tab w:val="num" w:pos="1701"/>
      </w:tabs>
      <w:ind w:left="1701" w:hanging="567"/>
    </w:pPr>
  </w:style>
  <w:style w:type="paragraph" w:styleId="aff8">
    <w:name w:val="List Number"/>
    <w:basedOn w:val="a0"/>
    <w:pPr>
      <w:spacing w:before="60"/>
      <w:ind w:firstLine="0"/>
    </w:pPr>
    <w:rPr>
      <w:szCs w:val="24"/>
    </w:rPr>
  </w:style>
  <w:style w:type="paragraph" w:customStyle="1" w:styleId="af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customStyle="1" w:styleId="affa">
    <w:name w:val="Пункт б/н"/>
    <w:basedOn w:val="a0"/>
    <w:pPr>
      <w:tabs>
        <w:tab w:val="left" w:pos="1134"/>
      </w:tabs>
    </w:pPr>
  </w:style>
  <w:style w:type="paragraph" w:styleId="affb">
    <w:name w:val="List Bullet"/>
    <w:basedOn w:val="a0"/>
    <w:pPr>
      <w:spacing w:line="240" w:lineRule="auto"/>
      <w:ind w:left="731" w:hanging="374"/>
    </w:pPr>
  </w:style>
  <w:style w:type="paragraph" w:customStyle="1" w:styleId="affc">
    <w:name w:val="Основной текст;Основной текст Знак"/>
    <w:basedOn w:val="a0"/>
    <w:link w:val="14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fe">
    <w:name w:val="annotation text"/>
    <w:basedOn w:val="a0"/>
    <w:semiHidden/>
    <w:rPr>
      <w:sz w:val="20"/>
    </w:rPr>
  </w:style>
  <w:style w:type="paragraph" w:styleId="afff">
    <w:name w:val="annotation subject"/>
    <w:basedOn w:val="affe"/>
    <w:next w:val="affe"/>
    <w:semiHidden/>
    <w:rPr>
      <w:b/>
      <w:bCs/>
    </w:rPr>
  </w:style>
  <w:style w:type="paragraph" w:styleId="3">
    <w:name w:val="List Bullet 3"/>
    <w:basedOn w:val="a0"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z w:val="24"/>
      <w:szCs w:val="24"/>
    </w:rPr>
  </w:style>
  <w:style w:type="paragraph" w:styleId="2">
    <w:name w:val="List Bullet 2"/>
    <w:basedOn w:val="a0"/>
    <w:pPr>
      <w:widowControl w:val="0"/>
      <w:numPr>
        <w:numId w:val="8"/>
      </w:numPr>
      <w:spacing w:before="120"/>
      <w:ind w:left="1429" w:hanging="357"/>
    </w:pPr>
  </w:style>
  <w:style w:type="paragraph" w:styleId="26">
    <w:name w:val="Body Text 2"/>
    <w:basedOn w:val="a0"/>
    <w:pPr>
      <w:tabs>
        <w:tab w:val="left" w:pos="2201"/>
      </w:tabs>
      <w:spacing w:line="240" w:lineRule="auto"/>
      <w:ind w:firstLine="0"/>
      <w:jc w:val="center"/>
    </w:pPr>
  </w:style>
  <w:style w:type="paragraph" w:styleId="afff0">
    <w:name w:val="Body Text Indent"/>
    <w:basedOn w:val="a0"/>
    <w:pPr>
      <w:spacing w:line="240" w:lineRule="auto"/>
    </w:pPr>
    <w:rPr>
      <w:i/>
    </w:rPr>
  </w:style>
  <w:style w:type="paragraph" w:styleId="27">
    <w:name w:val="Body Text Indent 2"/>
    <w:basedOn w:val="a0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DocumentHeader1H1"/>
    <w:pPr>
      <w:pageBreakBefore w:val="0"/>
      <w:numPr>
        <w:numId w:val="1"/>
      </w:numPr>
      <w:jc w:val="both"/>
    </w:pPr>
    <w:rPr>
      <w:bCs/>
    </w:rPr>
  </w:style>
  <w:style w:type="paragraph" w:customStyle="1" w:styleId="34">
    <w:name w:val="заголовок 3"/>
    <w:basedOn w:val="a0"/>
    <w:next w:val="a0"/>
    <w:pPr>
      <w:keepNext/>
      <w:spacing w:before="120"/>
      <w:ind w:firstLine="720"/>
      <w:jc w:val="center"/>
      <w:outlineLvl w:val="2"/>
    </w:pPr>
    <w:rPr>
      <w:sz w:val="20"/>
      <w:szCs w:val="24"/>
    </w:rPr>
  </w:style>
  <w:style w:type="paragraph" w:customStyle="1" w:styleId="afff1">
    <w:name w:val="Обычный+ без отступа"/>
    <w:basedOn w:val="a0"/>
    <w:link w:val="afff2"/>
    <w:pPr>
      <w:spacing w:before="120"/>
      <w:ind w:firstLine="0"/>
    </w:pPr>
    <w:rPr>
      <w:rFonts w:eastAsia="MS Mincho"/>
      <w:szCs w:val="28"/>
    </w:rPr>
  </w:style>
  <w:style w:type="paragraph" w:customStyle="1" w:styleId="afff3">
    <w:name w:val="Приложение"/>
    <w:basedOn w:val="1DocumentHeader1H1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sz w:val="28"/>
      <w:szCs w:val="28"/>
    </w:rPr>
  </w:style>
  <w:style w:type="paragraph" w:customStyle="1" w:styleId="afff4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5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5">
    <w:name w:val="Body Text Indent 3"/>
    <w:basedOn w:val="a0"/>
    <w:pPr>
      <w:spacing w:line="240" w:lineRule="auto"/>
    </w:pPr>
    <w:rPr>
      <w:i/>
      <w:sz w:val="26"/>
      <w:szCs w:val="26"/>
    </w:rPr>
  </w:style>
  <w:style w:type="character" w:customStyle="1" w:styleId="14">
    <w:name w:val="Основной текст Знак1;Основной текст Знак Знак"/>
    <w:link w:val="affc"/>
    <w:rPr>
      <w:sz w:val="28"/>
      <w:szCs w:val="24"/>
      <w:lang w:val="ru-RU" w:eastAsia="ru-RU" w:bidi="ar-SA"/>
    </w:rPr>
  </w:style>
  <w:style w:type="character" w:customStyle="1" w:styleId="afff2">
    <w:name w:val="Обычный+ без отступа Знак"/>
    <w:link w:val="afff1"/>
    <w:rPr>
      <w:rFonts w:eastAsia="MS Mincho"/>
      <w:sz w:val="28"/>
      <w:szCs w:val="28"/>
      <w:lang w:val="ru-RU" w:eastAsia="ru-RU" w:bidi="ar-SA"/>
    </w:rPr>
  </w:style>
  <w:style w:type="paragraph" w:customStyle="1" w:styleId="afff5">
    <w:name w:val="Знак Знак Знак Знак Знак Знак"/>
    <w:basedOn w:val="a0"/>
    <w:next w:val="1DocumentHeader1H1"/>
    <w:pPr>
      <w:spacing w:after="160" w:line="240" w:lineRule="exact"/>
      <w:ind w:firstLine="0"/>
    </w:pPr>
    <w:rPr>
      <w:rFonts w:ascii="Verdana" w:hAnsi="Verdana"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CharChar">
    <w:name w:val="Char Char Знак Знак Знак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6">
    <w:name w:val="Название"/>
    <w:basedOn w:val="a0"/>
    <w:link w:val="afff7"/>
    <w:qFormat/>
    <w:pPr>
      <w:spacing w:line="240" w:lineRule="auto"/>
      <w:ind w:firstLine="0"/>
      <w:jc w:val="center"/>
    </w:pPr>
    <w:rPr>
      <w:lang w:val="en-US" w:eastAsia="en-US"/>
    </w:rPr>
  </w:style>
  <w:style w:type="character" w:customStyle="1" w:styleId="afff7">
    <w:name w:val="Название Знак"/>
    <w:link w:val="afff6"/>
    <w:rPr>
      <w:sz w:val="28"/>
    </w:rPr>
  </w:style>
  <w:style w:type="paragraph" w:styleId="afff8">
    <w:name w:val="Normal (Web)"/>
    <w:basedOn w:val="a0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ff9">
    <w:name w:val="[Основной абзац]"/>
    <w:basedOn w:val="a0"/>
    <w:uiPriority w:val="99"/>
    <w:pPr>
      <w:widowControl w:val="0"/>
      <w:spacing w:line="288" w:lineRule="auto"/>
      <w:ind w:firstLine="0"/>
      <w:jc w:val="left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character" w:customStyle="1" w:styleId="ad">
    <w:name w:val="Верхний колонтитул Знак"/>
    <w:link w:val="ac"/>
    <w:rPr>
      <w:i/>
    </w:rPr>
  </w:style>
  <w:style w:type="character" w:styleId="afffa">
    <w:name w:val="annotation reference"/>
    <w:rPr>
      <w:sz w:val="16"/>
      <w:szCs w:val="16"/>
    </w:rPr>
  </w:style>
  <w:style w:type="paragraph" w:customStyle="1" w:styleId="TableContents">
    <w:name w:val="Table Contents"/>
    <w:basedOn w:val="a0"/>
    <w:rsid w:val="00E86927"/>
    <w:pPr>
      <w:widowControl w:val="0"/>
      <w:suppressLineNumbers/>
      <w:suppressAutoHyphens/>
      <w:spacing w:line="240" w:lineRule="auto"/>
      <w:ind w:firstLine="0"/>
      <w:jc w:val="left"/>
    </w:pPr>
    <w:rPr>
      <w:rFonts w:eastAsia="Lucida Sans Unicode" w:cs="Tahoma"/>
      <w:kern w:val="2"/>
      <w:sz w:val="24"/>
      <w:szCs w:val="24"/>
      <w:lang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ender.lot-online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nder.lot-online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Юдин Алексей Владимирович</cp:lastModifiedBy>
  <cp:revision>2</cp:revision>
  <cp:lastPrinted>2025-12-11T04:54:00Z</cp:lastPrinted>
  <dcterms:created xsi:type="dcterms:W3CDTF">2025-12-11T04:56:00Z</dcterms:created>
  <dcterms:modified xsi:type="dcterms:W3CDTF">2025-12-11T04:56:00Z</dcterms:modified>
  <cp:version>1048576</cp:version>
</cp:coreProperties>
</file>