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закупки с использованием электронного магазина (Поставка сжиженного газа для нужд ГБОУ ВО НГИЭУ на 2026 г. 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34562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БЮДЖЕТНОЕ ОБРАЗОВАТЕЛЬНОЕ УЧРЕЖДЕНИЕ ВЫСШЕГО ОБРАЗОВАНИЯ "НИЖЕГОРОДСКИЙ ГОСУДАРСТВЕННЫЙ ИНЖЕНЕРНО-ЭКОНОМИЧЕСКИЙ УНИВЕРСИТЕТ"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606340, Нижегородская, Княгининский р-н, г Княгинино, ул Октябрьская, 22А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buh-ngiei@mail.ru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(831) 664-0906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Электронный магазин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34562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Поставка сжиженного газа для нужд ГБОУ ВО НГИЭУ на 2026 г. 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32515527170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15.12.2025 11:00 (MSK +0:00).</w:t>
      </w:r>
      <w:proofErr w:type="spellStart"/>
      <w:proofErr w:type="spellEnd"/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Поставка сжиженного газа для нужд ГБОУ ВО НГИЭУ на 2026 г. 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19.20.31.110: Пропан сжиженный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19.20: Производство нефтепродуктов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30000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Литр; кубический дециметр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01F1E181" w14:textId="77777777" w:rsidR="00FE3C28" w:rsidRDefault="00000000">
      <w:pPr>
        <w:pStyle w:val="LO-normal1"/>
      </w:pPr>
      <w:r>
        <w:rPr>
          <w:color w:val="000000"/>
        </w:rPr>
        <w:t xml:space="preserve">Срок исполнения договора: Январь 2027</w:t>
      </w:r>
      <w:proofErr w:type="spellStart"/>
      <w:proofErr w:type="spellEnd"/>
    </w:p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852 900,00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Нижегородская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0</w:t>
      </w:r>
      <w:proofErr w:type="spellStart"/>
      <w:proofErr w:type="spellEnd"/>
    </w:p>
    <w:p w14:paraId="7A4DB266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открытия доступа к поданным заявкам участников:</w:t>
      </w:r>
    </w:p>
    <w:p w14:paraId="38ABD033" w14:textId="77777777" w:rsidR="00FE3C28" w:rsidRDefault="00000000">
      <w:pPr>
        <w:pStyle w:val="LO-normal1"/>
      </w:pPr>
      <w:r>
        <w:t>Заказчиком осуществлено открытие доступа к поданным в форме электронных документов заявкам на участие в закупке. По окончании срока подачи заявок на участие закупке не было подано ни одной заявки на участие.</w:t>
      </w:r>
    </w:p>
    <w:p w14:paraId="01D4138D" w14:textId="77777777" w:rsidR="00FE3C28" w:rsidRPr="00E17E24" w:rsidRDefault="00000000">
      <w:pPr>
        <w:pStyle w:val="LO-normal1"/>
      </w:pPr>
      <w:r>
        <w:rPr>
          <w:b/>
          <w:color w:val="000000"/>
        </w:rPr>
        <w:t xml:space="preserve">Признать лот №</w:t>
      </w:r>
      <w:r w:rsidRPr="00E17E24">
        <w:rPr>
          <w:color w:val="000000"/>
        </w:rPr>
        <w:t xml:space="preserve">1, Поставка сжиженного газа для нужд ГБОУ ВО НГИЭУ на 2026 г. , несостоявшимся.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FFEBD0C" w14:textId="77777777" w:rsidR="00FE3C28" w:rsidRPr="00E17E24" w:rsidRDefault="00000000">
      <w:pPr>
        <w:pStyle w:val="LO-normal1"/>
      </w:pPr>
      <w:r w:rsidRPr="00E17E24">
        <w:rPr>
          <w:color w:val="000000"/>
        </w:rPr>
        <w:t xml:space="preserve">Причина:На участие в закупке не подано ни одной заявки.</w:t>
      </w:r>
      <w:proofErr w:type="spellStart"/>
      <w:proofErr w:type="spellEnd"/>
    </w:p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