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6CE1" w:rsidRPr="00F733A7" w:rsidRDefault="00F733A7">
      <w:pPr>
        <w:spacing w:after="0" w:line="240" w:lineRule="auto"/>
        <w:jc w:val="center"/>
        <w:rPr>
          <w:lang w:val="ru-RU"/>
        </w:rPr>
      </w:pPr>
      <w:r w:rsidRPr="00F733A7">
        <w:rPr>
          <w:b/>
          <w:bCs/>
          <w:color w:val="000000"/>
          <w:sz w:val="24"/>
          <w:szCs w:val="24"/>
          <w:lang w:val="ru-RU"/>
        </w:rPr>
        <w:t>Протокол рассмотрения заявок на участие в запросе предложений № 32515375687</w:t>
      </w:r>
    </w:p>
    <w:p w:rsidR="00B26CE1" w:rsidRPr="00F733A7" w:rsidRDefault="00F733A7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B26CE1" w:rsidRDefault="00F733A7">
      <w:pPr>
        <w:spacing w:after="0" w:line="240" w:lineRule="auto"/>
      </w:pPr>
      <w:r>
        <w:rPr>
          <w:color w:val="000000"/>
          <w:sz w:val="24"/>
          <w:szCs w:val="24"/>
        </w:rPr>
        <w:t>Номер закупки: ВЗП-251029/80</w:t>
      </w:r>
    </w:p>
    <w:p w:rsidR="00B26CE1" w:rsidRDefault="00F733A7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5"/>
        <w:gridCol w:w="4876"/>
      </w:tblGrid>
      <w:tr w:rsidR="00B26CE1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Default="00B26CE1">
            <w:pPr>
              <w:spacing w:after="0" w:line="240" w:lineRule="auto"/>
              <w:textAlignment w:val="center"/>
            </w:pPr>
          </w:p>
          <w:p w:rsidR="00B26CE1" w:rsidRDefault="00B26CE1">
            <w:pPr>
              <w:spacing w:after="0" w:line="240" w:lineRule="auto"/>
              <w:textAlignment w:val="center"/>
            </w:pPr>
          </w:p>
          <w:p w:rsidR="00B26CE1" w:rsidRDefault="00F733A7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Default="00F733A7">
            <w:pPr>
              <w:spacing w:after="0" w:line="240" w:lineRule="auto"/>
              <w:jc w:val="right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</w:rPr>
              <w:t>11.12.2025 г.</w:t>
            </w:r>
          </w:p>
          <w:p w:rsidR="00B26CE1" w:rsidRDefault="00F733A7">
            <w:pPr>
              <w:spacing w:after="0" w:line="240" w:lineRule="auto"/>
              <w:jc w:val="righ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</w:tr>
    </w:tbl>
    <w:p w:rsidR="00B26CE1" w:rsidRDefault="00F733A7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 </w:t>
      </w:r>
    </w:p>
    <w:p w:rsidR="00B26CE1" w:rsidRPr="00F733A7" w:rsidRDefault="00F733A7">
      <w:pPr>
        <w:spacing w:before="120" w:after="120" w:line="240" w:lineRule="auto"/>
        <w:ind w:left="255" w:hanging="240"/>
        <w:rPr>
          <w:lang w:val="ru-RU"/>
        </w:rPr>
      </w:pPr>
      <w:r w:rsidRPr="00F733A7">
        <w:rPr>
          <w:color w:val="000000"/>
          <w:sz w:val="24"/>
          <w:szCs w:val="24"/>
          <w:lang w:val="ru-RU"/>
        </w:rPr>
        <w:t>1. Организатор закупки: Общество с ограниченной ответственностью "Совместная Компания "РУСВЬЕТПЕТРО"</w:t>
      </w:r>
    </w:p>
    <w:p w:rsidR="00B26CE1" w:rsidRPr="00F733A7" w:rsidRDefault="00F733A7">
      <w:pPr>
        <w:spacing w:before="120" w:after="120" w:line="240" w:lineRule="auto"/>
        <w:ind w:left="255" w:hanging="240"/>
        <w:rPr>
          <w:lang w:val="ru-RU"/>
        </w:rPr>
      </w:pPr>
      <w:r w:rsidRPr="00F733A7">
        <w:rPr>
          <w:color w:val="000000"/>
          <w:sz w:val="24"/>
          <w:szCs w:val="24"/>
          <w:lang w:val="ru-RU"/>
        </w:rPr>
        <w:t xml:space="preserve">2. Контактное лицо: Тихомирова Юлия Валерьевна, 7-495-7486601 6427, </w:t>
      </w:r>
      <w:hyperlink r:id="rId8" w:history="1">
        <w:r>
          <w:rPr>
            <w:rStyle w:val="DefaultParagraphFontPHPDOCX"/>
            <w:color w:val="0000CC"/>
            <w:sz w:val="24"/>
            <w:szCs w:val="24"/>
            <w:u w:val="single"/>
          </w:rPr>
          <w:t>YTikhomirova</w:t>
        </w:r>
        <w:r w:rsidRPr="00F733A7">
          <w:rPr>
            <w:rStyle w:val="DefaultParagraphFontPHPDOCX"/>
            <w:color w:val="0000CC"/>
            <w:sz w:val="24"/>
            <w:szCs w:val="24"/>
            <w:u w:val="single"/>
            <w:lang w:val="ru-RU"/>
          </w:rPr>
          <w:t>@</w:t>
        </w:r>
        <w:r>
          <w:rPr>
            <w:rStyle w:val="DefaultParagraphFontPHPDOCX"/>
            <w:color w:val="0000CC"/>
            <w:sz w:val="24"/>
            <w:szCs w:val="24"/>
            <w:u w:val="single"/>
          </w:rPr>
          <w:t>rvpetro</w:t>
        </w:r>
        <w:r w:rsidRPr="00F733A7">
          <w:rPr>
            <w:rStyle w:val="DefaultParagraphFontPHPDOCX"/>
            <w:color w:val="0000CC"/>
            <w:sz w:val="24"/>
            <w:szCs w:val="24"/>
            <w:u w:val="single"/>
            <w:lang w:val="ru-RU"/>
          </w:rPr>
          <w:t>.</w:t>
        </w:r>
        <w:r>
          <w:rPr>
            <w:rStyle w:val="DefaultParagraphFontPHPDOCX"/>
            <w:color w:val="0000CC"/>
            <w:sz w:val="24"/>
            <w:szCs w:val="24"/>
            <w:u w:val="single"/>
          </w:rPr>
          <w:t>ru</w:t>
        </w:r>
      </w:hyperlink>
    </w:p>
    <w:p w:rsidR="00B26CE1" w:rsidRPr="00F733A7" w:rsidRDefault="00F733A7">
      <w:pPr>
        <w:spacing w:before="120" w:after="120" w:line="240" w:lineRule="auto"/>
        <w:ind w:left="255" w:hanging="240"/>
        <w:rPr>
          <w:lang w:val="ru-RU"/>
        </w:rPr>
      </w:pPr>
      <w:r w:rsidRPr="00F733A7">
        <w:rPr>
          <w:color w:val="000000"/>
          <w:sz w:val="24"/>
          <w:szCs w:val="24"/>
          <w:lang w:val="ru-RU"/>
        </w:rPr>
        <w:t>3. Наименование закупки: Поставка пакерного оборудования для проведения работ по ремонту скважин</w:t>
      </w:r>
    </w:p>
    <w:p w:rsidR="00B26CE1" w:rsidRPr="00F733A7" w:rsidRDefault="00F733A7">
      <w:pPr>
        <w:spacing w:before="120" w:after="120" w:line="240" w:lineRule="auto"/>
        <w:ind w:left="255" w:hanging="240"/>
        <w:rPr>
          <w:lang w:val="ru-RU"/>
        </w:rPr>
      </w:pPr>
      <w:r w:rsidRPr="00F733A7">
        <w:rPr>
          <w:color w:val="000000"/>
          <w:sz w:val="24"/>
          <w:szCs w:val="24"/>
          <w:lang w:val="ru-RU"/>
        </w:rPr>
        <w:t xml:space="preserve">4. Срок предоставления документации: </w:t>
      </w:r>
      <w:r>
        <w:rPr>
          <w:color w:val="000000"/>
          <w:sz w:val="24"/>
          <w:szCs w:val="24"/>
        </w:rPr>
        <w:t>c</w:t>
      </w:r>
      <w:r w:rsidRPr="00F733A7">
        <w:rPr>
          <w:color w:val="000000"/>
          <w:sz w:val="24"/>
          <w:szCs w:val="24"/>
          <w:lang w:val="ru-RU"/>
        </w:rPr>
        <w:t xml:space="preserve"> 06.1</w:t>
      </w:r>
      <w:r w:rsidRPr="00F733A7">
        <w:rPr>
          <w:color w:val="000000"/>
          <w:sz w:val="24"/>
          <w:szCs w:val="24"/>
          <w:lang w:val="ru-RU"/>
        </w:rPr>
        <w:t>1.2025 по 11.12.2025</w:t>
      </w:r>
    </w:p>
    <w:p w:rsidR="00B26CE1" w:rsidRPr="00F733A7" w:rsidRDefault="00F733A7">
      <w:pPr>
        <w:spacing w:before="120" w:after="120" w:line="240" w:lineRule="auto"/>
        <w:ind w:left="255" w:hanging="240"/>
        <w:rPr>
          <w:lang w:val="ru-RU"/>
        </w:rPr>
      </w:pPr>
      <w:r w:rsidRPr="00F733A7">
        <w:rPr>
          <w:color w:val="000000"/>
          <w:sz w:val="24"/>
          <w:szCs w:val="24"/>
          <w:lang w:val="ru-RU"/>
        </w:rPr>
        <w:t>5. Дата начала подачи заявок: 06.11.2025</w:t>
      </w:r>
    </w:p>
    <w:p w:rsidR="00B26CE1" w:rsidRPr="00F733A7" w:rsidRDefault="00F733A7">
      <w:pPr>
        <w:spacing w:before="120" w:after="120" w:line="240" w:lineRule="auto"/>
        <w:ind w:left="255" w:hanging="240"/>
        <w:rPr>
          <w:lang w:val="ru-RU"/>
        </w:rPr>
      </w:pPr>
      <w:r w:rsidRPr="00F733A7">
        <w:rPr>
          <w:color w:val="000000"/>
          <w:sz w:val="24"/>
          <w:szCs w:val="24"/>
          <w:lang w:val="ru-RU"/>
        </w:rPr>
        <w:t>6. Дата и время окончания подачи заявок: 24.11.2025 16 ч. 00 мин. (по московскому времени)</w:t>
      </w:r>
    </w:p>
    <w:p w:rsidR="00B26CE1" w:rsidRPr="00F733A7" w:rsidRDefault="00F733A7">
      <w:pPr>
        <w:spacing w:before="120" w:after="120" w:line="240" w:lineRule="auto"/>
        <w:ind w:left="255" w:hanging="240"/>
        <w:rPr>
          <w:lang w:val="ru-RU"/>
        </w:rPr>
      </w:pPr>
      <w:r w:rsidRPr="00F733A7">
        <w:rPr>
          <w:color w:val="000000"/>
          <w:sz w:val="24"/>
          <w:szCs w:val="24"/>
          <w:lang w:val="ru-RU"/>
        </w:rPr>
        <w:t>7. Дата рассмотрения заявок: 28.11.2025</w:t>
      </w:r>
    </w:p>
    <w:p w:rsidR="00B26CE1" w:rsidRPr="00F733A7" w:rsidRDefault="00F733A7">
      <w:pPr>
        <w:spacing w:before="120" w:after="120" w:line="240" w:lineRule="auto"/>
        <w:ind w:left="255" w:hanging="240"/>
        <w:rPr>
          <w:lang w:val="ru-RU"/>
        </w:rPr>
      </w:pPr>
      <w:r w:rsidRPr="00F733A7">
        <w:rPr>
          <w:color w:val="000000"/>
          <w:sz w:val="24"/>
          <w:szCs w:val="24"/>
          <w:lang w:val="ru-RU"/>
        </w:rPr>
        <w:t>8. Место рассмотрения заявок:</w:t>
      </w:r>
    </w:p>
    <w:p w:rsidR="00B26CE1" w:rsidRPr="00F733A7" w:rsidRDefault="00F733A7">
      <w:pPr>
        <w:spacing w:before="120" w:after="120" w:line="240" w:lineRule="auto"/>
        <w:ind w:left="255" w:hanging="240"/>
        <w:rPr>
          <w:lang w:val="ru-RU"/>
        </w:rPr>
      </w:pPr>
      <w:r w:rsidRPr="00F733A7">
        <w:rPr>
          <w:color w:val="000000"/>
          <w:sz w:val="24"/>
          <w:szCs w:val="24"/>
          <w:lang w:val="ru-RU"/>
        </w:rPr>
        <w:t>9. Состав комиссии:</w:t>
      </w:r>
    </w:p>
    <w:p w:rsidR="00B26CE1" w:rsidRPr="00F733A7" w:rsidRDefault="00F733A7">
      <w:pPr>
        <w:spacing w:before="120" w:after="120" w:line="240" w:lineRule="auto"/>
        <w:ind w:left="375" w:hanging="384"/>
        <w:rPr>
          <w:lang w:val="ru-RU"/>
        </w:rPr>
      </w:pPr>
      <w:r w:rsidRPr="00F733A7">
        <w:rPr>
          <w:color w:val="000000"/>
          <w:sz w:val="24"/>
          <w:szCs w:val="24"/>
          <w:lang w:val="ru-RU"/>
        </w:rPr>
        <w:t xml:space="preserve">10. Сведения </w:t>
      </w:r>
      <w:r w:rsidRPr="00F733A7">
        <w:rPr>
          <w:color w:val="000000"/>
          <w:sz w:val="24"/>
          <w:szCs w:val="24"/>
          <w:lang w:val="ru-RU"/>
        </w:rPr>
        <w:t>о предмете договора и заявках, поданных на участие в закупке:</w:t>
      </w:r>
    </w:p>
    <w:p w:rsidR="00B26CE1" w:rsidRPr="00F733A7" w:rsidRDefault="00F733A7">
      <w:pPr>
        <w:spacing w:before="240" w:after="240" w:line="240" w:lineRule="auto"/>
        <w:ind w:left="990" w:hanging="960"/>
        <w:rPr>
          <w:lang w:val="ru-RU"/>
        </w:rPr>
      </w:pPr>
      <w:r w:rsidRPr="00F733A7">
        <w:rPr>
          <w:b/>
          <w:bCs/>
          <w:color w:val="000000"/>
          <w:sz w:val="24"/>
          <w:szCs w:val="24"/>
          <w:lang w:val="ru-RU"/>
        </w:rPr>
        <w:t>Лот №1: Поставка пакерного оборудования для проведения работ по ремонту скважин</w:t>
      </w:r>
    </w:p>
    <w:p w:rsidR="00B26CE1" w:rsidRDefault="00F733A7">
      <w:pPr>
        <w:spacing w:after="0" w:line="240" w:lineRule="auto"/>
      </w:pPr>
      <w:r>
        <w:rPr>
          <w:color w:val="000000"/>
          <w:sz w:val="24"/>
          <w:szCs w:val="24"/>
        </w:rPr>
        <w:t>10.1.1. Заказчик(и), заключающие договор:</w:t>
      </w:r>
    </w:p>
    <w:p w:rsidR="00B26CE1" w:rsidRDefault="00F733A7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tbl>
      <w:tblPr>
        <w:tblStyle w:val="NormalTablePHPDOCX"/>
        <w:tblW w:w="5000" w:type="pct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1"/>
      </w:tblGrid>
      <w:tr w:rsidR="00B26CE1" w:rsidRPr="00F733A7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Pr="00F733A7" w:rsidRDefault="00F733A7">
            <w:pPr>
              <w:spacing w:after="0" w:line="240" w:lineRule="auto"/>
              <w:rPr>
                <w:lang w:val="ru-RU"/>
              </w:rPr>
            </w:pPr>
            <w:r w:rsidRPr="00F733A7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"Совместная Компания "РУСВЬЕТ</w:t>
            </w:r>
            <w:r w:rsidRPr="00F733A7">
              <w:rPr>
                <w:color w:val="000000"/>
                <w:position w:val="-3"/>
                <w:sz w:val="24"/>
                <w:szCs w:val="24"/>
                <w:lang w:val="ru-RU"/>
              </w:rPr>
              <w:t>ПЕТРО"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</w:tbl>
    <w:p w:rsidR="00B26CE1" w:rsidRPr="00F733A7" w:rsidRDefault="00F733A7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B26CE1" w:rsidRPr="00F733A7" w:rsidRDefault="00F733A7">
      <w:pPr>
        <w:spacing w:before="120" w:after="120" w:line="240" w:lineRule="auto"/>
        <w:ind w:left="720" w:hanging="720"/>
        <w:rPr>
          <w:lang w:val="ru-RU"/>
        </w:rPr>
      </w:pPr>
      <w:r w:rsidRPr="00F733A7">
        <w:rPr>
          <w:color w:val="000000"/>
          <w:sz w:val="24"/>
          <w:szCs w:val="24"/>
          <w:lang w:val="ru-RU"/>
        </w:rPr>
        <w:t>10.1.2. Начальная (максимальная) цена договора: 3 333 914,88 (Российский рубль).</w:t>
      </w:r>
    </w:p>
    <w:p w:rsidR="00B26CE1" w:rsidRPr="00F733A7" w:rsidRDefault="00F733A7">
      <w:pPr>
        <w:spacing w:before="120" w:after="120" w:line="240" w:lineRule="auto"/>
        <w:ind w:left="720" w:hanging="720"/>
        <w:rPr>
          <w:lang w:val="ru-RU"/>
        </w:rPr>
      </w:pPr>
      <w:r w:rsidRPr="00F733A7">
        <w:rPr>
          <w:color w:val="000000"/>
          <w:sz w:val="24"/>
          <w:szCs w:val="24"/>
          <w:lang w:val="ru-RU"/>
        </w:rPr>
        <w:t>10.1.3. Сведения о сроке исполнения договора: в соответствии с требованиями документации.</w:t>
      </w:r>
    </w:p>
    <w:p w:rsidR="00B26CE1" w:rsidRDefault="00F733A7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10.1.4. Классификация товаров, работ, услуг: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45"/>
        <w:gridCol w:w="3244"/>
        <w:gridCol w:w="3244"/>
      </w:tblGrid>
      <w:tr w:rsidR="00B26CE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Default="00F733A7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ОКПД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Default="00F733A7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ОКВЭД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Default="00F733A7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Количество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(ед. измерения)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B26CE1"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Default="00F733A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28.13 Насосы и компрессоры прочие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Pr="00F733A7" w:rsidRDefault="00F733A7">
            <w:pPr>
              <w:jc w:val="center"/>
              <w:rPr>
                <w:lang w:val="ru-RU"/>
              </w:rPr>
            </w:pPr>
            <w:r w:rsidRPr="00F733A7">
              <w:rPr>
                <w:color w:val="000000"/>
                <w:position w:val="-3"/>
                <w:sz w:val="24"/>
                <w:szCs w:val="24"/>
                <w:lang w:val="ru-RU"/>
              </w:rPr>
              <w:t>28.13 Производство прочих насосов и компрессоров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Default="00F733A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1.000000 (УСЛ ЕД) </w:t>
            </w:r>
          </w:p>
        </w:tc>
      </w:tr>
    </w:tbl>
    <w:p w:rsidR="00B26CE1" w:rsidRPr="00F733A7" w:rsidRDefault="00F733A7">
      <w:pPr>
        <w:spacing w:before="120" w:after="120" w:line="240" w:lineRule="auto"/>
        <w:ind w:left="720" w:hanging="720"/>
        <w:rPr>
          <w:lang w:val="ru-RU"/>
        </w:rPr>
      </w:pPr>
      <w:r w:rsidRPr="00F733A7">
        <w:rPr>
          <w:color w:val="000000"/>
          <w:sz w:val="24"/>
          <w:szCs w:val="24"/>
          <w:lang w:val="ru-RU"/>
        </w:rPr>
        <w:t>10.1.5. На момент окончания срока подачи заявок на участие в запросе предложений была подана 1 заявка:</w:t>
      </w:r>
    </w:p>
    <w:tbl>
      <w:tblPr>
        <w:tblStyle w:val="TableGridPHPDOCX"/>
        <w:tblW w:w="4982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9"/>
        <w:gridCol w:w="1368"/>
        <w:gridCol w:w="1367"/>
        <w:gridCol w:w="1367"/>
        <w:gridCol w:w="4227"/>
      </w:tblGrid>
      <w:tr w:rsidR="00F733A7" w:rsidTr="00F733A7">
        <w:tc>
          <w:tcPr>
            <w:tcW w:w="136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733A7" w:rsidRDefault="00F733A7">
            <w:r>
              <w:rPr>
                <w:color w:val="000000"/>
                <w:position w:val="-3"/>
                <w:sz w:val="24"/>
                <w:szCs w:val="24"/>
              </w:rPr>
              <w:t>Порядковый номер </w:t>
            </w:r>
          </w:p>
        </w:tc>
        <w:tc>
          <w:tcPr>
            <w:tcW w:w="136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733A7" w:rsidRDefault="00F733A7">
            <w:r>
              <w:rPr>
                <w:color w:val="000000"/>
                <w:position w:val="-3"/>
                <w:sz w:val="24"/>
                <w:szCs w:val="24"/>
              </w:rPr>
              <w:t>Индетификатор заявки </w:t>
            </w:r>
          </w:p>
        </w:tc>
        <w:tc>
          <w:tcPr>
            <w:tcW w:w="1367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733A7" w:rsidRDefault="00F733A7">
            <w:r>
              <w:rPr>
                <w:color w:val="000000"/>
                <w:position w:val="-3"/>
                <w:sz w:val="24"/>
                <w:szCs w:val="24"/>
              </w:rPr>
              <w:t>Вид предложения </w:t>
            </w:r>
          </w:p>
        </w:tc>
        <w:tc>
          <w:tcPr>
            <w:tcW w:w="1367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733A7" w:rsidRDefault="00F733A7">
            <w:r>
              <w:rPr>
                <w:color w:val="000000"/>
                <w:position w:val="-3"/>
                <w:sz w:val="24"/>
                <w:szCs w:val="24"/>
              </w:rPr>
              <w:t>Дата и время подачи </w:t>
            </w:r>
          </w:p>
        </w:tc>
        <w:tc>
          <w:tcPr>
            <w:tcW w:w="4227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733A7" w:rsidRDefault="00F733A7">
            <w:bookmarkStart w:id="0" w:name="_GoBack"/>
            <w:bookmarkEnd w:id="0"/>
            <w:r>
              <w:rPr>
                <w:color w:val="000000"/>
                <w:position w:val="-3"/>
                <w:sz w:val="24"/>
                <w:szCs w:val="24"/>
              </w:rPr>
              <w:t>Наименование участника закупки </w:t>
            </w:r>
          </w:p>
        </w:tc>
      </w:tr>
      <w:tr w:rsidR="00F733A7" w:rsidRPr="00F733A7" w:rsidTr="00F733A7">
        <w:tc>
          <w:tcPr>
            <w:tcW w:w="1368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733A7" w:rsidRDefault="00F733A7">
            <w:r>
              <w:rPr>
                <w:color w:val="000000"/>
                <w:position w:val="-3"/>
                <w:sz w:val="24"/>
                <w:szCs w:val="24"/>
              </w:rPr>
              <w:t>2 </w:t>
            </w:r>
          </w:p>
        </w:tc>
        <w:tc>
          <w:tcPr>
            <w:tcW w:w="1368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733A7" w:rsidRDefault="00F733A7">
            <w:r>
              <w:rPr>
                <w:color w:val="000000"/>
                <w:position w:val="-3"/>
                <w:sz w:val="24"/>
                <w:szCs w:val="24"/>
              </w:rPr>
              <w:t>446400 </w:t>
            </w:r>
          </w:p>
        </w:tc>
        <w:tc>
          <w:tcPr>
            <w:tcW w:w="1367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733A7" w:rsidRDefault="00F733A7">
            <w:r>
              <w:rPr>
                <w:color w:val="000000"/>
                <w:position w:val="-3"/>
                <w:sz w:val="24"/>
                <w:szCs w:val="24"/>
              </w:rPr>
              <w:t>Основное </w:t>
            </w:r>
          </w:p>
        </w:tc>
        <w:tc>
          <w:tcPr>
            <w:tcW w:w="1367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733A7" w:rsidRDefault="00F733A7">
            <w:r>
              <w:rPr>
                <w:color w:val="000000"/>
                <w:position w:val="-3"/>
                <w:sz w:val="24"/>
                <w:szCs w:val="24"/>
              </w:rPr>
              <w:t>21.11.2025 14:22 [GMT +03:00]. </w:t>
            </w:r>
          </w:p>
        </w:tc>
        <w:tc>
          <w:tcPr>
            <w:tcW w:w="4227" w:type="dxa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733A7" w:rsidRPr="00F733A7" w:rsidRDefault="00F733A7">
            <w:pPr>
              <w:rPr>
                <w:lang w:val="ru-RU"/>
              </w:rPr>
            </w:pPr>
            <w:r w:rsidRPr="00F733A7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НАУЧНО-ПРОИЗВОДСТВЕННАЯ ФИРМА "ПАКЕР"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F733A7" w:rsidTr="00F733A7">
        <w:tc>
          <w:tcPr>
            <w:tcW w:w="1368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F733A7" w:rsidRPr="00F733A7" w:rsidRDefault="00F733A7">
            <w:pPr>
              <w:rPr>
                <w:lang w:val="ru-RU"/>
              </w:rPr>
            </w:pPr>
          </w:p>
        </w:tc>
        <w:tc>
          <w:tcPr>
            <w:tcW w:w="1368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F733A7" w:rsidRPr="00F733A7" w:rsidRDefault="00F733A7">
            <w:pPr>
              <w:rPr>
                <w:lang w:val="ru-RU"/>
              </w:rPr>
            </w:pPr>
          </w:p>
        </w:tc>
        <w:tc>
          <w:tcPr>
            <w:tcW w:w="1367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733A7" w:rsidRDefault="00F733A7">
            <w:r>
              <w:rPr>
                <w:color w:val="000000"/>
                <w:position w:val="-3"/>
                <w:sz w:val="24"/>
                <w:szCs w:val="24"/>
              </w:rPr>
              <w:t>Улучшенное </w:t>
            </w:r>
          </w:p>
        </w:tc>
        <w:tc>
          <w:tcPr>
            <w:tcW w:w="1367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F733A7" w:rsidRDefault="00F733A7">
            <w:r>
              <w:rPr>
                <w:color w:val="000000"/>
                <w:position w:val="-3"/>
                <w:sz w:val="24"/>
                <w:szCs w:val="24"/>
              </w:rPr>
              <w:t>11.12.2025 10:01 [GMT +03:00]. </w:t>
            </w:r>
          </w:p>
        </w:tc>
        <w:tc>
          <w:tcPr>
            <w:tcW w:w="4227" w:type="dxa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F733A7" w:rsidRDefault="00F733A7"/>
        </w:tc>
      </w:tr>
    </w:tbl>
    <w:p w:rsidR="00B26CE1" w:rsidRPr="00F733A7" w:rsidRDefault="00F733A7">
      <w:pPr>
        <w:spacing w:before="120" w:after="120" w:line="240" w:lineRule="auto"/>
        <w:ind w:left="720" w:hanging="720"/>
        <w:rPr>
          <w:lang w:val="ru-RU"/>
        </w:rPr>
      </w:pPr>
      <w:r w:rsidRPr="00F733A7">
        <w:rPr>
          <w:color w:val="000000"/>
          <w:sz w:val="24"/>
          <w:szCs w:val="24"/>
          <w:lang w:val="ru-RU"/>
        </w:rPr>
        <w:t>10.1.6. Комиссия рассмотрела заявки участников закупки на соответствие требованиям, установленным документацией, и приняла следующее решение о допуске (отказе в допуске) участников к дальнейшему участию в процедуре: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3"/>
        <w:gridCol w:w="1947"/>
        <w:gridCol w:w="2433"/>
        <w:gridCol w:w="1947"/>
        <w:gridCol w:w="2433"/>
      </w:tblGrid>
      <w:tr w:rsidR="00B26CE1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Default="00F733A7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Порядковый номер 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Default="00F733A7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Идентификатор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з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Pr="00F733A7" w:rsidRDefault="00F733A7">
            <w:pPr>
              <w:jc w:val="center"/>
              <w:rPr>
                <w:lang w:val="ru-RU"/>
              </w:rPr>
            </w:pPr>
            <w:r w:rsidRPr="00F733A7"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t>Дата и время подачи заявки</w:t>
            </w:r>
            <w:r w:rsidRPr="00F733A7">
              <w:rPr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br/>
              <w:t>(по московскому времени)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Default="00F733A7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Наименование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участника закупки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Default="00F733A7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Решение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комиссии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B26CE1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Default="00F733A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Default="00F733A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439237 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Default="00F733A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11.12.2025 10:01 </w:t>
            </w:r>
          </w:p>
        </w:tc>
        <w:tc>
          <w:tcPr>
            <w:tcW w:w="10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Pr="00F733A7" w:rsidRDefault="00F733A7">
            <w:pPr>
              <w:jc w:val="center"/>
              <w:rPr>
                <w:lang w:val="ru-RU"/>
              </w:rPr>
            </w:pPr>
            <w:r w:rsidRPr="00F733A7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НАУЧНО-ПРОИЗВОДСТВЕННАЯ ФИРМА "ПАКЕР"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25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B26CE1" w:rsidRDefault="00F733A7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</w:tbl>
    <w:p w:rsidR="00B26CE1" w:rsidRPr="00F733A7" w:rsidRDefault="00F733A7">
      <w:pPr>
        <w:spacing w:before="120" w:after="120" w:line="240" w:lineRule="auto"/>
        <w:ind w:left="375" w:hanging="384"/>
        <w:rPr>
          <w:lang w:val="ru-RU"/>
        </w:rPr>
      </w:pPr>
      <w:r w:rsidRPr="00F733A7">
        <w:rPr>
          <w:color w:val="000000"/>
          <w:sz w:val="24"/>
          <w:szCs w:val="24"/>
          <w:lang w:val="ru-RU"/>
        </w:rPr>
        <w:t>11. Протокол рассмотрения заявок на участие в запросе предложений подписан всеми присутствующими на заседании членами комиссии.</w:t>
      </w:r>
    </w:p>
    <w:p w:rsidR="00B26CE1" w:rsidRPr="00F733A7" w:rsidRDefault="00F733A7">
      <w:pPr>
        <w:spacing w:before="120" w:after="120" w:line="240" w:lineRule="auto"/>
        <w:ind w:left="375" w:hanging="384"/>
        <w:rPr>
          <w:lang w:val="ru-RU"/>
        </w:rPr>
      </w:pPr>
      <w:r w:rsidRPr="00F733A7">
        <w:rPr>
          <w:color w:val="000000"/>
          <w:sz w:val="24"/>
          <w:szCs w:val="24"/>
          <w:lang w:val="ru-RU"/>
        </w:rPr>
        <w:t>12. Настоящий протокол подлежит размещению в Единой информационной системе в сфере закупок в порядке и в сроки, установленные Фе</w:t>
      </w:r>
      <w:r w:rsidRPr="00F733A7">
        <w:rPr>
          <w:color w:val="000000"/>
          <w:sz w:val="24"/>
          <w:szCs w:val="24"/>
          <w:lang w:val="ru-RU"/>
        </w:rPr>
        <w:t>деральным законом от 18 июля 2011 года № 223-ФЗ «О закупках товаров, работ, услуг отдельными видами юридических лиц» — федеральный закон Российской Федерации, регламентирующий порядок осуществления закупок отдельными видами юридических лиц.</w:t>
      </w:r>
    </w:p>
    <w:p w:rsidR="00B26CE1" w:rsidRPr="00F733A7" w:rsidRDefault="00F733A7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B26CE1" w:rsidRPr="00F733A7" w:rsidRDefault="00F733A7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sectPr w:rsidR="00B26CE1" w:rsidRPr="00F733A7" w:rsidSect="000F6147">
      <w:pgSz w:w="11905" w:h="16837" w:code="9"/>
      <w:pgMar w:top="1077" w:right="1077" w:bottom="963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0FDA" w:rsidRDefault="00F733A7" w:rsidP="006E0FDA">
      <w:pPr>
        <w:spacing w:after="0" w:line="240" w:lineRule="auto"/>
      </w:pPr>
      <w:r>
        <w:separator/>
      </w:r>
    </w:p>
  </w:endnote>
  <w:endnote w:type="continuationSeparator" w:id="0">
    <w:p w:rsidR="006E0FDA" w:rsidRDefault="00F733A7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0FDA" w:rsidRDefault="00F733A7" w:rsidP="006E0FDA">
      <w:pPr>
        <w:spacing w:after="0" w:line="240" w:lineRule="auto"/>
      </w:pPr>
      <w:r>
        <w:separator/>
      </w:r>
    </w:p>
  </w:footnote>
  <w:footnote w:type="continuationSeparator" w:id="0">
    <w:p w:rsidR="006E0FDA" w:rsidRDefault="00F733A7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4AF2763D"/>
    <w:multiLevelType w:val="hybridMultilevel"/>
    <w:tmpl w:val="A89C129C"/>
    <w:lvl w:ilvl="0" w:tplc="74193839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61B078BF"/>
    <w:multiLevelType w:val="hybridMultilevel"/>
    <w:tmpl w:val="1442A2DE"/>
    <w:lvl w:ilvl="0" w:tplc="71403360">
      <w:start w:val="1"/>
      <w:numFmt w:val="decimal"/>
      <w:lvlText w:val="%1."/>
      <w:lvlJc w:val="left"/>
      <w:pPr>
        <w:ind w:left="720" w:hanging="360"/>
      </w:pPr>
    </w:lvl>
    <w:lvl w:ilvl="1" w:tplc="71403360" w:tentative="1">
      <w:start w:val="1"/>
      <w:numFmt w:val="lowerLetter"/>
      <w:lvlText w:val="%2."/>
      <w:lvlJc w:val="left"/>
      <w:pPr>
        <w:ind w:left="1440" w:hanging="360"/>
      </w:pPr>
    </w:lvl>
    <w:lvl w:ilvl="2" w:tplc="71403360" w:tentative="1">
      <w:start w:val="1"/>
      <w:numFmt w:val="lowerRoman"/>
      <w:lvlText w:val="%3."/>
      <w:lvlJc w:val="right"/>
      <w:pPr>
        <w:ind w:left="2160" w:hanging="180"/>
      </w:pPr>
    </w:lvl>
    <w:lvl w:ilvl="3" w:tplc="71403360" w:tentative="1">
      <w:start w:val="1"/>
      <w:numFmt w:val="decimal"/>
      <w:lvlText w:val="%4."/>
      <w:lvlJc w:val="left"/>
      <w:pPr>
        <w:ind w:left="2880" w:hanging="360"/>
      </w:pPr>
    </w:lvl>
    <w:lvl w:ilvl="4" w:tplc="71403360" w:tentative="1">
      <w:start w:val="1"/>
      <w:numFmt w:val="lowerLetter"/>
      <w:lvlText w:val="%5."/>
      <w:lvlJc w:val="left"/>
      <w:pPr>
        <w:ind w:left="3600" w:hanging="360"/>
      </w:pPr>
    </w:lvl>
    <w:lvl w:ilvl="5" w:tplc="71403360" w:tentative="1">
      <w:start w:val="1"/>
      <w:numFmt w:val="lowerRoman"/>
      <w:lvlText w:val="%6."/>
      <w:lvlJc w:val="right"/>
      <w:pPr>
        <w:ind w:left="4320" w:hanging="180"/>
      </w:pPr>
    </w:lvl>
    <w:lvl w:ilvl="6" w:tplc="71403360" w:tentative="1">
      <w:start w:val="1"/>
      <w:numFmt w:val="decimal"/>
      <w:lvlText w:val="%7."/>
      <w:lvlJc w:val="left"/>
      <w:pPr>
        <w:ind w:left="5040" w:hanging="360"/>
      </w:pPr>
    </w:lvl>
    <w:lvl w:ilvl="7" w:tplc="71403360" w:tentative="1">
      <w:start w:val="1"/>
      <w:numFmt w:val="lowerLetter"/>
      <w:lvlText w:val="%8."/>
      <w:lvlJc w:val="left"/>
      <w:pPr>
        <w:ind w:left="5760" w:hanging="360"/>
      </w:pPr>
    </w:lvl>
    <w:lvl w:ilvl="8" w:tplc="71403360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1"/>
  </w:num>
  <w:num w:numId="6">
    <w:abstractNumId w:val="0"/>
  </w:num>
  <w:num w:numId="7">
    <w:abstractNumId w:val="3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D6B48"/>
    <w:rsid w:val="00531A4E"/>
    <w:rsid w:val="00535F5A"/>
    <w:rsid w:val="00555F58"/>
    <w:rsid w:val="0067302F"/>
    <w:rsid w:val="006E6663"/>
    <w:rsid w:val="008B3AC2"/>
    <w:rsid w:val="008F680D"/>
    <w:rsid w:val="00AC197E"/>
    <w:rsid w:val="00B21D59"/>
    <w:rsid w:val="00B26CE1"/>
    <w:rsid w:val="00BD419F"/>
    <w:rsid w:val="00DF064E"/>
    <w:rsid w:val="00F733A7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4D4DB1E-E841-41B8-9353-CCAD8FFB2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87A13B-2808-4285-9A35-0454ABAB4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412</Words>
  <Characters>2353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Тихомирова Юлия Валерьевна</cp:lastModifiedBy>
  <cp:revision>3</cp:revision>
  <dcterms:created xsi:type="dcterms:W3CDTF">2025-12-11T09:02:00Z</dcterms:created>
  <dcterms:modified xsi:type="dcterms:W3CDTF">2025-12-11T09:02:00Z</dcterms:modified>
</cp:coreProperties>
</file>