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3458C3" w14:textId="77777777" w:rsidR="00DC1DC0" w:rsidRDefault="004D584B">
      <w:pPr>
        <w:spacing w:after="0"/>
        <w:jc w:val="center"/>
      </w:pPr>
      <w:r>
        <w:rPr>
          <w:b/>
          <w:bCs/>
        </w:rPr>
        <w:t>Протокол</w:t>
      </w:r>
    </w:p>
    <w:p w14:paraId="3C3E19E4" w14:textId="77777777" w:rsidR="00DC1DC0" w:rsidRDefault="004D584B">
      <w:pPr>
        <w:spacing w:after="0"/>
        <w:jc w:val="center"/>
      </w:pPr>
      <w:r>
        <w:rPr>
          <w:b/>
          <w:bCs/>
        </w:rPr>
        <w:t>подведения итогов процедуры</w:t>
      </w:r>
    </w:p>
    <w:p w14:paraId="35740CA1" w14:textId="77777777" w:rsidR="00DC1DC0" w:rsidRDefault="004D584B">
      <w:pPr>
        <w:spacing w:after="0"/>
        <w:jc w:val="center"/>
      </w:pPr>
      <w:r>
        <w:rPr>
          <w:b/>
          <w:bCs/>
        </w:rPr>
        <w:t>32515493504</w:t>
      </w: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52"/>
        <w:gridCol w:w="4960"/>
      </w:tblGrid>
      <w:tr w:rsidR="00DC1DC0" w14:paraId="0391D0AA" w14:textId="77777777">
        <w:tc>
          <w:tcPr>
            <w:tcW w:w="5000" w:type="dxa"/>
          </w:tcPr>
          <w:p w14:paraId="40155D4C" w14:textId="77777777" w:rsidR="00DC1DC0" w:rsidRDefault="00DC1DC0"/>
        </w:tc>
        <w:tc>
          <w:tcPr>
            <w:tcW w:w="5000" w:type="dxa"/>
          </w:tcPr>
          <w:p w14:paraId="0EA8FA2A" w14:textId="77777777" w:rsidR="00DC1DC0" w:rsidRDefault="004D584B">
            <w:pPr>
              <w:jc w:val="right"/>
            </w:pPr>
            <w:r>
              <w:t>«15» декабря 2025г.</w:t>
            </w:r>
          </w:p>
        </w:tc>
      </w:tr>
    </w:tbl>
    <w:p w14:paraId="0BFEAE1A" w14:textId="77777777" w:rsidR="00DC1DC0" w:rsidRDefault="004D584B">
      <w:r>
        <w:rPr>
          <w:b/>
          <w:bCs/>
        </w:rPr>
        <w:t xml:space="preserve">Организатором является: </w:t>
      </w:r>
      <w:r>
        <w:t>АКЦИОНЕРНОЕ ОБЩЕСТВО "УРАЛЬСКИЙ ВЫСТАВОЧНЫЙ ЦЕНТР"</w:t>
      </w:r>
      <w:r>
        <w:br/>
      </w:r>
      <w:r>
        <w:rPr>
          <w:b/>
          <w:bCs/>
        </w:rPr>
        <w:t xml:space="preserve">Заказчиком является: </w:t>
      </w:r>
      <w:r>
        <w:t>АКЦИОНЕРНОЕ ОБЩЕСТВО "УРАЛЬСКИЙ ВЫСТАВОЧНЫЙ ЦЕНТР"</w:t>
      </w:r>
    </w:p>
    <w:p w14:paraId="4469D298" w14:textId="77777777" w:rsidR="00DC1DC0" w:rsidRDefault="00DC1DC0"/>
    <w:p w14:paraId="2AC0DF12" w14:textId="77777777" w:rsidR="00DC1DC0" w:rsidRDefault="004D584B">
      <w:r>
        <w:rPr>
          <w:b/>
          <w:bCs/>
        </w:rPr>
        <w:t xml:space="preserve">Способ закупки: </w:t>
      </w:r>
    </w:p>
    <w:p w14:paraId="443A84D0" w14:textId="77777777" w:rsidR="00DC1DC0" w:rsidRDefault="004D584B">
      <w:r>
        <w:t>Запрос котировок в электронной форме</w:t>
      </w:r>
    </w:p>
    <w:p w14:paraId="14060026" w14:textId="77777777" w:rsidR="00DC1DC0" w:rsidRDefault="004D584B">
      <w:pPr>
        <w:keepLines/>
        <w:numPr>
          <w:ilvl w:val="0"/>
          <w:numId w:val="2"/>
        </w:numPr>
        <w:spacing w:after="96"/>
      </w:pPr>
      <w:r>
        <w:rPr>
          <w:b/>
          <w:bCs/>
        </w:rPr>
        <w:t xml:space="preserve">Наименование процедуры: </w:t>
      </w:r>
      <w:r>
        <w:t>Предоставление права использование лицензии Security Updates для UserGate D500 без ограничения числа пользователей (реестровая запись в РРПО № 1194).</w:t>
      </w:r>
    </w:p>
    <w:p w14:paraId="45406A73" w14:textId="77777777" w:rsidR="00DC1DC0" w:rsidRDefault="004D584B">
      <w:pPr>
        <w:keepLines/>
        <w:numPr>
          <w:ilvl w:val="0"/>
          <w:numId w:val="2"/>
        </w:numPr>
        <w:spacing w:after="96"/>
      </w:pPr>
      <w:r>
        <w:rPr>
          <w:b/>
          <w:bCs/>
        </w:rPr>
        <w:t xml:space="preserve">Предмет договора лота: </w:t>
      </w:r>
      <w:r>
        <w:t>Право использование лицензии Security Updates для UserGate D500 без ограничения числа пользователей,  (реестровая запись в РРПО № 1194).</w:t>
      </w:r>
    </w:p>
    <w:p w14:paraId="5340A3E7" w14:textId="77777777" w:rsidR="00DC1DC0" w:rsidRDefault="004D584B">
      <w:pPr>
        <w:keepLines/>
        <w:numPr>
          <w:ilvl w:val="0"/>
          <w:numId w:val="2"/>
        </w:numPr>
        <w:spacing w:after="96"/>
      </w:pPr>
      <w:r>
        <w:rPr>
          <w:b/>
          <w:bCs/>
        </w:rPr>
        <w:t xml:space="preserve">Начальная (максимальная) цена договора, лота: </w:t>
      </w:r>
      <w:r>
        <w:t>282 204.00 (с учетом НДС) в валюте - Российский рубль</w:t>
      </w:r>
    </w:p>
    <w:p w14:paraId="71DCC4DC" w14:textId="77777777" w:rsidR="00DC1DC0" w:rsidRDefault="004D584B">
      <w:pPr>
        <w:keepLines/>
        <w:numPr>
          <w:ilvl w:val="0"/>
          <w:numId w:val="2"/>
        </w:numPr>
        <w:spacing w:after="96"/>
      </w:pPr>
      <w:r>
        <w:t xml:space="preserve">Извещение о проведении настоящей процедуры и документация были размещены «05» декабря 2025г. на сайте АО «Единая электронная торговая площадка» (АО «ЕЭТП»), по адресу в сети «Интернет»: </w:t>
      </w:r>
      <w:hyperlink r:id="rId7" w:history="1">
        <w:r>
          <w:t>https://corp.roseltorg.ru</w:t>
        </w:r>
      </w:hyperlink>
    </w:p>
    <w:p w14:paraId="3D7913FF" w14:textId="77777777" w:rsidR="00DC1DC0" w:rsidRDefault="004D584B">
      <w:pPr>
        <w:keepLines/>
        <w:numPr>
          <w:ilvl w:val="0"/>
          <w:numId w:val="2"/>
        </w:numPr>
        <w:spacing w:after="96"/>
      </w:pPr>
      <w:r>
        <w:t>Были рассмотрены заявки следующих участников процедуры:</w:t>
      </w:r>
    </w:p>
    <w:tbl>
      <w:tblPr>
        <w:tblStyle w:val="style65654"/>
        <w:tblW w:w="0" w:type="auto"/>
        <w:tblInd w:w="1" w:type="dxa"/>
        <w:tblLook w:val="04A0" w:firstRow="1" w:lastRow="0" w:firstColumn="1" w:lastColumn="0" w:noHBand="0" w:noVBand="1"/>
      </w:tblPr>
      <w:tblGrid>
        <w:gridCol w:w="881"/>
        <w:gridCol w:w="1283"/>
        <w:gridCol w:w="2600"/>
        <w:gridCol w:w="1799"/>
        <w:gridCol w:w="1510"/>
        <w:gridCol w:w="1846"/>
      </w:tblGrid>
      <w:tr w:rsidR="00DC1DC0" w14:paraId="0ADBEAF3" w14:textId="77777777">
        <w:trPr>
          <w:cantSplit/>
        </w:trPr>
        <w:tc>
          <w:tcPr>
            <w:tcW w:w="2000" w:type="dxa"/>
          </w:tcPr>
          <w:p w14:paraId="69010303" w14:textId="77777777" w:rsidR="00DC1DC0" w:rsidRDefault="004D584B">
            <w:pPr>
              <w:jc w:val="center"/>
            </w:pPr>
            <w:r>
              <w:rPr>
                <w:b/>
                <w:bCs/>
              </w:rPr>
              <w:t>Номер заявки в лоте</w:t>
            </w:r>
          </w:p>
        </w:tc>
        <w:tc>
          <w:tcPr>
            <w:tcW w:w="2000" w:type="dxa"/>
          </w:tcPr>
          <w:p w14:paraId="66DD8113" w14:textId="77777777" w:rsidR="00DC1DC0" w:rsidRDefault="004D584B">
            <w:pPr>
              <w:jc w:val="center"/>
            </w:pPr>
            <w:r>
              <w:rPr>
                <w:b/>
                <w:bCs/>
              </w:rPr>
              <w:t>Номер заявки</w:t>
            </w:r>
          </w:p>
        </w:tc>
        <w:tc>
          <w:tcPr>
            <w:tcW w:w="2000" w:type="dxa"/>
          </w:tcPr>
          <w:p w14:paraId="5AADA0D3" w14:textId="77777777" w:rsidR="00DC1DC0" w:rsidRDefault="004D584B">
            <w:pPr>
              <w:jc w:val="center"/>
            </w:pPr>
            <w:r>
              <w:rPr>
                <w:b/>
                <w:bCs/>
              </w:rPr>
              <w:t>Наименование участника</w:t>
            </w:r>
          </w:p>
        </w:tc>
        <w:tc>
          <w:tcPr>
            <w:tcW w:w="5500" w:type="dxa"/>
          </w:tcPr>
          <w:p w14:paraId="51FFA035" w14:textId="77777777" w:rsidR="00DC1DC0" w:rsidRDefault="004D584B">
            <w:pPr>
              <w:jc w:val="center"/>
            </w:pPr>
            <w:r>
              <w:rPr>
                <w:b/>
                <w:bCs/>
              </w:rPr>
              <w:t>Дата и время регистрации заявок (МСК)</w:t>
            </w:r>
          </w:p>
        </w:tc>
        <w:tc>
          <w:tcPr>
            <w:tcW w:w="5500" w:type="dxa"/>
          </w:tcPr>
          <w:p w14:paraId="56B1FE20" w14:textId="77777777" w:rsidR="00DC1DC0" w:rsidRDefault="004D584B">
            <w:pPr>
              <w:jc w:val="center"/>
            </w:pPr>
            <w:r>
              <w:rPr>
                <w:b/>
                <w:bCs/>
              </w:rPr>
              <w:t>Решение о допуске заявки</w:t>
            </w:r>
          </w:p>
        </w:tc>
        <w:tc>
          <w:tcPr>
            <w:tcW w:w="5500" w:type="dxa"/>
          </w:tcPr>
          <w:p w14:paraId="056EE88C" w14:textId="77777777" w:rsidR="00DC1DC0" w:rsidRDefault="004D584B">
            <w:pPr>
              <w:jc w:val="center"/>
            </w:pPr>
            <w:r>
              <w:rPr>
                <w:b/>
                <w:bCs/>
              </w:rPr>
              <w:t>Основание для решения</w:t>
            </w:r>
          </w:p>
        </w:tc>
      </w:tr>
      <w:tr w:rsidR="00DC1DC0" w14:paraId="006A7C57" w14:textId="77777777">
        <w:trPr>
          <w:cantSplit/>
        </w:trPr>
        <w:tc>
          <w:tcPr>
            <w:tcW w:w="2000" w:type="dxa"/>
          </w:tcPr>
          <w:p w14:paraId="31D12693" w14:textId="77777777" w:rsidR="00DC1DC0" w:rsidRDefault="004D584B">
            <w:pPr>
              <w:jc w:val="center"/>
            </w:pPr>
            <w:r>
              <w:t>1</w:t>
            </w:r>
          </w:p>
        </w:tc>
        <w:tc>
          <w:tcPr>
            <w:tcW w:w="2000" w:type="dxa"/>
          </w:tcPr>
          <w:p w14:paraId="3FC19504" w14:textId="77777777" w:rsidR="00DC1DC0" w:rsidRDefault="004D584B">
            <w:pPr>
              <w:jc w:val="center"/>
            </w:pPr>
            <w:r>
              <w:t>1841070099</w:t>
            </w:r>
          </w:p>
        </w:tc>
        <w:tc>
          <w:tcPr>
            <w:tcW w:w="2000" w:type="dxa"/>
          </w:tcPr>
          <w:p w14:paraId="007E9C77" w14:textId="77777777" w:rsidR="00DC1DC0" w:rsidRDefault="004D584B">
            <w:pPr>
              <w:jc w:val="center"/>
            </w:pPr>
            <w:r>
              <w:t>ОБЩЕСТВО С ОГРАНИЧЕННОЙ ОТВЕТСТВЕННОСТЬЮ "НАГ", 620110, Свердловская обл, г.о.город Екатеринбург, г.Екатеринбург, ул. Краснолесья, стр.12А,этаж 4, ИНН 6659099112, КПП 667101001, ОГРН 1046603130881</w:t>
            </w:r>
          </w:p>
        </w:tc>
        <w:tc>
          <w:tcPr>
            <w:tcW w:w="5500" w:type="dxa"/>
          </w:tcPr>
          <w:p w14:paraId="144524D3" w14:textId="77777777" w:rsidR="00DC1DC0" w:rsidRDefault="004D584B">
            <w:pPr>
              <w:jc w:val="center"/>
            </w:pPr>
            <w:r>
              <w:t>12.12.2025 10:45:28</w:t>
            </w:r>
          </w:p>
        </w:tc>
        <w:tc>
          <w:tcPr>
            <w:tcW w:w="5500" w:type="dxa"/>
          </w:tcPr>
          <w:p w14:paraId="3BA270D8" w14:textId="77777777" w:rsidR="00DC1DC0" w:rsidRDefault="004D584B">
            <w:pPr>
              <w:jc w:val="center"/>
            </w:pPr>
            <w:r>
              <w:t>Допущена</w:t>
            </w:r>
          </w:p>
        </w:tc>
        <w:tc>
          <w:tcPr>
            <w:tcW w:w="5500" w:type="dxa"/>
          </w:tcPr>
          <w:p w14:paraId="61CFEAAB" w14:textId="77777777" w:rsidR="00DC1DC0" w:rsidRDefault="004D584B">
            <w:pPr>
              <w:jc w:val="center"/>
            </w:pPr>
            <w:r>
              <w:t>Состав документов заявителя соответствует требованиям</w:t>
            </w:r>
          </w:p>
        </w:tc>
      </w:tr>
    </w:tbl>
    <w:p w14:paraId="1030BD65" w14:textId="77777777" w:rsidR="00DC1DC0" w:rsidRDefault="004D584B">
      <w:r>
        <w:t>Для участия в процедуре было подано 1 заявка от участников, 0 заявок отозвано, место не присвоено 0 заявок.</w:t>
      </w:r>
    </w:p>
    <w:p w14:paraId="38DE907A" w14:textId="77777777" w:rsidR="00DC1DC0" w:rsidRDefault="00DC1DC0">
      <w:pPr>
        <w:spacing w:line="120" w:lineRule="auto"/>
      </w:pPr>
    </w:p>
    <w:p w14:paraId="4D5973EB" w14:textId="77777777" w:rsidR="00DC1DC0" w:rsidRDefault="004D584B">
      <w:pPr>
        <w:keepLines/>
        <w:numPr>
          <w:ilvl w:val="0"/>
          <w:numId w:val="2"/>
        </w:numPr>
        <w:spacing w:after="96"/>
      </w:pPr>
      <w:r>
        <w:t>Сопоставление ценовых предложений допущенных участников процедуры:</w:t>
      </w:r>
    </w:p>
    <w:tbl>
      <w:tblPr>
        <w:tblStyle w:val="style49603"/>
        <w:tblW w:w="0" w:type="auto"/>
        <w:tblInd w:w="1" w:type="dxa"/>
        <w:tblLook w:val="04A0" w:firstRow="1" w:lastRow="0" w:firstColumn="1" w:lastColumn="0" w:noHBand="0" w:noVBand="1"/>
      </w:tblPr>
      <w:tblGrid>
        <w:gridCol w:w="892"/>
        <w:gridCol w:w="1284"/>
        <w:gridCol w:w="2600"/>
        <w:gridCol w:w="1895"/>
        <w:gridCol w:w="1895"/>
        <w:gridCol w:w="1353"/>
      </w:tblGrid>
      <w:tr w:rsidR="00DC1DC0" w14:paraId="5D8F4134" w14:textId="77777777">
        <w:trPr>
          <w:cantSplit/>
        </w:trPr>
        <w:tc>
          <w:tcPr>
            <w:tcW w:w="1866" w:type="dxa"/>
          </w:tcPr>
          <w:p w14:paraId="7BC0ED90" w14:textId="77777777" w:rsidR="00DC1DC0" w:rsidRDefault="004D584B">
            <w:pPr>
              <w:jc w:val="center"/>
            </w:pPr>
            <w:r>
              <w:rPr>
                <w:b/>
                <w:bCs/>
              </w:rPr>
              <w:lastRenderedPageBreak/>
              <w:t>Номер заявки в лоте</w:t>
            </w:r>
          </w:p>
        </w:tc>
        <w:tc>
          <w:tcPr>
            <w:tcW w:w="1866" w:type="dxa"/>
          </w:tcPr>
          <w:p w14:paraId="33669C6F" w14:textId="77777777" w:rsidR="00DC1DC0" w:rsidRDefault="004D584B">
            <w:pPr>
              <w:jc w:val="center"/>
            </w:pPr>
            <w:r>
              <w:rPr>
                <w:b/>
                <w:bCs/>
              </w:rPr>
              <w:t>Номер заявки</w:t>
            </w:r>
          </w:p>
        </w:tc>
        <w:tc>
          <w:tcPr>
            <w:tcW w:w="1866" w:type="dxa"/>
          </w:tcPr>
          <w:p w14:paraId="028C1031" w14:textId="77777777" w:rsidR="00DC1DC0" w:rsidRDefault="004D584B">
            <w:pPr>
              <w:jc w:val="center"/>
            </w:pPr>
            <w:r>
              <w:rPr>
                <w:b/>
                <w:bCs/>
              </w:rPr>
              <w:t>Наименование участника</w:t>
            </w:r>
          </w:p>
        </w:tc>
        <w:tc>
          <w:tcPr>
            <w:tcW w:w="5266" w:type="dxa"/>
          </w:tcPr>
          <w:p w14:paraId="5255CE50" w14:textId="77777777" w:rsidR="00DC1DC0" w:rsidRDefault="004D584B">
            <w:pPr>
              <w:jc w:val="center"/>
            </w:pPr>
            <w:r>
              <w:rPr>
                <w:b/>
                <w:bCs/>
              </w:rPr>
              <w:t>Ценовое предложение без НДС</w:t>
            </w:r>
          </w:p>
        </w:tc>
        <w:tc>
          <w:tcPr>
            <w:tcW w:w="5266" w:type="dxa"/>
          </w:tcPr>
          <w:p w14:paraId="40D8BAD7" w14:textId="77777777" w:rsidR="00DC1DC0" w:rsidRDefault="004D584B">
            <w:pPr>
              <w:jc w:val="center"/>
            </w:pPr>
            <w:r>
              <w:rPr>
                <w:b/>
                <w:bCs/>
              </w:rPr>
              <w:t>Ценовое предложение с НДС</w:t>
            </w:r>
          </w:p>
        </w:tc>
        <w:tc>
          <w:tcPr>
            <w:tcW w:w="5266" w:type="dxa"/>
          </w:tcPr>
          <w:p w14:paraId="5584AA8A" w14:textId="77777777" w:rsidR="00DC1DC0" w:rsidRDefault="004D584B">
            <w:pPr>
              <w:jc w:val="center"/>
            </w:pPr>
            <w:r>
              <w:rPr>
                <w:b/>
                <w:bCs/>
              </w:rPr>
              <w:t>Ставка НДС</w:t>
            </w:r>
          </w:p>
        </w:tc>
      </w:tr>
      <w:tr w:rsidR="00DC1DC0" w14:paraId="4DDB0DD4" w14:textId="77777777">
        <w:trPr>
          <w:cantSplit/>
        </w:trPr>
        <w:tc>
          <w:tcPr>
            <w:tcW w:w="1866" w:type="dxa"/>
          </w:tcPr>
          <w:p w14:paraId="5BC55642" w14:textId="77777777" w:rsidR="00DC1DC0" w:rsidRDefault="004D584B">
            <w:pPr>
              <w:jc w:val="center"/>
            </w:pPr>
            <w:r>
              <w:t>1</w:t>
            </w:r>
          </w:p>
        </w:tc>
        <w:tc>
          <w:tcPr>
            <w:tcW w:w="1866" w:type="dxa"/>
          </w:tcPr>
          <w:p w14:paraId="3C8B112C" w14:textId="77777777" w:rsidR="00DC1DC0" w:rsidRDefault="004D584B">
            <w:pPr>
              <w:jc w:val="center"/>
            </w:pPr>
            <w:r>
              <w:t>1841070099</w:t>
            </w:r>
          </w:p>
        </w:tc>
        <w:tc>
          <w:tcPr>
            <w:tcW w:w="1866" w:type="dxa"/>
          </w:tcPr>
          <w:p w14:paraId="3E1E8DBD" w14:textId="77777777" w:rsidR="00DC1DC0" w:rsidRDefault="004D584B">
            <w:pPr>
              <w:jc w:val="center"/>
            </w:pPr>
            <w:r>
              <w:t>ОБЩЕСТВО С ОГРАНИЧЕННОЙ ОТВЕТСТВЕННОСТЬЮ "НАГ", 620110, Свердловская обл, г.о.город Екатеринбург, г.Екатеринбург, ул. Краснолесья, стр.12А,этаж 4, ИНН 6659099112, КПП 667101001, ОГРН 1046603130881</w:t>
            </w:r>
          </w:p>
        </w:tc>
        <w:tc>
          <w:tcPr>
            <w:tcW w:w="5266" w:type="dxa"/>
          </w:tcPr>
          <w:p w14:paraId="353073D0" w14:textId="77777777" w:rsidR="00DC1DC0" w:rsidRDefault="004D584B">
            <w:pPr>
              <w:jc w:val="center"/>
            </w:pPr>
            <w:r>
              <w:t>252720.00</w:t>
            </w:r>
          </w:p>
        </w:tc>
        <w:tc>
          <w:tcPr>
            <w:tcW w:w="5266" w:type="dxa"/>
          </w:tcPr>
          <w:p w14:paraId="1ED7B879" w14:textId="77777777" w:rsidR="00DC1DC0" w:rsidRDefault="004D584B">
            <w:pPr>
              <w:jc w:val="center"/>
            </w:pPr>
            <w:r>
              <w:t>252 720.00</w:t>
            </w:r>
          </w:p>
        </w:tc>
        <w:tc>
          <w:tcPr>
            <w:tcW w:w="5266" w:type="dxa"/>
          </w:tcPr>
          <w:p w14:paraId="54CCBF7D" w14:textId="77777777" w:rsidR="00DC1DC0" w:rsidRDefault="004D584B">
            <w:pPr>
              <w:jc w:val="center"/>
            </w:pPr>
            <w:r>
              <w:t>Без НДС</w:t>
            </w:r>
          </w:p>
        </w:tc>
      </w:tr>
    </w:tbl>
    <w:p w14:paraId="67AE5BAD" w14:textId="77777777" w:rsidR="00DC1DC0" w:rsidRDefault="00DC1DC0">
      <w:pPr>
        <w:spacing w:line="120" w:lineRule="auto"/>
      </w:pPr>
    </w:p>
    <w:p w14:paraId="26FFD7A3" w14:textId="77777777" w:rsidR="00DC1DC0" w:rsidRDefault="004D584B">
      <w:pPr>
        <w:keepLines/>
        <w:numPr>
          <w:ilvl w:val="0"/>
          <w:numId w:val="2"/>
        </w:numPr>
        <w:spacing w:after="96"/>
      </w:pPr>
      <w:r>
        <w:t>Комиссия рассмотрела заявки участников, а также содержащиеся в реестре участников процедур, получивших аккредитацию на электронной площадке, сведения об участниках, подавших данные заявки, и приняла следующее решение:</w:t>
      </w:r>
    </w:p>
    <w:tbl>
      <w:tblPr>
        <w:tblStyle w:val="style18626"/>
        <w:tblW w:w="0" w:type="auto"/>
        <w:tblInd w:w="1" w:type="dxa"/>
        <w:tblLook w:val="04A0" w:firstRow="1" w:lastRow="0" w:firstColumn="1" w:lastColumn="0" w:noHBand="0" w:noVBand="1"/>
      </w:tblPr>
      <w:tblGrid>
        <w:gridCol w:w="884"/>
        <w:gridCol w:w="1277"/>
        <w:gridCol w:w="2600"/>
        <w:gridCol w:w="1879"/>
        <w:gridCol w:w="1469"/>
        <w:gridCol w:w="926"/>
        <w:gridCol w:w="884"/>
      </w:tblGrid>
      <w:tr w:rsidR="00DC1DC0" w14:paraId="64DBFEDA" w14:textId="77777777">
        <w:trPr>
          <w:cantSplit/>
        </w:trPr>
        <w:tc>
          <w:tcPr>
            <w:tcW w:w="1828" w:type="dxa"/>
          </w:tcPr>
          <w:p w14:paraId="40004F3F" w14:textId="77777777" w:rsidR="00DC1DC0" w:rsidRDefault="004D584B">
            <w:pPr>
              <w:jc w:val="center"/>
            </w:pPr>
            <w:r>
              <w:rPr>
                <w:b/>
                <w:bCs/>
              </w:rPr>
              <w:t>Номер заявки в лоте</w:t>
            </w:r>
          </w:p>
        </w:tc>
        <w:tc>
          <w:tcPr>
            <w:tcW w:w="1828" w:type="dxa"/>
          </w:tcPr>
          <w:p w14:paraId="66ED0537" w14:textId="77777777" w:rsidR="00DC1DC0" w:rsidRDefault="004D584B">
            <w:pPr>
              <w:jc w:val="center"/>
            </w:pPr>
            <w:r>
              <w:rPr>
                <w:b/>
                <w:bCs/>
              </w:rPr>
              <w:t>Номер заявки</w:t>
            </w:r>
          </w:p>
        </w:tc>
        <w:tc>
          <w:tcPr>
            <w:tcW w:w="1828" w:type="dxa"/>
          </w:tcPr>
          <w:p w14:paraId="2DEE0D50" w14:textId="77777777" w:rsidR="00DC1DC0" w:rsidRDefault="004D584B">
            <w:pPr>
              <w:jc w:val="center"/>
            </w:pPr>
            <w:r>
              <w:rPr>
                <w:b/>
                <w:bCs/>
              </w:rPr>
              <w:t>Наименование участника</w:t>
            </w:r>
          </w:p>
        </w:tc>
        <w:tc>
          <w:tcPr>
            <w:tcW w:w="5228" w:type="dxa"/>
          </w:tcPr>
          <w:p w14:paraId="208172FB" w14:textId="77777777" w:rsidR="00DC1DC0" w:rsidRDefault="004D584B">
            <w:pPr>
              <w:jc w:val="center"/>
            </w:pPr>
            <w:r>
              <w:rPr>
                <w:b/>
                <w:bCs/>
              </w:rPr>
              <w:t>Ценовое предложение без НДС</w:t>
            </w:r>
          </w:p>
        </w:tc>
        <w:tc>
          <w:tcPr>
            <w:tcW w:w="1828" w:type="dxa"/>
          </w:tcPr>
          <w:p w14:paraId="2124D483" w14:textId="77777777" w:rsidR="00DC1DC0" w:rsidRDefault="004D584B">
            <w:pPr>
              <w:jc w:val="center"/>
            </w:pPr>
            <w:r>
              <w:rPr>
                <w:b/>
                <w:bCs/>
              </w:rPr>
              <w:t>Ценовое предложение с НДС</w:t>
            </w:r>
          </w:p>
        </w:tc>
        <w:tc>
          <w:tcPr>
            <w:tcW w:w="1828" w:type="dxa"/>
          </w:tcPr>
          <w:p w14:paraId="1CF96A74" w14:textId="77777777" w:rsidR="00DC1DC0" w:rsidRDefault="004D584B">
            <w:pPr>
              <w:jc w:val="center"/>
            </w:pPr>
            <w:r>
              <w:rPr>
                <w:b/>
                <w:bCs/>
              </w:rPr>
              <w:t>Ставка НДС</w:t>
            </w:r>
          </w:p>
        </w:tc>
        <w:tc>
          <w:tcPr>
            <w:tcW w:w="1828" w:type="dxa"/>
          </w:tcPr>
          <w:p w14:paraId="277594D9" w14:textId="77777777" w:rsidR="00DC1DC0" w:rsidRDefault="004D584B">
            <w:pPr>
              <w:jc w:val="center"/>
            </w:pPr>
            <w:r>
              <w:rPr>
                <w:b/>
                <w:bCs/>
              </w:rPr>
              <w:t>Место заявки</w:t>
            </w:r>
          </w:p>
        </w:tc>
      </w:tr>
      <w:tr w:rsidR="00DC1DC0" w14:paraId="7E177F1A" w14:textId="77777777">
        <w:trPr>
          <w:cantSplit/>
        </w:trPr>
        <w:tc>
          <w:tcPr>
            <w:tcW w:w="1828" w:type="dxa"/>
          </w:tcPr>
          <w:p w14:paraId="66CCEFF9" w14:textId="77777777" w:rsidR="00DC1DC0" w:rsidRDefault="004D584B">
            <w:pPr>
              <w:jc w:val="center"/>
            </w:pPr>
            <w:r>
              <w:t>1</w:t>
            </w:r>
          </w:p>
        </w:tc>
        <w:tc>
          <w:tcPr>
            <w:tcW w:w="1828" w:type="dxa"/>
          </w:tcPr>
          <w:p w14:paraId="5F1F0A2F" w14:textId="77777777" w:rsidR="00DC1DC0" w:rsidRDefault="004D584B">
            <w:pPr>
              <w:jc w:val="center"/>
            </w:pPr>
            <w:r>
              <w:t>1841070099</w:t>
            </w:r>
          </w:p>
        </w:tc>
        <w:tc>
          <w:tcPr>
            <w:tcW w:w="1828" w:type="dxa"/>
          </w:tcPr>
          <w:p w14:paraId="44D6880A" w14:textId="77777777" w:rsidR="00DC1DC0" w:rsidRDefault="004D584B">
            <w:pPr>
              <w:jc w:val="center"/>
            </w:pPr>
            <w:r>
              <w:t>ОБЩЕСТВО С ОГРАНИЧЕННОЙ ОТВЕТСТВЕННОСТЬЮ "НАГ", 620110, Свердловская обл, г.о.город Екатеринбург, г.Екатеринбург, ул. Краснолесья, стр.12А,этаж 4, ИНН 6659099112, КПП 667101001, ОГРН 1046603130881</w:t>
            </w:r>
          </w:p>
        </w:tc>
        <w:tc>
          <w:tcPr>
            <w:tcW w:w="5228" w:type="dxa"/>
          </w:tcPr>
          <w:p w14:paraId="752DAEBD" w14:textId="77777777" w:rsidR="00DC1DC0" w:rsidRDefault="004D584B">
            <w:pPr>
              <w:jc w:val="center"/>
            </w:pPr>
            <w:r>
              <w:t>252720.00</w:t>
            </w:r>
          </w:p>
        </w:tc>
        <w:tc>
          <w:tcPr>
            <w:tcW w:w="1828" w:type="dxa"/>
          </w:tcPr>
          <w:p w14:paraId="749570F5" w14:textId="77777777" w:rsidR="00DC1DC0" w:rsidRDefault="004D584B">
            <w:pPr>
              <w:jc w:val="center"/>
            </w:pPr>
            <w:r>
              <w:t>252 720.00</w:t>
            </w:r>
          </w:p>
        </w:tc>
        <w:tc>
          <w:tcPr>
            <w:tcW w:w="1828" w:type="dxa"/>
          </w:tcPr>
          <w:p w14:paraId="241B6137" w14:textId="77777777" w:rsidR="00DC1DC0" w:rsidRDefault="004D584B">
            <w:pPr>
              <w:jc w:val="center"/>
            </w:pPr>
            <w:r>
              <w:t>Без НДС</w:t>
            </w:r>
          </w:p>
        </w:tc>
        <w:tc>
          <w:tcPr>
            <w:tcW w:w="1828" w:type="dxa"/>
          </w:tcPr>
          <w:p w14:paraId="496D3859" w14:textId="77777777" w:rsidR="00DC1DC0" w:rsidRDefault="004D584B">
            <w:pPr>
              <w:jc w:val="center"/>
            </w:pPr>
            <w:r>
              <w:t>1</w:t>
            </w:r>
          </w:p>
        </w:tc>
      </w:tr>
    </w:tbl>
    <w:p w14:paraId="6674014D" w14:textId="77777777" w:rsidR="00DC1DC0" w:rsidRDefault="00DC1DC0">
      <w:pPr>
        <w:spacing w:line="120" w:lineRule="auto"/>
      </w:pPr>
    </w:p>
    <w:p w14:paraId="0B62E6BB" w14:textId="77777777" w:rsidR="00DC1DC0" w:rsidRDefault="004D584B">
      <w:pPr>
        <w:keepLines/>
        <w:numPr>
          <w:ilvl w:val="0"/>
          <w:numId w:val="2"/>
        </w:numPr>
        <w:spacing w:after="96"/>
      </w:pPr>
      <w:r>
        <w:t>Сведения о решении членов комиссии по каждой заявке: Закупочная комиссия АО "УВЦ"</w:t>
      </w:r>
    </w:p>
    <w:p w14:paraId="6C3A3BCB" w14:textId="77777777" w:rsidR="00DC1DC0" w:rsidRDefault="004D584B">
      <w:r>
        <w:rPr>
          <w:b/>
          <w:bCs/>
        </w:rPr>
        <w:t>Заявка №1841070099 (ОБЩЕСТВО С ОГРАНИЧЕННОЙ ОТВЕТСТВЕННОСТЬЮ "НАГ")</w:t>
      </w:r>
    </w:p>
    <w:tbl>
      <w:tblPr>
        <w:tblStyle w:val="style96001"/>
        <w:tblW w:w="0" w:type="auto"/>
        <w:tblInd w:w="1" w:type="dxa"/>
        <w:tblLook w:val="04A0" w:firstRow="1" w:lastRow="0" w:firstColumn="1" w:lastColumn="0" w:noHBand="0" w:noVBand="1"/>
      </w:tblPr>
      <w:tblGrid>
        <w:gridCol w:w="4963"/>
        <w:gridCol w:w="4956"/>
      </w:tblGrid>
      <w:tr w:rsidR="00DC1DC0" w14:paraId="4373F918" w14:textId="77777777">
        <w:trPr>
          <w:cantSplit/>
        </w:trPr>
        <w:tc>
          <w:tcPr>
            <w:tcW w:w="5000" w:type="dxa"/>
          </w:tcPr>
          <w:p w14:paraId="1114CCDD" w14:textId="77777777" w:rsidR="00DC1DC0" w:rsidRDefault="004D584B">
            <w:pPr>
              <w:jc w:val="center"/>
            </w:pPr>
            <w:r>
              <w:rPr>
                <w:b/>
                <w:bCs/>
              </w:rPr>
              <w:t>Член комиссии</w:t>
            </w:r>
          </w:p>
        </w:tc>
        <w:tc>
          <w:tcPr>
            <w:tcW w:w="5000" w:type="dxa"/>
          </w:tcPr>
          <w:p w14:paraId="66040656" w14:textId="77777777" w:rsidR="00DC1DC0" w:rsidRDefault="004D584B">
            <w:pPr>
              <w:jc w:val="center"/>
            </w:pPr>
            <w:r>
              <w:rPr>
                <w:b/>
                <w:bCs/>
              </w:rPr>
              <w:t>Решение</w:t>
            </w:r>
          </w:p>
        </w:tc>
      </w:tr>
      <w:tr w:rsidR="00DC1DC0" w14:paraId="5E26D0ED" w14:textId="77777777">
        <w:trPr>
          <w:cantSplit/>
        </w:trPr>
        <w:tc>
          <w:tcPr>
            <w:tcW w:w="5000" w:type="dxa"/>
          </w:tcPr>
          <w:p w14:paraId="5327DE1E" w14:textId="77777777" w:rsidR="00DC1DC0" w:rsidRDefault="004D584B">
            <w:pPr>
              <w:jc w:val="center"/>
            </w:pPr>
            <w:r>
              <w:t>Хлызов Вадим Борисович  (Председатель комиссии)</w:t>
            </w:r>
          </w:p>
        </w:tc>
        <w:tc>
          <w:tcPr>
            <w:tcW w:w="5000" w:type="dxa"/>
          </w:tcPr>
          <w:p w14:paraId="3B80FAEB" w14:textId="77777777" w:rsidR="00DC1DC0" w:rsidRDefault="004D584B">
            <w:pPr>
              <w:jc w:val="center"/>
            </w:pPr>
            <w:r>
              <w:t>1 место</w:t>
            </w:r>
          </w:p>
        </w:tc>
      </w:tr>
      <w:tr w:rsidR="00DC1DC0" w14:paraId="37376A2E" w14:textId="77777777">
        <w:trPr>
          <w:cantSplit/>
        </w:trPr>
        <w:tc>
          <w:tcPr>
            <w:tcW w:w="5000" w:type="dxa"/>
          </w:tcPr>
          <w:p w14:paraId="1229FFD9" w14:textId="77777777" w:rsidR="00DC1DC0" w:rsidRDefault="004D584B">
            <w:pPr>
              <w:jc w:val="center"/>
            </w:pPr>
            <w:r>
              <w:lastRenderedPageBreak/>
              <w:t>Нерлов Данил Николаевич (Член комиссии)</w:t>
            </w:r>
          </w:p>
        </w:tc>
        <w:tc>
          <w:tcPr>
            <w:tcW w:w="5000" w:type="dxa"/>
          </w:tcPr>
          <w:p w14:paraId="7048E2F3" w14:textId="77777777" w:rsidR="00DC1DC0" w:rsidRDefault="004D584B">
            <w:pPr>
              <w:jc w:val="center"/>
            </w:pPr>
            <w:r>
              <w:t>1 место</w:t>
            </w:r>
          </w:p>
        </w:tc>
      </w:tr>
      <w:tr w:rsidR="00DC1DC0" w14:paraId="3981F2D5" w14:textId="77777777">
        <w:trPr>
          <w:cantSplit/>
        </w:trPr>
        <w:tc>
          <w:tcPr>
            <w:tcW w:w="5000" w:type="dxa"/>
          </w:tcPr>
          <w:p w14:paraId="63F141BF" w14:textId="77777777" w:rsidR="00DC1DC0" w:rsidRDefault="004D584B">
            <w:pPr>
              <w:jc w:val="center"/>
            </w:pPr>
            <w:r>
              <w:t>Трусов Михаил Александрович (Член комиссии)</w:t>
            </w:r>
          </w:p>
        </w:tc>
        <w:tc>
          <w:tcPr>
            <w:tcW w:w="5000" w:type="dxa"/>
          </w:tcPr>
          <w:p w14:paraId="397430D3" w14:textId="77777777" w:rsidR="00DC1DC0" w:rsidRDefault="004D584B">
            <w:pPr>
              <w:jc w:val="center"/>
            </w:pPr>
            <w:r>
              <w:t>1 место</w:t>
            </w:r>
          </w:p>
        </w:tc>
      </w:tr>
      <w:tr w:rsidR="00DC1DC0" w14:paraId="4256720B" w14:textId="77777777">
        <w:trPr>
          <w:cantSplit/>
        </w:trPr>
        <w:tc>
          <w:tcPr>
            <w:tcW w:w="5000" w:type="dxa"/>
          </w:tcPr>
          <w:p w14:paraId="494DA999" w14:textId="77777777" w:rsidR="00DC1DC0" w:rsidRDefault="004D584B">
            <w:pPr>
              <w:jc w:val="center"/>
            </w:pPr>
            <w:r>
              <w:t>Кириллова Кристина Германовна (Секретарь комиссии)</w:t>
            </w:r>
          </w:p>
        </w:tc>
        <w:tc>
          <w:tcPr>
            <w:tcW w:w="5000" w:type="dxa"/>
          </w:tcPr>
          <w:p w14:paraId="437032B7" w14:textId="77777777" w:rsidR="00DC1DC0" w:rsidRDefault="004D584B">
            <w:pPr>
              <w:jc w:val="center"/>
            </w:pPr>
            <w:r>
              <w:t>1 место</w:t>
            </w:r>
          </w:p>
        </w:tc>
      </w:tr>
      <w:tr w:rsidR="00DC1DC0" w14:paraId="610EB1DD" w14:textId="77777777">
        <w:trPr>
          <w:cantSplit/>
        </w:trPr>
        <w:tc>
          <w:tcPr>
            <w:tcW w:w="5000" w:type="dxa"/>
          </w:tcPr>
          <w:p w14:paraId="0961E87D" w14:textId="77777777" w:rsidR="00DC1DC0" w:rsidRDefault="004D584B">
            <w:pPr>
              <w:jc w:val="center"/>
            </w:pPr>
            <w:r>
              <w:t>Романова Олеся  Анатольевна (Член комиссии)</w:t>
            </w:r>
          </w:p>
        </w:tc>
        <w:tc>
          <w:tcPr>
            <w:tcW w:w="5000" w:type="dxa"/>
          </w:tcPr>
          <w:p w14:paraId="0C20CABF" w14:textId="77777777" w:rsidR="00DC1DC0" w:rsidRDefault="004D584B">
            <w:pPr>
              <w:jc w:val="center"/>
            </w:pPr>
            <w:r>
              <w:t>1 место</w:t>
            </w:r>
          </w:p>
        </w:tc>
      </w:tr>
    </w:tbl>
    <w:p w14:paraId="0BCA5922" w14:textId="77777777" w:rsidR="00DC1DC0" w:rsidRDefault="00DC1DC0">
      <w:pPr>
        <w:spacing w:line="120" w:lineRule="auto"/>
      </w:pPr>
    </w:p>
    <w:p w14:paraId="6CCA2BC4" w14:textId="77777777" w:rsidR="00DC1DC0" w:rsidRDefault="004D584B">
      <w:pPr>
        <w:keepLines/>
        <w:numPr>
          <w:ilvl w:val="0"/>
          <w:numId w:val="2"/>
        </w:numPr>
        <w:spacing w:after="96"/>
      </w:pPr>
      <w:r>
        <w:t>По результатам подведения итогов принято решение заключить договор с ОБЩЕСТВО С ОГРАНИЧЕННОЙ ОТВЕТСТВЕННОСТЬЮ "НАГ"</w:t>
      </w:r>
    </w:p>
    <w:p w14:paraId="22FDE3CF" w14:textId="77777777" w:rsidR="00DC1DC0" w:rsidRDefault="004D584B">
      <w:pPr>
        <w:keepLines/>
        <w:numPr>
          <w:ilvl w:val="0"/>
          <w:numId w:val="2"/>
        </w:numPr>
        <w:spacing w:after="96"/>
      </w:pPr>
      <w:r>
        <w:t>Договор заключается на условиях, предусмотренных документацией о проведении процедуры, по начальной цене договора, указанной в извещении о проведении процедуры, или по цене договора, согласованной с участником процедуры.</w:t>
      </w:r>
    </w:p>
    <w:p w14:paraId="01193B5E" w14:textId="77777777" w:rsidR="00DC1DC0" w:rsidRDefault="004D584B">
      <w:pPr>
        <w:keepLines/>
        <w:numPr>
          <w:ilvl w:val="0"/>
          <w:numId w:val="2"/>
        </w:numPr>
        <w:spacing w:after="96"/>
      </w:pPr>
      <w:r>
        <w:t>Закупка признана несостоявшейся. Причина признания закупки несостоявшейся -</w:t>
      </w:r>
    </w:p>
    <w:tbl>
      <w:tblPr>
        <w:tblStyle w:val="style84397"/>
        <w:tblW w:w="0" w:type="auto"/>
        <w:tblInd w:w="0" w:type="dxa"/>
        <w:tblLook w:val="04A0" w:firstRow="1" w:lastRow="0" w:firstColumn="1" w:lastColumn="0" w:noHBand="0" w:noVBand="1"/>
      </w:tblPr>
      <w:tblGrid>
        <w:gridCol w:w="9922"/>
      </w:tblGrid>
      <w:tr w:rsidR="00DC1DC0" w14:paraId="70C93BA6" w14:textId="77777777">
        <w:trPr>
          <w:cantSplit/>
        </w:trPr>
        <w:tc>
          <w:tcPr>
            <w:tcW w:w="10000" w:type="dxa"/>
          </w:tcPr>
          <w:p w14:paraId="40073D58" w14:textId="77777777" w:rsidR="00DC1DC0" w:rsidRDefault="004D584B">
            <w:pPr>
              <w:spacing w:after="0"/>
            </w:pPr>
            <w:r>
              <w:t xml:space="preserve">      Конкурентная закупка признана несостоявшейся в связи с тем, что на участие в закупке подана только одна заявка.</w:t>
            </w:r>
          </w:p>
        </w:tc>
      </w:tr>
    </w:tbl>
    <w:p w14:paraId="73023D12" w14:textId="77777777" w:rsidR="00DC1DC0" w:rsidRDefault="004D584B">
      <w:pPr>
        <w:keepLines/>
        <w:numPr>
          <w:ilvl w:val="0"/>
          <w:numId w:val="2"/>
        </w:numPr>
        <w:spacing w:after="96"/>
      </w:pPr>
      <w:r>
        <w:t xml:space="preserve">Протокол подведения итогов будет размещен на сайте Единой информационной системы в сфере закупок (ЕИС) по адресу в сети «Интернет»: http://zakupki.gov.ru и на сайте АО «Единая электронная торговая площадка» (АО «ЕЭТП») по адресу в сети «Интернет»: </w:t>
      </w:r>
      <w:hyperlink r:id="rId8" w:history="1">
        <w:r>
          <w:t>https://corp.roseltorg.ru</w:t>
        </w:r>
      </w:hyperlink>
      <w:r>
        <w:t xml:space="preserve"> в сроки, предусмотренные №223-ФЗ и действующим Положением о закупках.</w:t>
      </w:r>
    </w:p>
    <w:p w14:paraId="37EDDFCA" w14:textId="77777777" w:rsidR="00DC1DC0" w:rsidRDefault="004D584B">
      <w:r>
        <w:rPr>
          <w:b/>
          <w:bCs/>
        </w:rPr>
        <w:t>Члены комиссии, присутствующие на заседании:</w:t>
      </w:r>
    </w:p>
    <w:tbl>
      <w:tblPr>
        <w:tblStyle w:val="style42198"/>
        <w:tblW w:w="0" w:type="auto"/>
        <w:tblInd w:w="0" w:type="dxa"/>
        <w:tblLook w:val="04A0" w:firstRow="1" w:lastRow="0" w:firstColumn="1" w:lastColumn="0" w:noHBand="0" w:noVBand="1"/>
      </w:tblPr>
      <w:tblGrid>
        <w:gridCol w:w="3272"/>
        <w:gridCol w:w="3376"/>
        <w:gridCol w:w="3274"/>
      </w:tblGrid>
      <w:tr w:rsidR="00DC1DC0" w14:paraId="0CE7E4F2" w14:textId="77777777">
        <w:trPr>
          <w:cantSplit/>
        </w:trPr>
        <w:tc>
          <w:tcPr>
            <w:tcW w:w="3300" w:type="dxa"/>
            <w:vAlign w:val="bottom"/>
          </w:tcPr>
          <w:p w14:paraId="3BAF12CA" w14:textId="77777777" w:rsidR="00DC1DC0" w:rsidRDefault="004D584B">
            <w:pPr>
              <w:jc w:val="center"/>
            </w:pPr>
            <w:r>
              <w:rPr>
                <w:b/>
                <w:bCs/>
              </w:rPr>
              <w:t>Должность</w:t>
            </w:r>
          </w:p>
        </w:tc>
        <w:tc>
          <w:tcPr>
            <w:tcW w:w="3400" w:type="dxa"/>
            <w:vAlign w:val="bottom"/>
          </w:tcPr>
          <w:p w14:paraId="46709105" w14:textId="77777777" w:rsidR="00DC1DC0" w:rsidRDefault="00DC1DC0">
            <w:pPr>
              <w:jc w:val="center"/>
            </w:pPr>
          </w:p>
        </w:tc>
        <w:tc>
          <w:tcPr>
            <w:tcW w:w="3300" w:type="dxa"/>
            <w:vAlign w:val="bottom"/>
          </w:tcPr>
          <w:p w14:paraId="67784B26" w14:textId="77777777" w:rsidR="00DC1DC0" w:rsidRDefault="004D584B">
            <w:pPr>
              <w:jc w:val="center"/>
            </w:pPr>
            <w:r>
              <w:rPr>
                <w:b/>
                <w:bCs/>
              </w:rPr>
              <w:t>ФИО</w:t>
            </w:r>
          </w:p>
        </w:tc>
      </w:tr>
      <w:tr w:rsidR="00DC1DC0" w14:paraId="21C06CED" w14:textId="77777777">
        <w:trPr>
          <w:cantSplit/>
        </w:trPr>
        <w:tc>
          <w:tcPr>
            <w:tcW w:w="3300" w:type="dxa"/>
            <w:vAlign w:val="bottom"/>
          </w:tcPr>
          <w:p w14:paraId="3746E039" w14:textId="15015FDF" w:rsidR="00DC1DC0" w:rsidRDefault="00DB0D3B">
            <w:pPr>
              <w:spacing w:after="0"/>
              <w:jc w:val="center"/>
            </w:pPr>
            <w:r>
              <w:t xml:space="preserve">Председатель </w:t>
            </w:r>
            <w:r>
              <w:t>комиссии</w:t>
            </w:r>
          </w:p>
        </w:tc>
        <w:tc>
          <w:tcPr>
            <w:tcW w:w="3400" w:type="dxa"/>
            <w:vAlign w:val="bottom"/>
          </w:tcPr>
          <w:p w14:paraId="3514A90C" w14:textId="77777777" w:rsidR="00DC1DC0" w:rsidRDefault="004D584B">
            <w:pPr>
              <w:spacing w:after="0"/>
              <w:jc w:val="center"/>
            </w:pPr>
            <w:r>
              <w:t>_______________</w:t>
            </w:r>
          </w:p>
        </w:tc>
        <w:tc>
          <w:tcPr>
            <w:tcW w:w="3300" w:type="dxa"/>
            <w:vAlign w:val="bottom"/>
          </w:tcPr>
          <w:p w14:paraId="74A60FFE" w14:textId="77777777" w:rsidR="00DC1DC0" w:rsidRDefault="004D584B">
            <w:pPr>
              <w:spacing w:after="0"/>
              <w:jc w:val="center"/>
            </w:pPr>
            <w:r>
              <w:t>Хлызов Вадим Борисович</w:t>
            </w:r>
          </w:p>
        </w:tc>
      </w:tr>
      <w:tr w:rsidR="00DC1DC0" w14:paraId="7B26E160" w14:textId="77777777">
        <w:trPr>
          <w:cantSplit/>
        </w:trPr>
        <w:tc>
          <w:tcPr>
            <w:tcW w:w="3300" w:type="dxa"/>
            <w:vAlign w:val="bottom"/>
          </w:tcPr>
          <w:p w14:paraId="6E1F7811" w14:textId="7E62CF24" w:rsidR="00DC1DC0" w:rsidRDefault="00DB0D3B">
            <w:pPr>
              <w:spacing w:after="0"/>
              <w:jc w:val="center"/>
            </w:pPr>
            <w:r>
              <w:t>Член комиссии</w:t>
            </w:r>
          </w:p>
        </w:tc>
        <w:tc>
          <w:tcPr>
            <w:tcW w:w="3400" w:type="dxa"/>
            <w:vAlign w:val="bottom"/>
          </w:tcPr>
          <w:p w14:paraId="484E1851" w14:textId="77777777" w:rsidR="00DC1DC0" w:rsidRDefault="004D584B">
            <w:pPr>
              <w:spacing w:after="0"/>
              <w:jc w:val="center"/>
            </w:pPr>
            <w:r>
              <w:t>_______________</w:t>
            </w:r>
          </w:p>
        </w:tc>
        <w:tc>
          <w:tcPr>
            <w:tcW w:w="3300" w:type="dxa"/>
            <w:vAlign w:val="bottom"/>
          </w:tcPr>
          <w:p w14:paraId="7707A3E1" w14:textId="77777777" w:rsidR="00DC1DC0" w:rsidRDefault="004D584B">
            <w:pPr>
              <w:spacing w:after="0"/>
              <w:jc w:val="center"/>
            </w:pPr>
            <w:r>
              <w:t>Нерлов Данил Николаевич</w:t>
            </w:r>
          </w:p>
        </w:tc>
      </w:tr>
      <w:tr w:rsidR="00DC1DC0" w14:paraId="09071CF7" w14:textId="77777777">
        <w:trPr>
          <w:cantSplit/>
        </w:trPr>
        <w:tc>
          <w:tcPr>
            <w:tcW w:w="3300" w:type="dxa"/>
            <w:vAlign w:val="bottom"/>
          </w:tcPr>
          <w:p w14:paraId="1DA11CC8" w14:textId="6147E49F" w:rsidR="00DC1DC0" w:rsidRDefault="00DB0D3B">
            <w:pPr>
              <w:spacing w:after="0"/>
              <w:jc w:val="center"/>
            </w:pPr>
            <w:r>
              <w:t>Член комиссии</w:t>
            </w:r>
          </w:p>
        </w:tc>
        <w:tc>
          <w:tcPr>
            <w:tcW w:w="3400" w:type="dxa"/>
            <w:vAlign w:val="bottom"/>
          </w:tcPr>
          <w:p w14:paraId="48D9F6B4" w14:textId="77777777" w:rsidR="00DC1DC0" w:rsidRDefault="004D584B">
            <w:pPr>
              <w:spacing w:after="0"/>
              <w:jc w:val="center"/>
            </w:pPr>
            <w:r>
              <w:t>_______________</w:t>
            </w:r>
          </w:p>
        </w:tc>
        <w:tc>
          <w:tcPr>
            <w:tcW w:w="3300" w:type="dxa"/>
            <w:vAlign w:val="bottom"/>
          </w:tcPr>
          <w:p w14:paraId="6CDA2D42" w14:textId="77777777" w:rsidR="00DC1DC0" w:rsidRDefault="004D584B">
            <w:pPr>
              <w:spacing w:after="0"/>
              <w:jc w:val="center"/>
            </w:pPr>
            <w:r>
              <w:t>Трусов Михаил Александрович</w:t>
            </w:r>
          </w:p>
        </w:tc>
      </w:tr>
      <w:tr w:rsidR="00DC1DC0" w14:paraId="56BD52C9" w14:textId="77777777">
        <w:trPr>
          <w:cantSplit/>
        </w:trPr>
        <w:tc>
          <w:tcPr>
            <w:tcW w:w="3300" w:type="dxa"/>
            <w:vAlign w:val="bottom"/>
          </w:tcPr>
          <w:p w14:paraId="70EED711" w14:textId="4FDB21AF" w:rsidR="00DC1DC0" w:rsidRDefault="00DB0D3B">
            <w:pPr>
              <w:spacing w:after="0"/>
              <w:jc w:val="center"/>
            </w:pPr>
            <w:r>
              <w:t>Секретарь</w:t>
            </w:r>
            <w:r>
              <w:t xml:space="preserve"> комиссии</w:t>
            </w:r>
          </w:p>
        </w:tc>
        <w:tc>
          <w:tcPr>
            <w:tcW w:w="3400" w:type="dxa"/>
            <w:vAlign w:val="bottom"/>
          </w:tcPr>
          <w:p w14:paraId="15BD8EE1" w14:textId="77777777" w:rsidR="00DC1DC0" w:rsidRDefault="004D584B">
            <w:pPr>
              <w:spacing w:after="0"/>
              <w:jc w:val="center"/>
            </w:pPr>
            <w:r>
              <w:t>_______________</w:t>
            </w:r>
          </w:p>
        </w:tc>
        <w:tc>
          <w:tcPr>
            <w:tcW w:w="3300" w:type="dxa"/>
            <w:vAlign w:val="bottom"/>
          </w:tcPr>
          <w:p w14:paraId="241F1034" w14:textId="77777777" w:rsidR="00DC1DC0" w:rsidRDefault="004D584B">
            <w:pPr>
              <w:spacing w:after="0"/>
              <w:jc w:val="center"/>
            </w:pPr>
            <w:r>
              <w:t>Кириллова Кристина Германовна</w:t>
            </w:r>
          </w:p>
        </w:tc>
      </w:tr>
      <w:tr w:rsidR="00DC1DC0" w14:paraId="6D3ABE49" w14:textId="77777777">
        <w:trPr>
          <w:cantSplit/>
        </w:trPr>
        <w:tc>
          <w:tcPr>
            <w:tcW w:w="3300" w:type="dxa"/>
            <w:vAlign w:val="bottom"/>
          </w:tcPr>
          <w:p w14:paraId="381DD631" w14:textId="30622CA5" w:rsidR="00DC1DC0" w:rsidRDefault="00DB0D3B">
            <w:pPr>
              <w:spacing w:after="0"/>
              <w:jc w:val="center"/>
            </w:pPr>
            <w:r>
              <w:t>Член комиссии</w:t>
            </w:r>
          </w:p>
        </w:tc>
        <w:tc>
          <w:tcPr>
            <w:tcW w:w="3400" w:type="dxa"/>
            <w:vAlign w:val="bottom"/>
          </w:tcPr>
          <w:p w14:paraId="6BAEE23A" w14:textId="77777777" w:rsidR="00DC1DC0" w:rsidRDefault="004D584B">
            <w:pPr>
              <w:spacing w:after="0"/>
              <w:jc w:val="center"/>
            </w:pPr>
            <w:r>
              <w:t>_______________</w:t>
            </w:r>
          </w:p>
        </w:tc>
        <w:tc>
          <w:tcPr>
            <w:tcW w:w="3300" w:type="dxa"/>
            <w:vAlign w:val="bottom"/>
          </w:tcPr>
          <w:p w14:paraId="2F29AF67" w14:textId="77777777" w:rsidR="00DC1DC0" w:rsidRDefault="004D584B">
            <w:pPr>
              <w:spacing w:after="0"/>
              <w:jc w:val="center"/>
            </w:pPr>
            <w:r>
              <w:t>Романова Олеся Анатольевна</w:t>
            </w:r>
          </w:p>
        </w:tc>
      </w:tr>
    </w:tbl>
    <w:p w14:paraId="01A2D562" w14:textId="77777777" w:rsidR="00AE56C7" w:rsidRDefault="00AE56C7"/>
    <w:sectPr w:rsidR="00AE56C7">
      <w:footerReference w:type="default" r:id="rId9"/>
      <w:pgSz w:w="11905" w:h="16837"/>
      <w:pgMar w:top="1440" w:right="566" w:bottom="144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F84AD9" w14:textId="77777777" w:rsidR="00D80AA7" w:rsidRDefault="00D80AA7">
      <w:pPr>
        <w:spacing w:after="0" w:line="240" w:lineRule="auto"/>
      </w:pPr>
      <w:r>
        <w:separator/>
      </w:r>
    </w:p>
  </w:endnote>
  <w:endnote w:type="continuationSeparator" w:id="0">
    <w:p w14:paraId="5EC74327" w14:textId="77777777" w:rsidR="00D80AA7" w:rsidRDefault="00D80A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2" w:space="0" w:color="555555"/>
      </w:tblBorders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8503"/>
      <w:gridCol w:w="1417"/>
    </w:tblGrid>
    <w:tr w:rsidR="00DC1DC0" w14:paraId="6E746FD4" w14:textId="77777777">
      <w:tc>
        <w:tcPr>
          <w:tcW w:w="8503" w:type="dxa"/>
        </w:tcPr>
        <w:p w14:paraId="0EBC5E7E" w14:textId="77777777" w:rsidR="00DC1DC0" w:rsidRDefault="004D584B">
          <w:r>
            <w:t>Протокол подведения итогов процедуры №32515493504 от 15.12.2025г.</w:t>
          </w:r>
        </w:p>
      </w:tc>
      <w:tc>
        <w:tcPr>
          <w:tcW w:w="1417" w:type="dxa"/>
        </w:tcPr>
        <w:p w14:paraId="6B81D27A" w14:textId="77777777" w:rsidR="00DC1DC0" w:rsidRDefault="004D584B">
          <w:pPr>
            <w:jc w:val="right"/>
          </w:pPr>
          <w:r>
            <w:t xml:space="preserve">стр. 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из 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>
            <w:rPr>
              <w:noProof/>
            </w:rPr>
            <w:t>2</w:t>
          </w:r>
          <w: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CB25C9" w14:textId="77777777" w:rsidR="00D80AA7" w:rsidRDefault="00D80AA7">
      <w:pPr>
        <w:spacing w:after="0" w:line="240" w:lineRule="auto"/>
      </w:pPr>
      <w:r>
        <w:separator/>
      </w:r>
    </w:p>
  </w:footnote>
  <w:footnote w:type="continuationSeparator" w:id="0">
    <w:p w14:paraId="396B1A1B" w14:textId="77777777" w:rsidR="00D80AA7" w:rsidRDefault="00D80A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D908C1"/>
    <w:multiLevelType w:val="hybridMultilevel"/>
    <w:tmpl w:val="542EE162"/>
    <w:lvl w:ilvl="0" w:tplc="1D5CC3C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716E203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AB5C600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3EEAFC9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41DC0D2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CE00C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3D2640E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6D3616C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8FD695D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697CC035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DC0"/>
    <w:rsid w:val="004D584B"/>
    <w:rsid w:val="00AE56C7"/>
    <w:rsid w:val="00D80AA7"/>
    <w:rsid w:val="00DB0D3B"/>
    <w:rsid w:val="00DC1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94BE24"/>
  <w15:docId w15:val="{AEB35BE9-84AE-46BC-9EC1-8CFB0E4B5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semiHidden/>
    <w:unhideWhenUsed/>
    <w:rPr>
      <w:vertAlign w:val="superscript"/>
    </w:rPr>
  </w:style>
  <w:style w:type="character" w:customStyle="1" w:styleId="myOwnStyle">
    <w:name w:val="myOwnStyle"/>
    <w:rPr>
      <w:b/>
      <w:bCs/>
    </w:rPr>
  </w:style>
  <w:style w:type="paragraph" w:customStyle="1" w:styleId="P-Style">
    <w:name w:val="P-Style"/>
    <w:basedOn w:val="a"/>
    <w:pPr>
      <w:keepLines/>
      <w:spacing w:after="96"/>
    </w:pPr>
  </w:style>
  <w:style w:type="table" w:customStyle="1" w:styleId="style65654">
    <w:name w:val="style65654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49603">
    <w:name w:val="style49603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8626">
    <w:name w:val="style18626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96001">
    <w:name w:val="style96001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84397">
    <w:name w:val="style84397"/>
    <w:uiPriority w:val="99"/>
    <w:tblPr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42198">
    <w:name w:val="style42198"/>
    <w:uiPriority w:val="99"/>
    <w:tblPr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rp.roseltorg.ru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rp.roseltorg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643</Words>
  <Characters>3671</Characters>
  <Application>Microsoft Office Word</Application>
  <DocSecurity>0</DocSecurity>
  <Lines>30</Lines>
  <Paragraphs>8</Paragraphs>
  <ScaleCrop>false</ScaleCrop>
  <Manager/>
  <Company/>
  <LinksUpToDate>false</LinksUpToDate>
  <CharactersWithSpaces>4306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Ширяев Дмитрий Александрович</dc:creator>
  <cp:keywords/>
  <dc:description/>
  <cp:lastModifiedBy>Ширяев Дмитрий Александрович</cp:lastModifiedBy>
  <cp:revision>3</cp:revision>
  <dcterms:created xsi:type="dcterms:W3CDTF">2025-12-15T07:12:00Z</dcterms:created>
  <dcterms:modified xsi:type="dcterms:W3CDTF">2025-12-15T08:56:00Z</dcterms:modified>
  <cp:category/>
</cp:coreProperties>
</file>