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2DCD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32515439447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1A81F86B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F1DC3C0" w14:textId="77777777"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вн.тер.г. МУНИЦИПАЛЬНЫЙ ОКРУГ ЯРОСЛАВСКИЙ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3EB7205" w14:textId="57785326"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14:paraId="0723E91B" w14:textId="0EBD3822" w:rsidR="00EE5820" w:rsidRPr="00FB7454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0474BE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E4DB9">
        <w:rPr>
          <w:rFonts w:ascii="Times New Roman" w:hAnsi="Times New Roman" w:cs="Times New Roman"/>
          <w:sz w:val="24"/>
          <w:szCs w:val="24"/>
          <w:lang w:val="en-US"/>
        </w:rPr>
        <w:t>АКЦИОНЕРНОЕ ОБЩЕСТВО "МОСКОВСКИЙ ГОРОДСКОЙ ЦЕНТР ДЕЗИНФЕКЦИИ"</w:t>
      </w:r>
    </w:p>
    <w:p w14:paraId="55024942" w14:textId="77777777"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"МОСКОВСКИЙ ГОРОДСКОЙ ЦЕНТР ДЕЗИНФЕКЦИИ"</w:t>
      </w:r>
    </w:p>
    <w:p w14:paraId="07B2682F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EA508D" w14:textId="77777777"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 w14:paraId="1AAD8393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2538F77" w14:textId="02A790A1"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AB3B181" w14:textId="77777777" w:rsidR="00EE5820" w:rsidRPr="00FE13A2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Оказание услуг охраны (комплекса мер, направленных на защиту материального имущества объектов, обеспечение внутриобъектового и пропускного режима) с ежедневными круглосуточными постами на объектах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1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Оказание услуг охраны (комплекса мер, направленных на защиту материального имущества объектов, обеспечение внутриобъектового и пропускного режима) с ежедневными круглосуточными постами на объектах</w:t>
            </w:r>
          </w:p>
        </w:tc>
      </w:tr>
    </w:tbl>
    <w:p w14:paraId="28491D7A" w14:textId="77777777"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0D9D4C7D" w14:textId="71641A12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66 398 872,80 RUB</w:t>
      </w:r>
    </w:p>
    <w:p w14:paraId="6D3F382D" w14:textId="77777777"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14:paraId="668BFFB8" w14:textId="21F644A2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«24»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14:paraId="5150E5CF" w14:textId="77777777"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4D34DD8B" w14:textId="075E2930"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комиссия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Богданов Евгений Васильевич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Волынец Елена Игоревна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Селиванов Евгений Андрианович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1D340E66" w14:textId="7FB3AF00"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09 часов 00 минут (время московское) «15» декабря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2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proofErr w:type="spell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1, 2.</w:t>
      </w:r>
    </w:p>
    <w:p w14:paraId="2B4D7D06" w14:textId="77777777"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14:paraId="71191BD2" w14:textId="2C516BB5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32515439447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6B4D2D0A" w14:textId="40FB140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ЧОП "ЗАКОН ЛТД"
                <w:br/>
                ИНН/КПП 7724231340/771401001
                <w:br/>
                ОГРН 1037700088678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12.12.2025 14:16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"СОВРЕМЕННЫЕ РЕШЕНИЯ БЕЗОПАСНОСТИ"
                <w:br/>
                ИНН/КПП 9706024867/770601001
                <w:br/>
                ОГРН 1227700387804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13.12.2025 15:56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758F0FD" w14:textId="10D6879D"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ЧОП "ЗАКОН ЛТД"
                <w:br/>
                ИНН/КПП 7724231340/771401001
                <w:br/>
                ОГРН 1037700088678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12.12.2025 14:16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"СОВРЕМЕННЫЕ РЕШЕНИЯ БЕЗОПАСНОСТИ"
                <w:br/>
                ИНН/КПП 9706024867/770601001
                <w:br/>
                ОГРН 1227700387804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13.12.2025 15:56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2074642" w14:textId="77777777" w:rsidR="00A00F19" w:rsidRPr="00A00F19" w:rsidRDefault="00A00F19" w:rsidP="00A00F19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A00F19">
        <w:rPr>
          <w:rFonts w:ascii="Times New Roman" w:hAnsi="Times New Roman" w:cs="Times New Roman"/>
          <w:sz w:val="24"/>
          <w:szCs w:val="24"/>
        </w:rPr>
        <w:t>6.3.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61397137" w14:textId="3332FEB4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Богданов Евгений Васильевич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Волынец Елена Игоревна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Селиванов Евгений Андрианович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№2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Богданов Евгений Васильевич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Волынец Елена Игоревна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Селиванов Евгений Андрианович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Решение не принято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Не указано.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2056F9C" w14:textId="4C241E12"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 w14:paraId="5CBEAA14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769B2" w14:textId="77777777"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31F5DB6E" w14:textId="77777777"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Богданов Евгений Васильевич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Волынец Елена Игоревна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Селиванов Евгений Андрианович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A371DC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77DA2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41</cp:revision>
  <dcterms:created xsi:type="dcterms:W3CDTF">2017-10-25T11:49:00Z</dcterms:created>
  <dcterms:modified xsi:type="dcterms:W3CDTF">2022-02-15T07:59:00Z</dcterms:modified>
</cp:coreProperties>
</file>