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протокол рассмотрения заявок на участие в проведении запроса котировок (итоговый протокол) (Поставка кукурузы дробленой)</w:t>
      </w:r>
    </w:p>
    <w:tbl>
      <w:tblPr>
        <w:tblStyle w:val="Table1"/>
        <w:tblW w:w="934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2"/>
        <w:gridCol w:w="4670"/>
      </w:tblGrid>
      <w:tr>
        <w:trPr/>
        <w:tc>
          <w:tcPr>
            <w:tcW w:w="4672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-11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«03» марта 2025 г.</w:t>
            </w:r>
          </w:p>
        </w:tc>
        <w:tc>
          <w:tcPr>
            <w:tcW w:w="4670" w:type="dxa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-114" w:hanging="0"/>
              <w:jc w:val="righ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№ 26308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Заказчик: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ОБЩЕСТВО С ОГРАНИЧЕННОЙ ОТВЕТСТВЕННОСТЬЮ "ДРУЖБА"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Место нахождения: 164207, Архангельская, Няндомский р-н, деревня Андреевская, ул Новая, 4, 7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Адрес электронной почты: 2918012892@mail.ru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контактного телефона, факс: +7 (818) 384-6210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закупке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Способ закупки: Запрос котировок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закупки: 26308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Наименование закупки: Поставка кукурузы дробленой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Извещение о проведении закупки №</w:t>
      </w:r>
      <w:r>
        <w:t xml:space="preserve">32514539033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Торги 223</w:t>
      </w:r>
      <w:r>
        <w:rPr>
          <w:rFonts w:eastAsia="" w:cs="Lohit Devanaga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t xml:space="preserve">http://torgi223.ru/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Дата и время окончания срока подачи заявок на участие в закупке: 03.03.2025 10:00 (MSK +0:00).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  <w:spacing w:lineRule="auto" w:line="360"/>
      </w:pPr>
      <w:r>
        <w:rPr>
          <w:color w:val="000000"/>
        </w:rPr>
        <w:t xml:space="preserve">Количество членов комиссии: </w:t>
      </w:r>
      <w:r>
        <w:rPr>
          <w:color w:val="000000"/>
          <w:sz w:val="24"/>
          <w:szCs w:val="24"/>
        </w:rPr>
        <w:t xml:space="preserve">4.</w:t>
      </w:r>
    </w:p>
    <w:p>
      <w:pPr>
        <w:pStyle w:val="LOnormal"/>
        <w:spacing w:lineRule="auto" w:line="360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  <w:sz w:val="24"/>
          <w:szCs w:val="24"/>
        </w:rPr>
        <w:t xml:space="preserve">4.</w:t>
      </w:r>
    </w:p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8"/>
        <w:gridCol w:w="4817"/>
      </w:tblGrid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Чапурина М. Е.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Годовикова А.О.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Заварина А.В.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Горних С.Н.</w:t>
            </w:r>
          </w:p>
        </w:tc>
      </w:tr>
    </w:tbl>
    <w:p>
      <w:pPr>
        <w:pStyle w:val="LOnormal"/>
        <w:spacing w:lineRule="auto" w:line="360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  <w:spacing w:lineRule="auto" w:line="360"/>
      </w:pPr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 xml:space="preserve">Поставка кукурузы дробленой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759"/>
        <w:gridCol w:w="1983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01.19.10.130: Культуры кормовые зернобобовые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01.19.1: Выращивание однолетних кормовых культур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20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Тонна;^метрическая тонна (1000 кг)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Срок исполнения договора: Март 2025</w:t>
      </w:r>
    </w:p>
    <w:p>
      <w:pPr>
        <w:pStyle w:val="LOnormal"/>
        <w:spacing w:lineRule="auto" w:line="360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 xml:space="preserve">520000.00</w:t>
      </w:r>
    </w:p>
    <w:p>
      <w:pPr>
        <w:pStyle w:val="LOnormal"/>
        <w:spacing w:lineRule="auto" w:line="360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 xml:space="preserve">Архангельская обл</w:t>
      </w:r>
    </w:p>
    <w:p>
      <w:pPr>
        <w:pStyle w:val="LOnormal"/>
        <w:spacing w:lineRule="auto" w:line="360"/>
      </w:pPr>
      <w:r>
        <w:rPr>
          <w:color w:val="000000"/>
          <w:sz w:val="24"/>
          <w:szCs w:val="24"/>
        </w:rPr>
        <w:t xml:space="preserve">Всего подано заявок: 1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6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96"/>
        <w:gridCol w:w="3464"/>
        <w:gridCol w:w="2985"/>
      </w:tblGrid>
      <w:tr>
        <w:trPr/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  <w:sz w:val="24"/>
                <w:szCs w:val="24"/>
              </w:rPr>
              <w:t xml:space="preserve">Предлагаемая цена </w:t>
            </w:r>
          </w:p>
        </w:tc>
      </w:tr>
      <w:tr>
        <w:trPr/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bookmarkStart w:id="14" w:name="_35nkun2"/>
            <w:bookmarkEnd w:id="14"/>
            <w:r>
              <w:rPr>
                <w:color w:val="000000"/>
              </w:rPr>
              <w:t xml:space="preserve">36540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bookmarkStart w:id="15" w:name="_1ksv4uv"/>
            <w:bookmarkEnd w:id="15"/>
            <w:r>
              <w:rPr>
                <w:color w:val="000000"/>
              </w:rPr>
              <w:t xml:space="preserve">26.02.2025 10:19 (MSK +0:00)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bookmarkStart w:id="16" w:name="_44sinio"/>
            <w:bookmarkEnd w:id="16"/>
            <w:r>
              <w:rPr>
                <w:color w:val="000000"/>
              </w:rPr>
              <w:t xml:space="preserve">510 000,00 руб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"/>
        <w:spacing w:lineRule="auto" w:line="360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14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12"/>
        <w:gridCol w:w="2334"/>
        <w:gridCol w:w="1916"/>
        <w:gridCol w:w="1988"/>
        <w:gridCol w:w="1701"/>
      </w:tblGrid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>Причина отклонения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36540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26.02.2025 10:19 (MSK +0:00)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bookmarkStart w:id="53" w:name="_3l18frh"/>
            <w:bookmarkEnd w:id="53"/>
            <w:r>
              <w:rPr>
                <w:color w:val="000000"/>
              </w:rPr>
              <w:t xml:space="preserve">510 000,00 руб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 xml:space="preserve">Соответствует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bookmarkStart w:id="54" w:name="_206ipza"/>
            <w:bookmarkEnd w:id="54"/>
            <w:r>
              <w:rPr>
                <w:color w:val="000000"/>
              </w:rP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20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70"/>
      </w:tblGrid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  <w:jc w:val="center"/>
            </w:pPr>
            <w:bookmarkStart w:id="71" w:name="_43ky6rz"/>
            <w:bookmarkEnd w:id="71"/>
            <w:r>
              <w:t xml:space="preserve">№ заявки 36540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Чапурина М. Е.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Годовикова А.О.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Заварина А.В.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Горних С.Н.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</w:tbl>
    <w:p>
      <w:pPr>
        <w:pStyle w:val="LOnormal"/>
      </w:pPr>
      <w:bookmarkStart w:id="72" w:name="_2iq8gzs"/>
      <w:bookmarkEnd w:id="72"/>
      <w:r>
        <w:rPr>
          <w:b/>
        </w:rPr>
        <w:t xml:space="preserve">Признать лот № 1</w:t>
      </w:r>
      <w:r>
        <w:t xml:space="preserve">, Поставка кукурузы дробленой, несостоявшимся.</w:t>
      </w:r>
    </w:p>
    <w:p>
      <w:pPr>
        <w:pStyle w:val="LOnormal"/>
      </w:pPr>
      <w:r>
        <w:rPr>
          <w:color w:val="000000"/>
          <w:sz w:val="24"/>
          <w:szCs w:val="24"/>
        </w:rPr>
        <w:t xml:space="preserve">Причина:Конкурентная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Решение, принятое комиссией:</w:t>
      </w:r>
    </w:p>
    <w:p>
      <w:pPr>
        <w:pStyle w:val="LOnormal"/>
        <w:spacing w:lineRule="auto" w:line="360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 xml:space="preserve">36540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p>
      <w:pPr>
        <w:pStyle w:val="LOnormal"/>
        <w:spacing w:lineRule="auto" w:line="360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  <w:sz w:val="24"/>
          <w:szCs w:val="24"/>
        </w:rPr>
        <w:t xml:space="preserve"/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 xml:space="preserve">510 000,00 руб</w:t>
      </w:r>
      <w:r>
        <w:rPr>
          <w:color w:val="000000"/>
        </w:rPr>
        <w:t>.</w:t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31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Чапурина М. Е.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Годовикова А.О.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Заварина А.В.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Горних С.Н.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ans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14</Pages>
  <Words>1530</Words>
  <Characters>18562</Characters>
  <CharactersWithSpaces>19555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2024-02-27T13:31:52Z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