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РАССМОТРЕНИЯ ЗАЯВОК И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0185625017DP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32514551144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цен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"ДЕТСКИЙ САД № 22 "ПЛАНЕТА ДЕТСТВА" (ИНН: 8601048900, КПП: 860101001, ОГРН: 1138601000251).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628002, АО ХАНТЫ-МАНСИЙСКИЙ АВТОНОМНЫЙ ОКРУГ - ЮГРА,Г ХАНТЫ-МАНСИЙСК,УЛ БЕРЕЗОВСКАЯ, дом 21.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628002, АО ХАНТЫ-МАНСИЙСКИЙ АВТОНОМНЫЙ ОКРУГ - ЮГРА,Г ХАНТЫ-МАНСИЙСК,УЛ БЕРЕЗОВСКАЯ, дом 21.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"ДЕТСКИЙ САД № 22 "ПЛАНЕТА ДЕТСТВА" (ИНН: 8601048900, КПП: 860101001, ОГРН: 1138601000251).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628002, АО ХАНТЫ-МАНСИЙСКИЙ АВТОНОМНЫЙ ОКРУГ - ЮГРА,Г ХАНТЫ-МАНСИЙСК,УЛ БЕРЕЗОВСКАЯ, дом 21.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628002, АО ХАНТЫ-МАНСИЙСКИЙ АВТОНОМНЫЙ ОКРУГ - ЮГРА,Г ХАНТЫ-МАНСИЙСК,УЛ БЕРЕЗОВСКАЯ, дом 21.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Тедеева Т. В., тел.: +73467337312 (210), e-mail: madou-ds22hm2013@yandex.ru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(сыр)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(сыр).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1"/>
        <w:gridCol w:w="2122"/>
        <w:gridCol w:w="1620"/>
        <w:gridCol w:w="1485"/>
        <w:gridCol w:w="2196"/>
        <w:gridCol w:w="1784"/>
      </w:tblGrid>
      <w:tr>
        <w:trPr/>
        <w:tc>
          <w:tcPr>
            <w:tcW w:w="43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2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8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9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3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2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Сыры твердые без вкусовых наполнителей</w:t>
            </w:r>
          </w:p>
        </w:tc>
        <w:tc>
          <w:tcPr>
            <w:tcW w:w="162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110 (Килограмм)</w:t>
            </w:r>
          </w:p>
        </w:tc>
        <w:tc>
          <w:tcPr>
            <w:tcW w:w="148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19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10.51.40.131: Сыры твердые без вкусовых наполнителей</w:t>
            </w:r>
          </w:p>
        </w:tc>
        <w:tc>
          <w:tcPr>
            <w:tcW w:w="17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10.51.3: Производство сыра и сырных продуктов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Сыры твердые без вкусовых наполнителей: 110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102 483.70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25 февраля 2025 года по 3 марта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25 февраля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628002, АО ХАНТЫ-МАНСИЙСКИЙ АВТОНОМНЫЙ ОКРУГ - ЮГРА,Г ХАНТЫ-МАНСИЙСК,УЛ БЕРЕЗОВСКАЯ, дом 21, 3 марта 2025 года в 13:42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628002, АО ХАНТЫ-МАНСИЙСКИЙ АВТОНОМНЫЙ ОКРУГ - ЮГРА,Г ХАНТЫ-МАНСИЙСК,УЛ БЕРЕЗОВСКАЯ, дом 21, 3 марта 2025 года в 13:42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27.02.2025 15:13:27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№21786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№21786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89"/>
        <w:gridCol w:w="4349"/>
      </w:tblGrid>
      <w:tr>
        <w:trPr/>
        <w:tc>
          <w:tcPr>
            <w:tcW w:w="528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4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8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№21786, - 27.02.2025 15:13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70 950.00 руб.</w:t>
            </w:r>
          </w:p>
        </w:tc>
        <w:tc>
          <w:tcPr>
            <w:tcW w:w="434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text"/>
        <w:bidi w:val="0"/>
        <w:spacing w:lineRule="auto" w:line="240"/>
        <w:jc w:val="start"/>
        <w:rPr>
          <w:b w:val="false"/>
        </w:rPr>
      </w:pPr>
      <w:r>
        <w:rPr>
          <w:b w:val="fals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83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Божкова Ирина Владиславовна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Зулькарнеева Джамиля Нурливалиевна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Секретарь комиссии</w:t>
            </w:r>
          </w:p>
        </w:tc>
        <w:tc>
          <w:tcPr>
            <w:tcW w:w="498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Тедеева Татьяна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2025-03-03T08:43:52Z</dcterms:created>
  <dc:creator/>
  <dc:description/>
  <dc:language>en-US</dc:language>
  <cp:lastModifiedBy/>
  <dcterms:modified xsi:type="dcterms:W3CDTF">2025-03-03T08:43:53Z</dcterms:modified>
  <cp:revision>2</cp:revision>
  <dc:subject/>
  <dc:title/>
</cp:coreProperties>
</file>