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Pr="00743E7D" w:rsidRDefault="00E20AFE" w:rsidP="00841B19">
      <w:pPr>
        <w:pStyle w:val="Author"/>
        <w:rPr>
          <w:sz w:val="12"/>
        </w:rP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r>
        <w:t>myou</w:t>
      </w:r>
      <w:r w:rsidR="00841B19">
        <w:t xml:space="preserve">, </w:t>
      </w:r>
      <w:r>
        <w:t>jessicay</w:t>
      </w:r>
      <w:r w:rsidR="00841B19">
        <w:t>@</w:t>
      </w:r>
      <w:r>
        <w:t>andrew.cmu.edu</w:t>
      </w:r>
    </w:p>
    <w:p w14:paraId="05B4E084" w14:textId="77777777" w:rsidR="00841B19" w:rsidRPr="00743E7D" w:rsidRDefault="00841B19">
      <w:pPr>
        <w:pStyle w:val="Author"/>
        <w:rPr>
          <w:sz w:val="12"/>
          <w:szCs w:val="16"/>
        </w:rPr>
      </w:pPr>
    </w:p>
    <w:p w14:paraId="6EA68493" w14:textId="23D65424" w:rsidR="00E20AFE" w:rsidRPr="00743E7D" w:rsidRDefault="00DF47E2" w:rsidP="00743E7D">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0538FBE9" w14:textId="26CDBCF6" w:rsidR="000E3638" w:rsidRPr="006E3981" w:rsidRDefault="000E3638" w:rsidP="000E3638">
      <w:pPr>
        <w:pStyle w:val="FigureHeading"/>
        <w:outlineLvl w:val="0"/>
        <w:rPr>
          <w:sz w:val="20"/>
        </w:rPr>
      </w:pPr>
      <w:r>
        <w:rPr>
          <w:sz w:val="20"/>
        </w:rPr>
        <w:t xml:space="preserve">Figure </w:t>
      </w:r>
      <w:r w:rsidR="00743E7D">
        <w:rPr>
          <w:sz w:val="20"/>
        </w:rPr>
        <w:t>1</w:t>
      </w:r>
    </w:p>
    <w:p w14:paraId="7624BA89" w14:textId="7E93B1DB" w:rsidR="000E3638" w:rsidRDefault="00AA1406" w:rsidP="00A961F3">
      <w:pPr>
        <w:pStyle w:val="FigureCaptions"/>
      </w:pPr>
      <w:r>
        <w:t>o</w:t>
      </w:r>
      <w:r w:rsidR="000E3638">
        <w:t>mega</w:t>
      </w:r>
      <w:r w:rsidR="000E3638" w:rsidRPr="00AB412F">
        <w:rPr>
          <w:vertAlign w:val="superscript"/>
        </w:rPr>
        <w:t>3</w:t>
      </w:r>
      <w:r w:rsidR="000E3638">
        <w:t xml:space="preserve"> performing live-time training.</w:t>
      </w:r>
    </w:p>
    <w:p w14:paraId="031B0B6F" w14:textId="77777777" w:rsidR="00A961F3" w:rsidRPr="00A961F3" w:rsidRDefault="00A961F3" w:rsidP="00A961F3">
      <w:pPr>
        <w:pStyle w:val="FigureCaptions"/>
        <w:rPr>
          <w:sz w:val="12"/>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3</w:t>
      </w:r>
      <w:r w:rsidR="0025116C" w:rsidRPr="00DF7415">
        <w:rPr>
          <w:bCs/>
          <w:iCs/>
        </w:rPr>
        <w:t xml:space="preserve"> </w:t>
      </w:r>
      <w:r w:rsidR="0025116C" w:rsidRPr="0025116C">
        <w:t xml:space="preserve">aims to open up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3</w:t>
      </w:r>
      <w:r w:rsidR="0025116C" w:rsidRPr="00DF7415">
        <w:rPr>
          <w:bCs/>
          <w:iCs/>
        </w:rPr>
        <w:t xml:space="preserve">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22B66235" w:rsidR="00727053" w:rsidRDefault="00E57EC0" w:rsidP="00E57EC0">
      <w:pPr>
        <w:jc w:val="both"/>
      </w:pPr>
      <w:r>
        <w:t xml:space="preserve">       </w:t>
      </w:r>
      <w:r w:rsidR="0025116C" w:rsidRPr="0025116C">
        <w:t>In the past decade, machine learning has emerged as one of the dominant techniques in software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0623FD">
        <w:t>].</w:t>
      </w:r>
      <w:r w:rsidR="0025116C" w:rsidRPr="0025116C">
        <w:t xml:space="preserve">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AB615E">
        <w:t>].</w:t>
      </w:r>
      <w:r w:rsidR="0025116C" w:rsidRPr="0025116C">
        <w:t xml:space="preserve">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 xml:space="preserve">o get the results they need </w:t>
      </w:r>
      <w:r w:rsidR="00AB615E">
        <w:t>for their specific application.</w:t>
      </w:r>
      <w:r w:rsidR="0025116C" w:rsidRPr="0025116C">
        <w:t xml:space="preserve">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Toys such as the Fisher-Price Think &amp; Learn Code-a-Pillar, littleBits, and Lego Boost are marketed towards preschool and elementary school aged children and rely on hands-on and modular features to be engaging and effective [</w:t>
      </w:r>
      <w:r w:rsidR="003F53DB">
        <w:t>12</w:t>
      </w:r>
      <w:r w:rsidR="00A7007F">
        <w:t xml:space="preserve">]. </w:t>
      </w:r>
    </w:p>
    <w:p w14:paraId="3C83F011" w14:textId="3A913250" w:rsid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6F43EED7" w14:textId="1C2EAEC3" w:rsidR="00A961F3" w:rsidRDefault="00A961F3" w:rsidP="00E57EC0">
      <w:pPr>
        <w:jc w:val="both"/>
      </w:pPr>
    </w:p>
    <w:p w14:paraId="3C71A640" w14:textId="77777777" w:rsidR="00A961F3" w:rsidRDefault="00A961F3" w:rsidP="00841B19">
      <w:pPr>
        <w:pStyle w:val="SectionHeading"/>
        <w:rPr>
          <w:b w:val="0"/>
          <w:smallCaps w:val="0"/>
          <w:lang w:eastAsia="pt-BR"/>
        </w:rPr>
      </w:pPr>
    </w:p>
    <w:p w14:paraId="2C9D908C" w14:textId="1AC6171E"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r>
              <w:t>Elegoo</w:t>
            </w:r>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18E98E56"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530631AA" w14:textId="58F64365" w:rsidR="00183E6C" w:rsidRDefault="00183E6C" w:rsidP="00183E6C">
      <w:pPr>
        <w:pStyle w:val="BodyText"/>
        <w:numPr>
          <w:ilvl w:val="0"/>
          <w:numId w:val="37"/>
        </w:numPr>
        <w:ind w:left="450" w:hanging="270"/>
      </w:pPr>
      <w:r w:rsidRPr="00DD56D4">
        <w:t>Laser cut the acrylic components with patterns provided in Appendix B.</w:t>
      </w:r>
    </w:p>
    <w:p w14:paraId="255F9905" w14:textId="77777777" w:rsidR="00183E6C" w:rsidRPr="00DD56D4" w:rsidRDefault="00183E6C" w:rsidP="00183E6C">
      <w:pPr>
        <w:pStyle w:val="BodyText"/>
        <w:numPr>
          <w:ilvl w:val="0"/>
          <w:numId w:val="37"/>
        </w:numPr>
        <w:ind w:left="450" w:hanging="270"/>
      </w:pPr>
      <w:r w:rsidRPr="00DD56D4">
        <w:t>Cut protoboard to size and solder socket pins to protoboard in configuration shown in Fig. 2A.</w:t>
      </w:r>
    </w:p>
    <w:p w14:paraId="49858CFC" w14:textId="77777777" w:rsidR="00183E6C" w:rsidRPr="00DD56D4" w:rsidRDefault="00183E6C" w:rsidP="00183E6C">
      <w:pPr>
        <w:pStyle w:val="BodyText"/>
        <w:numPr>
          <w:ilvl w:val="0"/>
          <w:numId w:val="37"/>
        </w:numPr>
        <w:ind w:left="450" w:hanging="270"/>
      </w:pPr>
      <w:r w:rsidRPr="00DD56D4">
        <w:t xml:space="preserve">Wire LED matrix to socket pins and protoboard according to Fig. 2B. The completed step is show in Fig. 2C. </w:t>
      </w:r>
    </w:p>
    <w:p w14:paraId="3928113F" w14:textId="7720DF74" w:rsidR="00DD56D4" w:rsidRPr="00DD56D4" w:rsidRDefault="00183E6C" w:rsidP="00183E6C">
      <w:pPr>
        <w:pStyle w:val="BodyText"/>
        <w:numPr>
          <w:ilvl w:val="0"/>
          <w:numId w:val="37"/>
        </w:numPr>
        <w:ind w:left="450" w:hanging="270"/>
      </w:pPr>
      <w:r w:rsidRPr="00DD56D4">
        <w:t>Apply adhesive and press together the acrylic components, protoboard, and LED matrix to</w:t>
      </w:r>
      <w:r w:rsidRPr="00183E6C">
        <w:t xml:space="preserve"> </w:t>
      </w:r>
      <w:r w:rsidRPr="00DD56D4">
        <w:t xml:space="preserve">complete the assembly of the neuron block. An exploded view is </w:t>
      </w:r>
      <w:r w:rsidRPr="00DD56D4">
        <w:t>provided in Fig. 2D (wires not shown) [1</w:t>
      </w:r>
      <w:r>
        <w:t>3</w:t>
      </w:r>
      <w:r w:rsidRPr="00DD56D4">
        <w:t>]. Fig. 2E shows the completed neuron blocks.</w:t>
      </w:r>
    </w:p>
    <w:p w14:paraId="363D5E35" w14:textId="77777777" w:rsidR="00DD56D4" w:rsidRPr="00F27FF7" w:rsidRDefault="00DD56D4" w:rsidP="00540BA9">
      <w:pPr>
        <w:pStyle w:val="BodyText"/>
        <w:rPr>
          <w:sz w:val="12"/>
        </w:rPr>
      </w:pPr>
    </w:p>
    <w:p w14:paraId="6653F913" w14:textId="59AAB188" w:rsidR="001E1EFB" w:rsidRDefault="00A1560E" w:rsidP="00462537">
      <w:pPr>
        <w:pStyle w:val="BodyText"/>
        <w:ind w:firstLine="0"/>
      </w:pPr>
      <w:r>
        <w:rPr>
          <w:noProof/>
        </w:rPr>
        <w:drawing>
          <wp:inline distT="0" distB="0" distL="0" distR="0" wp14:anchorId="04699CC8" wp14:editId="068FE0F7">
            <wp:extent cx="3109913" cy="167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v7.png"/>
                    <pic:cNvPicPr/>
                  </pic:nvPicPr>
                  <pic:blipFill rotWithShape="1">
                    <a:blip r:embed="rId8" cstate="print">
                      <a:extLst>
                        <a:ext uri="{28A0092B-C50C-407E-A947-70E740481C1C}">
                          <a14:useLocalDpi xmlns:a14="http://schemas.microsoft.com/office/drawing/2010/main" val="0"/>
                        </a:ext>
                      </a:extLst>
                    </a:blip>
                    <a:srcRect l="1543" t="2272" r="-1" b="1"/>
                    <a:stretch/>
                  </pic:blipFill>
                  <pic:spPr bwMode="auto">
                    <a:xfrm>
                      <a:off x="0" y="0"/>
                      <a:ext cx="3125852" cy="1686065"/>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137085B3"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5C4A16CD" w14:textId="77777777" w:rsidR="00183E6C" w:rsidRPr="009311DE" w:rsidRDefault="00183E6C" w:rsidP="00183E6C">
      <w:pPr>
        <w:pStyle w:val="BodyText"/>
        <w:numPr>
          <w:ilvl w:val="0"/>
          <w:numId w:val="36"/>
        </w:numPr>
        <w:ind w:left="630" w:hanging="270"/>
      </w:pPr>
      <w:r w:rsidRPr="009311DE">
        <w:t xml:space="preserve">Laser cut acrylic components with patterns provided in Appendix B. </w:t>
      </w:r>
    </w:p>
    <w:p w14:paraId="2159AD9C" w14:textId="4D485D0D" w:rsidR="00183E6C" w:rsidRPr="009311DE" w:rsidRDefault="00183E6C" w:rsidP="00183E6C">
      <w:pPr>
        <w:pStyle w:val="BodyText"/>
        <w:numPr>
          <w:ilvl w:val="0"/>
          <w:numId w:val="36"/>
        </w:numPr>
        <w:ind w:left="630" w:hanging="270"/>
      </w:pPr>
      <w:r w:rsidRPr="009311DE">
        <w:t xml:space="preserve">Solder pogo pins to protoboard as shown in Fig. 3A after confirming the locations of the pogo pins allow the neuron blocks’ socket pins to be inserted. </w:t>
      </w:r>
    </w:p>
    <w:p w14:paraId="08660C2C" w14:textId="7E3C0007" w:rsidR="00183E6C" w:rsidRPr="009311DE" w:rsidRDefault="00183E6C" w:rsidP="00183E6C">
      <w:pPr>
        <w:pStyle w:val="BodyText"/>
        <w:numPr>
          <w:ilvl w:val="0"/>
          <w:numId w:val="36"/>
        </w:numPr>
        <w:ind w:left="630" w:hanging="270"/>
      </w:pPr>
      <w:r w:rsidRPr="009311DE">
        <w:t>Solder a wire to one end of each pogo pin and connect the wire to the appropriate pin of the microcontroller. The completed step is shown in Fig. 3B. Fig. 3C shows how the LED matrix display and the socket pins of the neuron block fit onto the pogo pins.</w:t>
      </w:r>
    </w:p>
    <w:p w14:paraId="4DEDA6EF" w14:textId="64E27CAE" w:rsidR="00183E6C" w:rsidRPr="009311DE" w:rsidRDefault="00183E6C" w:rsidP="00183E6C">
      <w:pPr>
        <w:pStyle w:val="BodyText"/>
        <w:numPr>
          <w:ilvl w:val="0"/>
          <w:numId w:val="36"/>
        </w:numPr>
        <w:ind w:left="630" w:hanging="270"/>
      </w:pPr>
      <w:r w:rsidRPr="009311DE">
        <w:t>Wire the microcontroller and Raspberry Pi according to Fig. 3D.</w:t>
      </w:r>
    </w:p>
    <w:p w14:paraId="312A0C72" w14:textId="32359190" w:rsidR="00183E6C" w:rsidRPr="009311DE" w:rsidRDefault="00183E6C" w:rsidP="00183E6C">
      <w:pPr>
        <w:pStyle w:val="BodyText"/>
        <w:numPr>
          <w:ilvl w:val="0"/>
          <w:numId w:val="36"/>
        </w:numPr>
        <w:ind w:left="630" w:hanging="270"/>
      </w:pPr>
      <w:r w:rsidRPr="009311DE">
        <w:t>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3</w:t>
      </w:r>
      <w:r>
        <w:t>E</w:t>
      </w:r>
      <w:r w:rsidRPr="009311DE">
        <w:t xml:space="preserve"> (wires not shown) [1</w:t>
      </w:r>
      <w:r>
        <w:t>4</w:t>
      </w:r>
      <w:r w:rsidRPr="009311DE">
        <w:t>, 1</w:t>
      </w:r>
      <w:r>
        <w:t>5</w:t>
      </w:r>
      <w:r w:rsidRPr="009311DE">
        <w:t xml:space="preserve">]. </w:t>
      </w:r>
    </w:p>
    <w:p w14:paraId="352C414A" w14:textId="3974BF4F" w:rsidR="00183E6C" w:rsidRPr="009311DE" w:rsidRDefault="00183E6C" w:rsidP="00183E6C">
      <w:pPr>
        <w:pStyle w:val="BodyText"/>
        <w:numPr>
          <w:ilvl w:val="0"/>
          <w:numId w:val="36"/>
        </w:numPr>
        <w:ind w:left="630" w:hanging="270"/>
      </w:pPr>
      <w:r w:rsidRPr="009311DE">
        <w:t>Connect the HDMI display to the Raspberry Pi.</w:t>
      </w:r>
    </w:p>
    <w:p w14:paraId="7E97B974" w14:textId="027335F4" w:rsidR="00183E6C" w:rsidRDefault="00183E6C" w:rsidP="00183E6C">
      <w:pPr>
        <w:pStyle w:val="BodyText"/>
        <w:numPr>
          <w:ilvl w:val="0"/>
          <w:numId w:val="36"/>
        </w:numPr>
        <w:ind w:left="630" w:hanging="270"/>
      </w:pPr>
      <w:r w:rsidRPr="009311DE">
        <w:t>Adhere the LED strip to the perimeter of the base. (Optional) Fig. 3</w:t>
      </w:r>
      <w:r>
        <w:t xml:space="preserve">F </w:t>
      </w:r>
      <w:r w:rsidRPr="009311DE">
        <w:t>shows the completed base after this step.</w:t>
      </w:r>
    </w:p>
    <w:p w14:paraId="0A538447" w14:textId="1B0E5679" w:rsidR="00EF1654" w:rsidRDefault="004E12DB" w:rsidP="00A1560E">
      <w:pPr>
        <w:pStyle w:val="BodyText"/>
        <w:ind w:firstLine="0"/>
      </w:pPr>
      <w:bookmarkStart w:id="0" w:name="_GoBack"/>
      <w:bookmarkEnd w:id="0"/>
      <w:r>
        <w:rPr>
          <w:noProof/>
        </w:rPr>
        <w:lastRenderedPageBreak/>
        <w:drawing>
          <wp:inline distT="0" distB="0" distL="0" distR="0" wp14:anchorId="10182485" wp14:editId="7A7008B1">
            <wp:extent cx="3063386" cy="27860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v7.png"/>
                    <pic:cNvPicPr/>
                  </pic:nvPicPr>
                  <pic:blipFill rotWithShape="1">
                    <a:blip r:embed="rId9" cstate="print">
                      <a:extLst>
                        <a:ext uri="{28A0092B-C50C-407E-A947-70E740481C1C}">
                          <a14:useLocalDpi xmlns:a14="http://schemas.microsoft.com/office/drawing/2010/main" val="0"/>
                        </a:ext>
                      </a:extLst>
                    </a:blip>
                    <a:srcRect l="1697" t="1697"/>
                    <a:stretch/>
                  </pic:blipFill>
                  <pic:spPr bwMode="auto">
                    <a:xfrm>
                      <a:off x="0" y="0"/>
                      <a:ext cx="3067244" cy="2789571"/>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p>
    <w:p w14:paraId="603D8AE9" w14:textId="14392A52" w:rsidR="00466127" w:rsidRPr="000470F5" w:rsidRDefault="00466127" w:rsidP="004F16CD">
      <w:pPr>
        <w:pStyle w:val="FirstParagraph"/>
        <w:ind w:left="360"/>
        <w:rPr>
          <w:sz w:val="12"/>
        </w:rPr>
      </w:pP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Raspbian, an open source operating system that was installed via New Out Of the Box Software (NOOBS)</w:t>
      </w:r>
      <w:r w:rsidR="004A26D0">
        <w:t>. The software for the Raspberry Pi uses PyBrain, an open source machine learning library for Python, which will need to be installed before using the custom software for Omega</w:t>
      </w:r>
      <w:r w:rsidR="004A26D0" w:rsidRPr="00BC228C">
        <w:rPr>
          <w:vertAlign w:val="superscript"/>
        </w:rPr>
        <w:t>3</w:t>
      </w:r>
      <w:r w:rsidR="004A26D0">
        <w:t>. The weblinks and installation instructions for NOOBS and PyBrain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0C4E7B6C">
            <wp:extent cx="1604963" cy="92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5220" cy="95573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1"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r>
        <w:t>hdmi output from the raspberry pi. t</w:t>
      </w:r>
      <w:r w:rsidR="000E3638" w:rsidRPr="008559D8">
        <w:t xml:space="preserve">he leftmost graph shows the original data set, the middle graph shows the sampled data set, and the rightmost graph shows the predicted data set. </w:t>
      </w:r>
    </w:p>
    <w:bookmarkEnd w:id="1"/>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r w:rsidR="005A3F57">
        <w:t>Elegoo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lastRenderedPageBreak/>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Rate how useful your activity was to learning about neural networks on a scale of 1-10 (post-activity only)</w:t>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2" w:name="_Hlk533663445"/>
      <w:r w:rsidR="00074B96">
        <w:t>Omega</w:t>
      </w:r>
      <w:r w:rsidR="00074B96" w:rsidRPr="00E52249">
        <w:rPr>
          <w:vertAlign w:val="superscript"/>
        </w:rPr>
        <w:t>3</w:t>
      </w:r>
      <w:bookmarkEnd w:id="2"/>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become more widely utilized in everyday applications, developing an understanding of how they operate becomes more appealing. </w:t>
      </w:r>
    </w:p>
    <w:p w14:paraId="2356CC80" w14:textId="0BB8AF90" w:rsidR="00841B19"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2AC4EFE9" w14:textId="77777777" w:rsidR="002676B3" w:rsidRPr="000A0726" w:rsidRDefault="002676B3" w:rsidP="002676B3">
      <w:pPr>
        <w:pStyle w:val="SectionHeading"/>
        <w:outlineLvl w:val="0"/>
      </w:pPr>
      <w:r>
        <w:t>Acknowledgement</w:t>
      </w:r>
    </w:p>
    <w:p w14:paraId="4733D6D1" w14:textId="397827B6" w:rsidR="002676B3" w:rsidRPr="002676B3" w:rsidRDefault="009311DE" w:rsidP="002676B3">
      <w:pPr>
        <w:pStyle w:val="References"/>
        <w:numPr>
          <w:ilvl w:val="0"/>
          <w:numId w:val="0"/>
        </w:numPr>
        <w:rPr>
          <w:sz w:val="20"/>
        </w:rPr>
      </w:pPr>
      <w:r>
        <w:rPr>
          <w:sz w:val="20"/>
        </w:rPr>
        <w:t xml:space="preserve">       </w:t>
      </w:r>
      <w:r w:rsidR="002676B3" w:rsidRPr="005C1E71">
        <w:rPr>
          <w:sz w:val="20"/>
        </w:rPr>
        <w:t>We would like to thank HackPrinceton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2676B3" w:rsidRPr="005C1E71">
        <w:rPr>
          <w:sz w:val="20"/>
        </w:rPr>
        <w:t xml:space="preserve">. We would also like to thank 1517 </w:t>
      </w:r>
      <w:r>
        <w:rPr>
          <w:sz w:val="20"/>
        </w:rPr>
        <w:t xml:space="preserve">Fund </w:t>
      </w:r>
      <w:r w:rsidR="002676B3" w:rsidRPr="005C1E71">
        <w:rPr>
          <w:sz w:val="20"/>
        </w:rPr>
        <w:t>for providing us financial support that has been invaluable to the continuation and development of Omega</w:t>
      </w:r>
      <w:r w:rsidR="002676B3" w:rsidRPr="005C1E71">
        <w:rPr>
          <w:sz w:val="20"/>
          <w:vertAlign w:val="superscript"/>
        </w:rPr>
        <w:t>3</w:t>
      </w:r>
      <w:r w:rsidR="002676B3" w:rsidRPr="005C1E71">
        <w:rPr>
          <w:sz w:val="20"/>
        </w:rPr>
        <w:t>.</w:t>
      </w:r>
      <w:r>
        <w:rPr>
          <w:sz w:val="20"/>
        </w:rPr>
        <w:t xml:space="preserve"> </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and  Paulson</w:t>
      </w:r>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first-order theorem proving,”Journal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r w:rsidRPr="00DE1D59">
        <w:rPr>
          <w:sz w:val="16"/>
          <w:szCs w:val="22"/>
          <w:lang w:eastAsia="zh-CN"/>
        </w:rPr>
        <w:t>Sarikaya,</w:t>
      </w:r>
      <w:r w:rsidR="003000F5">
        <w:rPr>
          <w:sz w:val="16"/>
          <w:szCs w:val="22"/>
          <w:lang w:eastAsia="zh-CN"/>
        </w:rPr>
        <w:t xml:space="preserve"> Ruhi,</w:t>
      </w:r>
      <w:r w:rsidRPr="00DE1D59">
        <w:rPr>
          <w:sz w:val="16"/>
          <w:szCs w:val="22"/>
          <w:lang w:eastAsia="zh-CN"/>
        </w:rPr>
        <w:t xml:space="preserve">  Hinton,</w:t>
      </w:r>
      <w:r w:rsidR="003000F5">
        <w:rPr>
          <w:sz w:val="16"/>
          <w:szCs w:val="22"/>
          <w:lang w:eastAsia="zh-CN"/>
        </w:rPr>
        <w:t xml:space="preserve"> Geoffrey E.  and </w:t>
      </w:r>
      <w:r w:rsidRPr="00DE1D59">
        <w:rPr>
          <w:sz w:val="16"/>
          <w:szCs w:val="22"/>
          <w:lang w:eastAsia="zh-CN"/>
        </w:rPr>
        <w:t>Deoras</w:t>
      </w:r>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r w:rsidRPr="00DE1D59">
        <w:rPr>
          <w:sz w:val="16"/>
          <w:szCs w:val="22"/>
          <w:lang w:eastAsia="zh-CN"/>
        </w:rPr>
        <w:t>Ciregan,</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Ueli and </w:t>
      </w:r>
      <w:r w:rsidRPr="00DE1D59">
        <w:rPr>
          <w:sz w:val="16"/>
          <w:szCs w:val="22"/>
          <w:lang w:eastAsia="zh-CN"/>
        </w:rPr>
        <w:t>Schmidhuber</w:t>
      </w:r>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  in</w:t>
      </w:r>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r w:rsidRPr="00DE1D59">
        <w:rPr>
          <w:sz w:val="16"/>
          <w:szCs w:val="22"/>
          <w:lang w:eastAsia="zh-CN"/>
        </w:rPr>
        <w:t>Krizhevsky,</w:t>
      </w:r>
      <w:r w:rsidR="003000F5">
        <w:rPr>
          <w:sz w:val="16"/>
          <w:szCs w:val="22"/>
          <w:lang w:eastAsia="zh-CN"/>
        </w:rPr>
        <w:t xml:space="preserve"> Alex,  </w:t>
      </w:r>
      <w:r w:rsidRPr="00DE1D59">
        <w:rPr>
          <w:sz w:val="16"/>
          <w:szCs w:val="22"/>
          <w:lang w:eastAsia="zh-CN"/>
        </w:rPr>
        <w:t>Sutskever</w:t>
      </w:r>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“Imagenet classifica</w:t>
      </w:r>
      <w:r w:rsidRPr="00DE1D59">
        <w:rPr>
          <w:sz w:val="16"/>
          <w:szCs w:val="22"/>
          <w:lang w:eastAsia="zh-CN"/>
        </w:rPr>
        <w:t>tion with deep convolutional neural networks,”Commun. ACM, vol. 60,pp.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r w:rsidRPr="00DE1D59">
        <w:rPr>
          <w:sz w:val="16"/>
          <w:szCs w:val="22"/>
          <w:lang w:eastAsia="zh-CN"/>
        </w:rPr>
        <w:t>Wieczorek,</w:t>
      </w:r>
      <w:r w:rsidR="003000F5">
        <w:rPr>
          <w:sz w:val="16"/>
          <w:szCs w:val="22"/>
          <w:lang w:eastAsia="zh-CN"/>
        </w:rPr>
        <w:t xml:space="preserve"> Szymon, </w:t>
      </w:r>
      <w:r w:rsidRPr="00DE1D59">
        <w:rPr>
          <w:sz w:val="16"/>
          <w:szCs w:val="22"/>
          <w:lang w:eastAsia="zh-CN"/>
        </w:rPr>
        <w:t>Filipiak,</w:t>
      </w:r>
      <w:r w:rsidR="003000F5">
        <w:rPr>
          <w:sz w:val="16"/>
          <w:szCs w:val="22"/>
          <w:lang w:eastAsia="zh-CN"/>
        </w:rPr>
        <w:t xml:space="preserve"> Dominik and </w:t>
      </w:r>
      <w:r w:rsidRPr="00DE1D59">
        <w:rPr>
          <w:sz w:val="16"/>
          <w:szCs w:val="22"/>
          <w:lang w:eastAsia="zh-CN"/>
        </w:rPr>
        <w:t>Filipowska,</w:t>
      </w:r>
      <w:r w:rsidR="003000F5">
        <w:rPr>
          <w:sz w:val="16"/>
          <w:szCs w:val="22"/>
          <w:lang w:eastAsia="zh-CN"/>
        </w:rPr>
        <w:t xml:space="preserve"> Agata.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recognition,”CoRR,vol.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r w:rsidRPr="00DE1D59">
        <w:rPr>
          <w:sz w:val="16"/>
          <w:szCs w:val="22"/>
          <w:lang w:eastAsia="zh-CN"/>
        </w:rPr>
        <w:t>Olah,</w:t>
      </w:r>
      <w:r w:rsidR="003000F5">
        <w:rPr>
          <w:sz w:val="16"/>
          <w:szCs w:val="22"/>
          <w:lang w:eastAsia="zh-CN"/>
        </w:rPr>
        <w:t xml:space="preserve"> Christopher. “Neural networks, manifolds, </w:t>
      </w:r>
      <w:r w:rsidRPr="00DE1D59">
        <w:rPr>
          <w:sz w:val="16"/>
          <w:szCs w:val="22"/>
          <w:lang w:eastAsia="zh-CN"/>
        </w:rPr>
        <w:t>and   topology.”https://colah.github.io/posts/2014-03-NN-Manifolds-Topology/.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r w:rsidRPr="00DE1D59">
        <w:rPr>
          <w:sz w:val="16"/>
          <w:szCs w:val="22"/>
          <w:lang w:eastAsia="zh-CN"/>
        </w:rPr>
        <w:t>Tensorflow,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[10]  </w:t>
      </w:r>
      <w:r w:rsidR="00DE1D59" w:rsidRPr="00DE1D59">
        <w:rPr>
          <w:sz w:val="16"/>
          <w:szCs w:val="22"/>
          <w:lang w:eastAsia="zh-CN"/>
        </w:rPr>
        <w:t>Yosinski</w:t>
      </w:r>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“Understand-ing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[11]  </w:t>
      </w:r>
      <w:r w:rsidR="00DE1D59" w:rsidRPr="00DE1D59">
        <w:rPr>
          <w:sz w:val="16"/>
          <w:szCs w:val="22"/>
          <w:lang w:eastAsia="zh-CN"/>
        </w:rPr>
        <w:t>Bolton</w:t>
      </w:r>
      <w:r>
        <w:rPr>
          <w:sz w:val="16"/>
          <w:szCs w:val="22"/>
          <w:lang w:eastAsia="zh-CN"/>
        </w:rPr>
        <w:t xml:space="preserve">, Kris. </w:t>
      </w:r>
      <w:r w:rsidR="00DE1D59" w:rsidRPr="00DE1D59">
        <w:rPr>
          <w:sz w:val="16"/>
          <w:szCs w:val="22"/>
          <w:lang w:eastAsia="zh-CN"/>
        </w:rPr>
        <w:t>“A   practical   introduction   to   artificial   neural   networkswithpython.”http://krisbolton.com/a-practical-introduction-to-artificial-neural-networks-with-python/.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 xml:space="preserve">[12]  </w:t>
      </w:r>
      <w:r w:rsidR="00DE1D59" w:rsidRPr="00DE1D59">
        <w:rPr>
          <w:sz w:val="16"/>
          <w:szCs w:val="22"/>
          <w:lang w:eastAsia="zh-CN"/>
        </w:rPr>
        <w:t>Schmidt</w:t>
      </w:r>
      <w:r>
        <w:rPr>
          <w:sz w:val="16"/>
          <w:szCs w:val="22"/>
          <w:lang w:eastAsia="zh-CN"/>
        </w:rPr>
        <w:t xml:space="preserve">, Gregory. </w:t>
      </w:r>
      <w:r w:rsidR="00DE1D59" w:rsidRPr="00DE1D59">
        <w:rPr>
          <w:sz w:val="16"/>
          <w:szCs w:val="22"/>
          <w:lang w:eastAsia="zh-CN"/>
        </w:rPr>
        <w:t xml:space="preserve">“The    best    toys    that    teach    kids    how    to    code.”https://www.nytimes.com/2017/12/19/smarter-living/kids-toys-for-coding.html.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Stoianovici, Dan. "Raspberry Pi 3B+ Mock." https://grabcad.com/library/raspberry-pi-3b-mock-1, Accessed: 2018-12-25.</w:t>
      </w:r>
    </w:p>
    <w:p w14:paraId="7B0A8F19" w14:textId="1982E6C6" w:rsidR="000B3C23" w:rsidRDefault="008D276C" w:rsidP="009311DE">
      <w:pPr>
        <w:autoSpaceDE w:val="0"/>
        <w:autoSpaceDN w:val="0"/>
        <w:adjustRightInd w:val="0"/>
        <w:ind w:left="360" w:hanging="360"/>
        <w:rPr>
          <w:sz w:val="16"/>
          <w:szCs w:val="22"/>
          <w:lang w:eastAsia="zh-CN"/>
        </w:rPr>
      </w:pPr>
      <w:r>
        <w:rPr>
          <w:sz w:val="16"/>
          <w:szCs w:val="22"/>
          <w:lang w:eastAsia="zh-CN"/>
        </w:rPr>
        <w:t>[15</w:t>
      </w:r>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hannah_mii.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3"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3"/>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r w:rsidRPr="00457638">
        <w:rPr>
          <w:sz w:val="20"/>
          <w:szCs w:val="20"/>
        </w:rPr>
        <w:t xml:space="preserve">Elegoo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Of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r>
        <w:rPr>
          <w:sz w:val="20"/>
        </w:rPr>
        <w:t xml:space="preserve">PyBrain,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CAB4D" w14:textId="77777777" w:rsidR="003D2B03" w:rsidRDefault="003D2B03">
      <w:r>
        <w:separator/>
      </w:r>
    </w:p>
  </w:endnote>
  <w:endnote w:type="continuationSeparator" w:id="0">
    <w:p w14:paraId="6808C770" w14:textId="77777777" w:rsidR="003D2B03" w:rsidRDefault="003D2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AA5A7" w14:textId="77777777" w:rsidR="003D2B03" w:rsidRDefault="003D2B03">
      <w:r>
        <w:separator/>
      </w:r>
    </w:p>
  </w:footnote>
  <w:footnote w:type="continuationSeparator" w:id="0">
    <w:p w14:paraId="3E0B7613" w14:textId="77777777" w:rsidR="003D2B03" w:rsidRDefault="003D2B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37D55"/>
    <w:multiLevelType w:val="hybridMultilevel"/>
    <w:tmpl w:val="2194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4"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9"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4"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8"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5"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7"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8"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2" w15:restartNumberingAfterBreak="0">
    <w:nsid w:val="67613530"/>
    <w:multiLevelType w:val="hybridMultilevel"/>
    <w:tmpl w:val="FB020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27"/>
  </w:num>
  <w:num w:numId="4">
    <w:abstractNumId w:val="31"/>
  </w:num>
  <w:num w:numId="5">
    <w:abstractNumId w:val="17"/>
  </w:num>
  <w:num w:numId="6">
    <w:abstractNumId w:val="36"/>
  </w:num>
  <w:num w:numId="7">
    <w:abstractNumId w:val="19"/>
  </w:num>
  <w:num w:numId="8">
    <w:abstractNumId w:val="33"/>
  </w:num>
  <w:num w:numId="9">
    <w:abstractNumId w:val="26"/>
  </w:num>
  <w:num w:numId="10">
    <w:abstractNumId w:val="0"/>
  </w:num>
  <w:num w:numId="11">
    <w:abstractNumId w:val="30"/>
  </w:num>
  <w:num w:numId="12">
    <w:abstractNumId w:val="8"/>
  </w:num>
  <w:num w:numId="13">
    <w:abstractNumId w:val="24"/>
  </w:num>
  <w:num w:numId="14">
    <w:abstractNumId w:val="23"/>
  </w:num>
  <w:num w:numId="15">
    <w:abstractNumId w:val="21"/>
  </w:num>
  <w:num w:numId="16">
    <w:abstractNumId w:val="9"/>
  </w:num>
  <w:num w:numId="17">
    <w:abstractNumId w:val="25"/>
  </w:num>
  <w:num w:numId="18">
    <w:abstractNumId w:val="4"/>
  </w:num>
  <w:num w:numId="19">
    <w:abstractNumId w:val="22"/>
  </w:num>
  <w:num w:numId="20">
    <w:abstractNumId w:val="1"/>
  </w:num>
  <w:num w:numId="21">
    <w:abstractNumId w:val="35"/>
  </w:num>
  <w:num w:numId="22">
    <w:abstractNumId w:val="20"/>
  </w:num>
  <w:num w:numId="23">
    <w:abstractNumId w:val="34"/>
  </w:num>
  <w:num w:numId="24">
    <w:abstractNumId w:val="10"/>
  </w:num>
  <w:num w:numId="25">
    <w:abstractNumId w:val="28"/>
  </w:num>
  <w:num w:numId="26">
    <w:abstractNumId w:val="6"/>
  </w:num>
  <w:num w:numId="27">
    <w:abstractNumId w:val="16"/>
  </w:num>
  <w:num w:numId="28">
    <w:abstractNumId w:val="29"/>
  </w:num>
  <w:num w:numId="29">
    <w:abstractNumId w:val="14"/>
  </w:num>
  <w:num w:numId="30">
    <w:abstractNumId w:val="15"/>
  </w:num>
  <w:num w:numId="31">
    <w:abstractNumId w:val="7"/>
  </w:num>
  <w:num w:numId="32">
    <w:abstractNumId w:val="12"/>
  </w:num>
  <w:num w:numId="33">
    <w:abstractNumId w:val="5"/>
  </w:num>
  <w:num w:numId="34">
    <w:abstractNumId w:val="11"/>
  </w:num>
  <w:num w:numId="35">
    <w:abstractNumId w:val="18"/>
  </w:num>
  <w:num w:numId="36">
    <w:abstractNumId w:val="3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3FD"/>
    <w:rsid w:val="00062706"/>
    <w:rsid w:val="00074B96"/>
    <w:rsid w:val="00082D95"/>
    <w:rsid w:val="000A3870"/>
    <w:rsid w:val="000A6F6D"/>
    <w:rsid w:val="000B3C23"/>
    <w:rsid w:val="000D6271"/>
    <w:rsid w:val="000E3638"/>
    <w:rsid w:val="000F4570"/>
    <w:rsid w:val="000F5867"/>
    <w:rsid w:val="000F6E37"/>
    <w:rsid w:val="001023AF"/>
    <w:rsid w:val="00102DAB"/>
    <w:rsid w:val="00126D96"/>
    <w:rsid w:val="001478BC"/>
    <w:rsid w:val="001617FB"/>
    <w:rsid w:val="001812FA"/>
    <w:rsid w:val="00183E6C"/>
    <w:rsid w:val="00195A85"/>
    <w:rsid w:val="001E1EFB"/>
    <w:rsid w:val="00207D80"/>
    <w:rsid w:val="0021079F"/>
    <w:rsid w:val="00215D0A"/>
    <w:rsid w:val="0025116C"/>
    <w:rsid w:val="00261CBD"/>
    <w:rsid w:val="002676B3"/>
    <w:rsid w:val="00267E3F"/>
    <w:rsid w:val="002A4578"/>
    <w:rsid w:val="002C49EC"/>
    <w:rsid w:val="002D0FC3"/>
    <w:rsid w:val="002F0300"/>
    <w:rsid w:val="003000F5"/>
    <w:rsid w:val="00313AC4"/>
    <w:rsid w:val="00317F54"/>
    <w:rsid w:val="00322A8B"/>
    <w:rsid w:val="003758DF"/>
    <w:rsid w:val="003D2B03"/>
    <w:rsid w:val="003F53DB"/>
    <w:rsid w:val="003F780F"/>
    <w:rsid w:val="00410D23"/>
    <w:rsid w:val="00436279"/>
    <w:rsid w:val="00450095"/>
    <w:rsid w:val="0045084B"/>
    <w:rsid w:val="00457638"/>
    <w:rsid w:val="00462537"/>
    <w:rsid w:val="00466127"/>
    <w:rsid w:val="004A26D0"/>
    <w:rsid w:val="004C5C32"/>
    <w:rsid w:val="004E12DB"/>
    <w:rsid w:val="004E7D3D"/>
    <w:rsid w:val="004F16CD"/>
    <w:rsid w:val="0050060A"/>
    <w:rsid w:val="0052287A"/>
    <w:rsid w:val="005310A3"/>
    <w:rsid w:val="00540BA9"/>
    <w:rsid w:val="00556B41"/>
    <w:rsid w:val="00560D66"/>
    <w:rsid w:val="00594EA0"/>
    <w:rsid w:val="00595B6A"/>
    <w:rsid w:val="005A3F57"/>
    <w:rsid w:val="005B404E"/>
    <w:rsid w:val="005B43A9"/>
    <w:rsid w:val="005C07E3"/>
    <w:rsid w:val="005C1E71"/>
    <w:rsid w:val="00602C6F"/>
    <w:rsid w:val="00611945"/>
    <w:rsid w:val="00627A8C"/>
    <w:rsid w:val="00642A55"/>
    <w:rsid w:val="006644E3"/>
    <w:rsid w:val="006677E1"/>
    <w:rsid w:val="00675859"/>
    <w:rsid w:val="006909D0"/>
    <w:rsid w:val="006C64B5"/>
    <w:rsid w:val="006F7515"/>
    <w:rsid w:val="007207FD"/>
    <w:rsid w:val="00727053"/>
    <w:rsid w:val="0073706A"/>
    <w:rsid w:val="00743E7D"/>
    <w:rsid w:val="0074650C"/>
    <w:rsid w:val="00765923"/>
    <w:rsid w:val="0077375A"/>
    <w:rsid w:val="0078168B"/>
    <w:rsid w:val="007867FA"/>
    <w:rsid w:val="007B30C9"/>
    <w:rsid w:val="00840831"/>
    <w:rsid w:val="00841B19"/>
    <w:rsid w:val="008559D8"/>
    <w:rsid w:val="0089325A"/>
    <w:rsid w:val="008A22B4"/>
    <w:rsid w:val="008D276C"/>
    <w:rsid w:val="009311DE"/>
    <w:rsid w:val="00946CA0"/>
    <w:rsid w:val="009B685C"/>
    <w:rsid w:val="009F45FB"/>
    <w:rsid w:val="00A001A3"/>
    <w:rsid w:val="00A07B39"/>
    <w:rsid w:val="00A1560E"/>
    <w:rsid w:val="00A451CA"/>
    <w:rsid w:val="00A7007F"/>
    <w:rsid w:val="00A80C53"/>
    <w:rsid w:val="00A9562A"/>
    <w:rsid w:val="00A961F3"/>
    <w:rsid w:val="00AA1406"/>
    <w:rsid w:val="00AB412F"/>
    <w:rsid w:val="00AB615E"/>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2458F"/>
    <w:rsid w:val="00DB5366"/>
    <w:rsid w:val="00DD1AAC"/>
    <w:rsid w:val="00DD56D4"/>
    <w:rsid w:val="00DD7C19"/>
    <w:rsid w:val="00DE1D59"/>
    <w:rsid w:val="00DE5E82"/>
    <w:rsid w:val="00DF47E2"/>
    <w:rsid w:val="00DF7415"/>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27FF7"/>
    <w:rsid w:val="00F40DA2"/>
    <w:rsid w:val="00F43A5B"/>
    <w:rsid w:val="00F44180"/>
    <w:rsid w:val="00F65CF0"/>
    <w:rsid w:val="00F84688"/>
    <w:rsid w:val="00F90319"/>
    <w:rsid w:val="00F9051B"/>
    <w:rsid w:val="00FA6413"/>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4</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16484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myou</cp:lastModifiedBy>
  <cp:revision>56</cp:revision>
  <cp:lastPrinted>2008-02-17T15:35:00Z</cp:lastPrinted>
  <dcterms:created xsi:type="dcterms:W3CDTF">2018-12-25T16:16:00Z</dcterms:created>
  <dcterms:modified xsi:type="dcterms:W3CDTF">2018-12-31T04:51:00Z</dcterms:modified>
  <cp:category/>
</cp:coreProperties>
</file>