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Default="00E20AFE" w:rsidP="00841B19">
      <w:pPr>
        <w:pStyle w:val="Autho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r>
        <w:t>myou</w:t>
      </w:r>
      <w:r w:rsidR="00841B19">
        <w:t xml:space="preserve">, </w:t>
      </w:r>
      <w:r>
        <w:t>jessicay</w:t>
      </w:r>
      <w:r w:rsidR="00841B19">
        <w:t>@</w:t>
      </w:r>
      <w:r>
        <w:t>andrew.cmu.edu</w:t>
      </w:r>
    </w:p>
    <w:p w14:paraId="05B4E084" w14:textId="77777777" w:rsidR="00841B19" w:rsidRDefault="00841B19">
      <w:pPr>
        <w:pStyle w:val="Author"/>
        <w:rPr>
          <w:sz w:val="16"/>
          <w:szCs w:val="16"/>
        </w:rPr>
      </w:pPr>
    </w:p>
    <w:p w14:paraId="0715E95F" w14:textId="77777777" w:rsidR="00841B19" w:rsidRDefault="00DF47E2" w:rsidP="00841B19">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6EA68493" w14:textId="77777777" w:rsidR="00E20AFE" w:rsidRDefault="00E20AFE" w:rsidP="000E3638">
      <w:pPr>
        <w:pStyle w:val="FigureHeading"/>
        <w:outlineLvl w:val="0"/>
        <w:rPr>
          <w:sz w:val="20"/>
        </w:rPr>
      </w:pPr>
    </w:p>
    <w:p w14:paraId="0538FBE9" w14:textId="77777777" w:rsidR="000E3638" w:rsidRPr="006E3981" w:rsidRDefault="000E3638" w:rsidP="000E3638">
      <w:pPr>
        <w:pStyle w:val="FigureHeading"/>
        <w:outlineLvl w:val="0"/>
        <w:rPr>
          <w:sz w:val="20"/>
        </w:rPr>
      </w:pPr>
      <w:r>
        <w:rPr>
          <w:sz w:val="20"/>
        </w:rPr>
        <w:t>Figure I</w:t>
      </w:r>
    </w:p>
    <w:p w14:paraId="7624BA89" w14:textId="18A4CF14" w:rsidR="000E3638" w:rsidRPr="00715BE8" w:rsidRDefault="00AA1406" w:rsidP="000E3638">
      <w:pPr>
        <w:pStyle w:val="FigureCaptions"/>
      </w:pPr>
      <w:r>
        <w:t>o</w:t>
      </w:r>
      <w:r w:rsidR="000E3638">
        <w:t>mega</w:t>
      </w:r>
      <w:r w:rsidR="000E3638" w:rsidRPr="00AB412F">
        <w:rPr>
          <w:vertAlign w:val="superscript"/>
        </w:rPr>
        <w:t>3</w:t>
      </w:r>
      <w:r w:rsidR="000E3638">
        <w:t xml:space="preserve"> performing live-time training.</w:t>
      </w:r>
    </w:p>
    <w:p w14:paraId="7A151001" w14:textId="77777777" w:rsidR="00841B19" w:rsidRPr="00436279" w:rsidRDefault="00841B19">
      <w:pPr>
        <w:pStyle w:val="BodyText"/>
      </w:pPr>
    </w:p>
    <w:p w14:paraId="1513E87B" w14:textId="77777777" w:rsidR="00841B19" w:rsidRPr="00715BE8" w:rsidRDefault="00841B19">
      <w:pPr>
        <w:pStyle w:val="BodyText"/>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open up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w:t>
      </w:r>
      <w:r w:rsidR="0025116C" w:rsidRPr="0025116C">
        <w:t xml:space="preserve">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Toys such as the Fisher-Price Think &amp; Learn Code-a-Pillar, littleBits, and Lego Boost are marketed towards preschool and elementary school aged children and rely on hands-on and modular features to be engaging and effective [</w:t>
      </w:r>
      <w:r w:rsidR="003F53DB">
        <w:t>12</w:t>
      </w:r>
      <w:r w:rsidR="00A7007F">
        <w:t xml:space="preserve">]. </w:t>
      </w:r>
    </w:p>
    <w:p w14:paraId="3C83F011" w14:textId="77777777" w:rsidR="0025116C" w:rsidRP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2C9D908C" w14:textId="77777777" w:rsidR="00841B19" w:rsidRPr="00715BE8" w:rsidRDefault="00560D66" w:rsidP="00841B19">
      <w:pPr>
        <w:pStyle w:val="SectionHeading"/>
      </w:pPr>
      <w:r>
        <w:lastRenderedPageBreak/>
        <w:t>Fabrication</w:t>
      </w:r>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commentRangeStart w:id="0"/>
      <w:commentRangeStart w:id="1"/>
      <w:r>
        <w:t>Materials</w:t>
      </w:r>
      <w:commentRangeEnd w:id="0"/>
      <w:r w:rsidR="00B0020F">
        <w:rPr>
          <w:rStyle w:val="CommentReference"/>
          <w:smallCaps w:val="0"/>
          <w:lang w:eastAsia="pt-BR"/>
        </w:rPr>
        <w:commentReference w:id="0"/>
      </w:r>
      <w:commentRangeEnd w:id="1"/>
      <w:r w:rsidR="003758DF">
        <w:rPr>
          <w:rStyle w:val="CommentReference"/>
          <w:smallCaps w:val="0"/>
          <w:lang w:eastAsia="pt-BR"/>
        </w:rPr>
        <w:commentReference w:id="1"/>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r>
              <w:t>Elegoo</w:t>
            </w:r>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commentRangeStart w:id="2"/>
            <w:r>
              <w:t>$127.18</w:t>
            </w:r>
            <w:commentRangeEnd w:id="2"/>
            <w:r>
              <w:rPr>
                <w:rStyle w:val="CommentReference"/>
              </w:rPr>
              <w:commentReference w:id="2"/>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commentRangeStart w:id="3"/>
      <w:commentRangeStart w:id="4"/>
      <w:r w:rsidRPr="00715BE8">
        <w:t xml:space="preserve">TABLE </w:t>
      </w:r>
      <w:r>
        <w:t>II</w:t>
      </w:r>
      <w:commentRangeEnd w:id="3"/>
      <w:r w:rsidR="00B0020F">
        <w:rPr>
          <w:rStyle w:val="CommentReference"/>
        </w:rPr>
        <w:commentReference w:id="3"/>
      </w:r>
      <w:commentRangeEnd w:id="4"/>
      <w:r w:rsidR="004F16CD">
        <w:rPr>
          <w:rStyle w:val="CommentReference"/>
        </w:rPr>
        <w:commentReference w:id="4"/>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3B05BDED"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6653F913" w14:textId="69AED74A" w:rsidR="001E1EFB" w:rsidRDefault="00FA6413" w:rsidP="00462537">
      <w:pPr>
        <w:pStyle w:val="BodyText"/>
        <w:ind w:firstLine="0"/>
      </w:pPr>
      <w:bookmarkStart w:id="5" w:name="_GoBack"/>
      <w:r>
        <w:rPr>
          <w:noProof/>
        </w:rPr>
        <w:drawing>
          <wp:inline distT="0" distB="0" distL="0" distR="0" wp14:anchorId="73862AF7" wp14:editId="05C082B7">
            <wp:extent cx="310896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8960" cy="2747010"/>
                    </a:xfrm>
                    <a:prstGeom prst="rect">
                      <a:avLst/>
                    </a:prstGeom>
                  </pic:spPr>
                </pic:pic>
              </a:graphicData>
            </a:graphic>
          </wp:inline>
        </w:drawing>
      </w:r>
      <w:bookmarkEnd w:id="5"/>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3A37D0D6"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0A538447" w14:textId="0C5B2B1E" w:rsidR="00EF1654" w:rsidRDefault="00F2538B" w:rsidP="00675859">
      <w:pPr>
        <w:pStyle w:val="BodyText"/>
        <w:ind w:firstLine="0"/>
        <w:jc w:val="center"/>
      </w:pPr>
      <w:r>
        <w:rPr>
          <w:noProof/>
        </w:rPr>
        <w:lastRenderedPageBreak/>
        <w:drawing>
          <wp:inline distT="0" distB="0" distL="0" distR="0" wp14:anchorId="2091D75F" wp14:editId="69523378">
            <wp:extent cx="3108960" cy="5072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3v4.png"/>
                    <pic:cNvPicPr/>
                  </pic:nvPicPr>
                  <pic:blipFill rotWithShape="1">
                    <a:blip r:embed="rId12" cstate="print">
                      <a:extLst>
                        <a:ext uri="{28A0092B-C50C-407E-A947-70E740481C1C}">
                          <a14:useLocalDpi xmlns:a14="http://schemas.microsoft.com/office/drawing/2010/main" val="0"/>
                        </a:ext>
                      </a:extLst>
                    </a:blip>
                    <a:srcRect b="3730"/>
                    <a:stretch/>
                  </pic:blipFill>
                  <pic:spPr bwMode="auto">
                    <a:xfrm>
                      <a:off x="0" y="0"/>
                      <a:ext cx="3108960" cy="5072063"/>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commentRangeStart w:id="6"/>
      <w:commentRangeStart w:id="7"/>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commentRangeEnd w:id="6"/>
      <w:r w:rsidR="00267E3F">
        <w:rPr>
          <w:rStyle w:val="CommentReference"/>
        </w:rPr>
        <w:commentReference w:id="6"/>
      </w:r>
      <w:commentRangeEnd w:id="7"/>
    </w:p>
    <w:p w14:paraId="603D8AE9" w14:textId="14392A52" w:rsidR="00466127" w:rsidRPr="000470F5" w:rsidRDefault="004F16CD" w:rsidP="004F16CD">
      <w:pPr>
        <w:pStyle w:val="FirstParagraph"/>
        <w:ind w:left="360"/>
        <w:rPr>
          <w:sz w:val="12"/>
        </w:rPr>
      </w:pPr>
      <w:r>
        <w:rPr>
          <w:rStyle w:val="CommentReference"/>
        </w:rPr>
        <w:commentReference w:id="7"/>
      </w: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Raspbian, an open source operating system that was installed via New Out Of the Box Software (NOOBS)</w:t>
      </w:r>
      <w:r w:rsidR="004A26D0">
        <w:t>. The software for the Raspberry Pi uses PyBrain, an open source machine learning library for Python, which will need to be installed before using the custom software for Omega</w:t>
      </w:r>
      <w:r w:rsidR="004A26D0" w:rsidRPr="00BC228C">
        <w:rPr>
          <w:vertAlign w:val="superscript"/>
        </w:rPr>
        <w:t>3</w:t>
      </w:r>
      <w:r w:rsidR="004A26D0">
        <w:t>. The weblinks and installation instructions for NOOBS and PyBrain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6961791B">
            <wp:extent cx="1709737" cy="981283"/>
            <wp:effectExtent l="0" t="0" r="508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1414" cy="100520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8"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r>
        <w:t>hdmi output from the raspberry pi. t</w:t>
      </w:r>
      <w:r w:rsidR="000E3638" w:rsidRPr="008559D8">
        <w:t xml:space="preserve">he leftmost graph shows the original data set, the middle graph shows the sampled data set, and the rightmost graph shows the predicted data set. </w:t>
      </w:r>
    </w:p>
    <w:bookmarkEnd w:id="8"/>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commentRangeStart w:id="9"/>
      <w:commentRangeStart w:id="10"/>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commentRangeEnd w:id="9"/>
      <w:r w:rsidR="00BC228C">
        <w:rPr>
          <w:rStyle w:val="CommentReference"/>
        </w:rPr>
        <w:commentReference w:id="9"/>
      </w:r>
      <w:commentRangeEnd w:id="10"/>
      <w:r w:rsidR="004F16CD">
        <w:rPr>
          <w:rStyle w:val="CommentReference"/>
        </w:rPr>
        <w:commentReference w:id="10"/>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r w:rsidR="005A3F57">
        <w:t>Elegoo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w:t>
      </w:r>
      <w:r w:rsidR="0073706A">
        <w:lastRenderedPageBreak/>
        <w:t>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commentRangeStart w:id="11"/>
      <w:commentRangeStart w:id="12"/>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Rate how useful your activity was to learning about neural networks on a scale of 1-10 (post-activity only)</w:t>
      </w:r>
      <w:commentRangeEnd w:id="11"/>
      <w:r w:rsidR="00E52249">
        <w:rPr>
          <w:rStyle w:val="CommentReference"/>
        </w:rPr>
        <w:commentReference w:id="11"/>
      </w:r>
      <w:commentRangeEnd w:id="12"/>
      <w:r w:rsidR="004F16CD">
        <w:rPr>
          <w:rStyle w:val="CommentReference"/>
        </w:rPr>
        <w:commentReference w:id="12"/>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13" w:name="_Hlk533663445"/>
      <w:r w:rsidR="00074B96">
        <w:t>Omega</w:t>
      </w:r>
      <w:r w:rsidR="00074B96" w:rsidRPr="00E52249">
        <w:rPr>
          <w:vertAlign w:val="superscript"/>
        </w:rPr>
        <w:t>3</w:t>
      </w:r>
      <w:bookmarkEnd w:id="13"/>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w:t>
      </w:r>
      <w:r>
        <w:t xml:space="preserve">become more widely utilized in everyday applications, developing an understanding of how they operate becomes more appealing. </w:t>
      </w:r>
    </w:p>
    <w:p w14:paraId="2356CC80" w14:textId="18C4AB67" w:rsidR="00841B19" w:rsidRPr="00715BE8"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53EFFE6D" w14:textId="77777777" w:rsidR="0045084B" w:rsidRPr="00715BE8" w:rsidRDefault="00841B19" w:rsidP="00A451CA">
      <w:pPr>
        <w:pStyle w:val="SectionHeading"/>
        <w:outlineLvl w:val="0"/>
      </w:pPr>
      <w:r w:rsidRPr="00715BE8">
        <w:t>References</w:t>
      </w:r>
    </w:p>
    <w:p w14:paraId="390070B8" w14:textId="77777777" w:rsidR="00841B19" w:rsidRDefault="00841B19" w:rsidP="0045084B">
      <w:pPr>
        <w:ind w:left="360" w:hanging="360"/>
        <w:jc w:val="both"/>
        <w:rPr>
          <w:sz w:val="16"/>
        </w:rPr>
      </w:pPr>
      <w:commentRangeStart w:id="14"/>
      <w:commentRangeStart w:id="15"/>
      <w:commentRangeStart w:id="16"/>
      <w:r>
        <w:rPr>
          <w:rFonts w:ascii="TimesNewRomanPSMT" w:hAnsi="TimesNewRomanPSMT" w:cs="TimesNewRomanPSMT"/>
          <w:sz w:val="16"/>
          <w:szCs w:val="16"/>
        </w:rPr>
        <w:t>[1]</w:t>
      </w:r>
      <w:r>
        <w:rPr>
          <w:rFonts w:ascii="TimesNewRomanPSMT" w:hAnsi="TimesNewRomanPSMT" w:cs="TimesNewRomanPSMT"/>
          <w:sz w:val="16"/>
          <w:szCs w:val="16"/>
        </w:rPr>
        <w:tab/>
      </w:r>
      <w:r w:rsidR="0045084B">
        <w:rPr>
          <w:rFonts w:ascii="TimesNewRomanPSMT" w:hAnsi="TimesNewRomanPSMT" w:cs="TimesNewRomanPSMT"/>
          <w:sz w:val="16"/>
          <w:szCs w:val="16"/>
        </w:rPr>
        <w:t>pybrain: how to print a network (nodes and weights). https://stackoverflow.com/questions/8150772/pybrain-how-to-print-a-network-nodes-and-weights. Web. Accessed: 2018-3-29</w:t>
      </w:r>
    </w:p>
    <w:p w14:paraId="60F10381" w14:textId="77777777" w:rsidR="00841B19" w:rsidRDefault="00841B19" w:rsidP="00061CE1">
      <w:pPr>
        <w:widowControl w:val="0"/>
        <w:tabs>
          <w:tab w:val="left" w:pos="360"/>
        </w:tabs>
        <w:autoSpaceDE w:val="0"/>
        <w:autoSpaceDN w:val="0"/>
        <w:adjustRightInd w:val="0"/>
        <w:ind w:left="360" w:hanging="360"/>
        <w:rPr>
          <w:rFonts w:ascii="TimesNewRomanPSMT" w:hAnsi="TimesNewRomanPSMT" w:cs="TimesNewRomanPSMT"/>
          <w:sz w:val="16"/>
          <w:szCs w:val="16"/>
        </w:rPr>
      </w:pPr>
      <w:r>
        <w:rPr>
          <w:rFonts w:ascii="TimesNewRomanPSMT" w:hAnsi="TimesNewRomanPSMT" w:cs="TimesNewRomanPSMT"/>
          <w:sz w:val="16"/>
          <w:szCs w:val="16"/>
        </w:rPr>
        <w:t>[2]</w:t>
      </w:r>
      <w:r>
        <w:rPr>
          <w:rFonts w:ascii="TimesNewRomanPSMT" w:hAnsi="TimesNewRomanPSMT" w:cs="TimesNewRomanPSMT"/>
          <w:sz w:val="16"/>
          <w:szCs w:val="16"/>
        </w:rPr>
        <w:tab/>
      </w:r>
      <w:r w:rsidR="0045084B">
        <w:rPr>
          <w:color w:val="000000"/>
          <w:sz w:val="16"/>
          <w:szCs w:val="24"/>
        </w:rPr>
        <w:t>Adafruit.</w:t>
      </w:r>
      <w:r w:rsidR="00061CE1">
        <w:rPr>
          <w:color w:val="000000"/>
          <w:sz w:val="16"/>
          <w:szCs w:val="24"/>
        </w:rPr>
        <w:t xml:space="preserve"> </w:t>
      </w:r>
      <w:r w:rsidR="0045084B">
        <w:rPr>
          <w:color w:val="000000"/>
          <w:sz w:val="16"/>
          <w:szCs w:val="24"/>
        </w:rPr>
        <w:t>Adafruit_led_backpack</w:t>
      </w:r>
      <w:r w:rsidR="00061CE1">
        <w:rPr>
          <w:color w:val="000000"/>
          <w:sz w:val="16"/>
          <w:szCs w:val="24"/>
        </w:rPr>
        <w:t xml:space="preserve">. </w:t>
      </w:r>
      <w:r w:rsidR="00061CE1" w:rsidRPr="00061CE1">
        <w:rPr>
          <w:color w:val="000000"/>
          <w:sz w:val="16"/>
          <w:szCs w:val="24"/>
        </w:rPr>
        <w:t>https://github.com/adafruit/Adafruit_LED_Backpack</w:t>
      </w:r>
      <w:r w:rsidR="00061CE1">
        <w:rPr>
          <w:color w:val="000000"/>
          <w:sz w:val="16"/>
          <w:szCs w:val="24"/>
        </w:rPr>
        <w:t>. Accessed: 2018-3-29.</w:t>
      </w:r>
    </w:p>
    <w:p w14:paraId="192062B4" w14:textId="77777777" w:rsidR="00841B19" w:rsidRPr="00716BBA" w:rsidRDefault="00841B19" w:rsidP="00841B19">
      <w:pPr>
        <w:widowControl w:val="0"/>
        <w:tabs>
          <w:tab w:val="left" w:pos="360"/>
        </w:tabs>
        <w:autoSpaceDE w:val="0"/>
        <w:autoSpaceDN w:val="0"/>
        <w:adjustRightInd w:val="0"/>
        <w:ind w:left="360" w:hanging="360"/>
        <w:jc w:val="both"/>
        <w:rPr>
          <w:sz w:val="16"/>
          <w:szCs w:val="22"/>
          <w:lang w:eastAsia="zh-CN"/>
        </w:rPr>
      </w:pPr>
      <w:r>
        <w:rPr>
          <w:rFonts w:ascii="TimesNewRomanPSMT" w:hAnsi="TimesNewRomanPSMT" w:cs="TimesNewRomanPSMT"/>
          <w:sz w:val="16"/>
          <w:szCs w:val="16"/>
        </w:rPr>
        <w:t>[3]</w:t>
      </w:r>
      <w:r>
        <w:rPr>
          <w:rFonts w:ascii="TimesNewRomanPSMT" w:hAnsi="TimesNewRomanPSMT" w:cs="TimesNewRomanPSMT"/>
          <w:sz w:val="16"/>
          <w:szCs w:val="16"/>
        </w:rPr>
        <w:tab/>
      </w:r>
      <w:r w:rsidR="00061CE1">
        <w:rPr>
          <w:sz w:val="16"/>
          <w:szCs w:val="22"/>
          <w:lang w:eastAsia="zh-CN"/>
        </w:rPr>
        <w:t xml:space="preserve">K. Bolton. A practical introduction to artificial neural networks with python. </w:t>
      </w:r>
      <w:r w:rsidR="00061CE1" w:rsidRPr="00061CE1">
        <w:rPr>
          <w:sz w:val="16"/>
          <w:szCs w:val="22"/>
          <w:lang w:eastAsia="zh-CN"/>
        </w:rPr>
        <w:t>http://krisbolton.com/a-practical-introduction-to-artificial-neural-networks-with-python/</w:t>
      </w:r>
      <w:r w:rsidR="00061CE1">
        <w:rPr>
          <w:sz w:val="16"/>
          <w:szCs w:val="22"/>
          <w:lang w:eastAsia="zh-CN"/>
        </w:rPr>
        <w:t>. Accessed: 2018-12-24.</w:t>
      </w:r>
    </w:p>
    <w:p w14:paraId="0A774A04" w14:textId="77777777" w:rsidR="00841B19" w:rsidRPr="0011734D" w:rsidRDefault="00841B19" w:rsidP="00841B19">
      <w:pPr>
        <w:autoSpaceDE w:val="0"/>
        <w:autoSpaceDN w:val="0"/>
        <w:adjustRightInd w:val="0"/>
        <w:ind w:left="360" w:hanging="360"/>
        <w:jc w:val="both"/>
        <w:rPr>
          <w:sz w:val="16"/>
          <w:szCs w:val="22"/>
          <w:lang w:eastAsia="zh-CN"/>
        </w:rPr>
      </w:pPr>
      <w:r>
        <w:rPr>
          <w:sz w:val="16"/>
          <w:szCs w:val="22"/>
          <w:lang w:eastAsia="zh-CN"/>
        </w:rPr>
        <w:t>[4]</w:t>
      </w:r>
      <w:r>
        <w:rPr>
          <w:sz w:val="16"/>
          <w:szCs w:val="22"/>
          <w:lang w:eastAsia="zh-CN"/>
        </w:rPr>
        <w:tab/>
      </w:r>
      <w:r w:rsidR="00061CE1">
        <w:rPr>
          <w:sz w:val="16"/>
          <w:szCs w:val="22"/>
          <w:lang w:eastAsia="zh-CN"/>
        </w:rPr>
        <w:t xml:space="preserve">J. P. Bridge, S. B. Holden, and L. C. Paulson. Machine learning for first-order theorem proving. </w:t>
      </w:r>
      <w:r w:rsidR="00061CE1" w:rsidRPr="00061CE1">
        <w:rPr>
          <w:i/>
          <w:sz w:val="16"/>
          <w:szCs w:val="22"/>
          <w:lang w:eastAsia="zh-CN"/>
        </w:rPr>
        <w:t>Journal of Automated Reasoning</w:t>
      </w:r>
      <w:r w:rsidR="00061CE1">
        <w:rPr>
          <w:sz w:val="16"/>
          <w:szCs w:val="22"/>
          <w:lang w:eastAsia="zh-CN"/>
        </w:rPr>
        <w:t>, 53(2):141-172, Aug 2014.</w:t>
      </w:r>
    </w:p>
    <w:p w14:paraId="1D5F3EE4" w14:textId="77777777" w:rsidR="00841B19" w:rsidRDefault="00841B19" w:rsidP="00841B19">
      <w:pPr>
        <w:autoSpaceDE w:val="0"/>
        <w:autoSpaceDN w:val="0"/>
        <w:adjustRightInd w:val="0"/>
        <w:ind w:left="360" w:hanging="360"/>
        <w:jc w:val="both"/>
        <w:rPr>
          <w:sz w:val="16"/>
          <w:szCs w:val="22"/>
          <w:lang w:eastAsia="zh-CN"/>
        </w:rPr>
      </w:pPr>
      <w:r>
        <w:rPr>
          <w:sz w:val="16"/>
          <w:szCs w:val="22"/>
          <w:lang w:eastAsia="zh-CN"/>
        </w:rPr>
        <w:t>[5]</w:t>
      </w:r>
      <w:r>
        <w:rPr>
          <w:sz w:val="16"/>
          <w:szCs w:val="22"/>
          <w:lang w:eastAsia="zh-CN"/>
        </w:rPr>
        <w:tab/>
      </w:r>
      <w:r w:rsidR="00061CE1">
        <w:rPr>
          <w:sz w:val="16"/>
          <w:szCs w:val="22"/>
          <w:lang w:eastAsia="zh-CN"/>
        </w:rPr>
        <w:t xml:space="preserve">D. Ciregan, U. Meier, and J. Schmidhuber. Multi-column deep neural networks for image classification. In </w:t>
      </w:r>
      <w:r w:rsidR="00061CE1" w:rsidRPr="00061CE1">
        <w:rPr>
          <w:i/>
          <w:sz w:val="16"/>
          <w:szCs w:val="22"/>
          <w:lang w:eastAsia="zh-CN"/>
        </w:rPr>
        <w:t>2012 IEEE conference on Computer Vision and Pattern Recognition</w:t>
      </w:r>
      <w:r w:rsidR="00061CE1">
        <w:rPr>
          <w:sz w:val="16"/>
          <w:szCs w:val="22"/>
          <w:lang w:eastAsia="zh-CN"/>
        </w:rPr>
        <w:t xml:space="preserve">, pages 3642-3649, June 2012. </w:t>
      </w:r>
    </w:p>
    <w:p w14:paraId="69FC7696" w14:textId="77777777" w:rsidR="00061CE1" w:rsidRDefault="00061CE1" w:rsidP="00841B19">
      <w:pPr>
        <w:autoSpaceDE w:val="0"/>
        <w:autoSpaceDN w:val="0"/>
        <w:adjustRightInd w:val="0"/>
        <w:ind w:left="360" w:hanging="360"/>
        <w:jc w:val="both"/>
        <w:rPr>
          <w:sz w:val="16"/>
          <w:szCs w:val="22"/>
          <w:lang w:eastAsia="zh-CN"/>
        </w:rPr>
      </w:pPr>
      <w:r>
        <w:rPr>
          <w:sz w:val="16"/>
          <w:szCs w:val="22"/>
          <w:lang w:eastAsia="zh-CN"/>
        </w:rPr>
        <w:t xml:space="preserve">[6]    A. Krizhevsky, I. Sutskever, and G. E. Hinton. Imagenet classification with deep convolutional neural networks. </w:t>
      </w:r>
      <w:r w:rsidRPr="00061CE1">
        <w:rPr>
          <w:i/>
          <w:sz w:val="16"/>
          <w:szCs w:val="22"/>
          <w:lang w:eastAsia="zh-CN"/>
        </w:rPr>
        <w:t>Commun. ACM</w:t>
      </w:r>
      <w:r>
        <w:rPr>
          <w:sz w:val="16"/>
          <w:szCs w:val="22"/>
          <w:lang w:eastAsia="zh-CN"/>
        </w:rPr>
        <w:t>, 60(6):84-90, May 2017.</w:t>
      </w:r>
    </w:p>
    <w:p w14:paraId="155E3675" w14:textId="77777777" w:rsidR="00061CE1" w:rsidRDefault="00061CE1" w:rsidP="00841B19">
      <w:pPr>
        <w:autoSpaceDE w:val="0"/>
        <w:autoSpaceDN w:val="0"/>
        <w:adjustRightInd w:val="0"/>
        <w:ind w:left="360" w:hanging="360"/>
        <w:jc w:val="both"/>
        <w:rPr>
          <w:sz w:val="16"/>
          <w:szCs w:val="22"/>
          <w:lang w:eastAsia="zh-CN"/>
        </w:rPr>
      </w:pPr>
      <w:r>
        <w:rPr>
          <w:sz w:val="16"/>
          <w:szCs w:val="22"/>
          <w:lang w:eastAsia="zh-CN"/>
        </w:rPr>
        <w:t xml:space="preserve">[7]    X. Li and X. Wu. Constructing long short-term memory based deep recurrent neural networks for large vocabulary speech recognition. </w:t>
      </w:r>
      <w:r w:rsidRPr="00061CE1">
        <w:rPr>
          <w:i/>
          <w:sz w:val="16"/>
          <w:szCs w:val="22"/>
          <w:lang w:eastAsia="zh-CN"/>
        </w:rPr>
        <w:t>CoRR</w:t>
      </w:r>
      <w:r>
        <w:rPr>
          <w:sz w:val="16"/>
          <w:szCs w:val="22"/>
          <w:lang w:eastAsia="zh-CN"/>
        </w:rPr>
        <w:t>, abs/1410.4281, 2014.</w:t>
      </w:r>
    </w:p>
    <w:p w14:paraId="5A5BD170" w14:textId="77777777" w:rsidR="00841B19" w:rsidRPr="00F9051B" w:rsidRDefault="00841B19" w:rsidP="00F9051B">
      <w:pPr>
        <w:autoSpaceDE w:val="0"/>
        <w:autoSpaceDN w:val="0"/>
        <w:adjustRightInd w:val="0"/>
        <w:jc w:val="both"/>
        <w:rPr>
          <w:sz w:val="16"/>
          <w:szCs w:val="22"/>
          <w:lang w:eastAsia="zh-CN"/>
        </w:rPr>
        <w:sectPr w:rsidR="00841B19" w:rsidRPr="00F9051B">
          <w:type w:val="continuous"/>
          <w:pgSz w:w="12240" w:h="15840" w:code="1"/>
          <w:pgMar w:top="1080" w:right="1080" w:bottom="1440" w:left="1080" w:header="720" w:footer="720" w:gutter="0"/>
          <w:cols w:num="2" w:space="288"/>
        </w:sectPr>
      </w:pPr>
    </w:p>
    <w:p w14:paraId="0F7E929A" w14:textId="77777777" w:rsidR="005310A3" w:rsidRDefault="005310A3" w:rsidP="005310A3">
      <w:pPr>
        <w:autoSpaceDE w:val="0"/>
        <w:autoSpaceDN w:val="0"/>
        <w:adjustRightInd w:val="0"/>
        <w:ind w:left="360" w:hanging="360"/>
        <w:jc w:val="both"/>
        <w:rPr>
          <w:sz w:val="16"/>
          <w:szCs w:val="22"/>
          <w:lang w:eastAsia="zh-CN"/>
        </w:rPr>
      </w:pPr>
      <w:r>
        <w:rPr>
          <w:sz w:val="16"/>
          <w:szCs w:val="22"/>
          <w:lang w:eastAsia="zh-CN"/>
        </w:rPr>
        <w:t xml:space="preserve">[8]    T.M. Mitchell. </w:t>
      </w:r>
      <w:r w:rsidRPr="007B30C9">
        <w:rPr>
          <w:i/>
          <w:sz w:val="16"/>
          <w:szCs w:val="22"/>
          <w:lang w:eastAsia="zh-CN"/>
        </w:rPr>
        <w:t>Machine Learning</w:t>
      </w:r>
      <w:r>
        <w:rPr>
          <w:sz w:val="16"/>
          <w:szCs w:val="22"/>
          <w:lang w:eastAsia="zh-CN"/>
        </w:rPr>
        <w:t>. McGraw-Hill, 1997.</w:t>
      </w:r>
    </w:p>
    <w:p w14:paraId="05CADA6B"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[9]    C. Olah. Neural networks, manifolds, and topology. </w:t>
      </w:r>
      <w:r w:rsidRPr="007207FD">
        <w:rPr>
          <w:sz w:val="16"/>
          <w:szCs w:val="22"/>
          <w:lang w:eastAsia="zh-CN"/>
        </w:rPr>
        <w:t>https://colah.github.io/posts/2014-03-NN-Manifolds-Topology/</w:t>
      </w:r>
      <w:r>
        <w:rPr>
          <w:sz w:val="16"/>
          <w:szCs w:val="22"/>
          <w:lang w:eastAsia="zh-CN"/>
        </w:rPr>
        <w:t>. Web. Accessed: 2018-12-24.</w:t>
      </w:r>
    </w:p>
    <w:p w14:paraId="5229DE63" w14:textId="77777777" w:rsidR="00AD11F2" w:rsidRDefault="00AD11F2" w:rsidP="00AD11F2">
      <w:pPr>
        <w:autoSpaceDE w:val="0"/>
        <w:autoSpaceDN w:val="0"/>
        <w:adjustRightInd w:val="0"/>
        <w:ind w:left="360" w:hanging="360"/>
        <w:jc w:val="both"/>
        <w:rPr>
          <w:sz w:val="16"/>
          <w:szCs w:val="22"/>
          <w:lang w:eastAsia="zh-CN"/>
        </w:rPr>
      </w:pPr>
      <w:r>
        <w:rPr>
          <w:sz w:val="16"/>
          <w:szCs w:val="22"/>
          <w:lang w:eastAsia="zh-CN"/>
        </w:rPr>
        <w:t>[10]  R. Sarikaya, G.E. Hinton, and A. Deoras. Application of deep belief networks for natural language understanding. IEEE/ACM Trans. Audio, Speech and Lang. Proc,. 22(4):778-784, Apr 2014.</w:t>
      </w:r>
    </w:p>
    <w:p w14:paraId="2B45598D"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[11]  Tensorflow. A neural network playground. </w:t>
      </w:r>
      <w:r w:rsidRPr="007207FD">
        <w:rPr>
          <w:sz w:val="16"/>
          <w:szCs w:val="22"/>
          <w:lang w:eastAsia="zh-CN"/>
        </w:rPr>
        <w:t>http://playground.tensorflow.org/</w:t>
      </w:r>
      <w:r>
        <w:rPr>
          <w:sz w:val="16"/>
          <w:szCs w:val="22"/>
          <w:lang w:eastAsia="zh-CN"/>
        </w:rPr>
        <w:t xml:space="preserve">. Web. Accessed: 2018-12-24. </w:t>
      </w:r>
    </w:p>
    <w:p w14:paraId="1E894B0B" w14:textId="77777777" w:rsidR="00AD11F2" w:rsidRDefault="00AD11F2" w:rsidP="00AD11F2">
      <w:pPr>
        <w:autoSpaceDE w:val="0"/>
        <w:autoSpaceDN w:val="0"/>
        <w:adjustRightInd w:val="0"/>
        <w:rPr>
          <w:sz w:val="16"/>
          <w:szCs w:val="22"/>
          <w:lang w:eastAsia="zh-CN"/>
        </w:rPr>
      </w:pPr>
      <w:r>
        <w:rPr>
          <w:sz w:val="16"/>
          <w:szCs w:val="22"/>
          <w:lang w:eastAsia="zh-CN"/>
        </w:rPr>
        <w:t xml:space="preserve">[12]  S. Wieczorek, D. Filipiak, and A. Filipowska. Semantic image-based   </w:t>
      </w:r>
    </w:p>
    <w:p w14:paraId="1410B027" w14:textId="77777777" w:rsidR="00AD11F2" w:rsidRDefault="00AD11F2" w:rsidP="00AD11F2">
      <w:pPr>
        <w:autoSpaceDE w:val="0"/>
        <w:autoSpaceDN w:val="0"/>
        <w:adjustRightInd w:val="0"/>
        <w:rPr>
          <w:sz w:val="16"/>
          <w:szCs w:val="22"/>
          <w:lang w:eastAsia="zh-CN"/>
        </w:rPr>
      </w:pPr>
      <w:r>
        <w:rPr>
          <w:sz w:val="16"/>
          <w:szCs w:val="22"/>
          <w:lang w:eastAsia="zh-CN"/>
        </w:rPr>
        <w:t xml:space="preserve">         profiling of users’ interests with neural networks. 10 2018.</w:t>
      </w:r>
    </w:p>
    <w:p w14:paraId="5F4282C3" w14:textId="77777777" w:rsidR="00AD11F2" w:rsidRDefault="00AD11F2" w:rsidP="00AD11F2">
      <w:pPr>
        <w:autoSpaceDE w:val="0"/>
        <w:autoSpaceDN w:val="0"/>
        <w:adjustRightInd w:val="0"/>
        <w:ind w:left="360" w:hanging="360"/>
        <w:rPr>
          <w:sz w:val="16"/>
          <w:szCs w:val="22"/>
          <w:lang w:eastAsia="zh-CN"/>
        </w:rPr>
      </w:pPr>
      <w:r>
        <w:rPr>
          <w:sz w:val="16"/>
          <w:szCs w:val="22"/>
          <w:lang w:eastAsia="zh-CN"/>
        </w:rPr>
        <w:t xml:space="preserve">[13]  J. Yosinski, J. Clune, A. Nguyen, T. Fuchs, and H. Lipson. Understanding neural networks through deep visualization. </w:t>
      </w:r>
      <w:r w:rsidRPr="007207FD">
        <w:rPr>
          <w:sz w:val="16"/>
          <w:szCs w:val="22"/>
          <w:lang w:eastAsia="zh-CN"/>
        </w:rPr>
        <w:t>http://yosinski.com/deepvis</w:t>
      </w:r>
      <w:r>
        <w:rPr>
          <w:sz w:val="16"/>
          <w:szCs w:val="22"/>
          <w:lang w:eastAsia="zh-CN"/>
        </w:rPr>
        <w:t>. Web. Accessed: 2018-12-24.</w:t>
      </w:r>
      <w:commentRangeEnd w:id="14"/>
      <w:r w:rsidR="00010A4F">
        <w:rPr>
          <w:rStyle w:val="CommentReference"/>
        </w:rPr>
        <w:commentReference w:id="14"/>
      </w:r>
      <w:commentRangeEnd w:id="15"/>
      <w:r w:rsidR="00010A4F">
        <w:rPr>
          <w:rStyle w:val="CommentReference"/>
        </w:rPr>
        <w:commentReference w:id="15"/>
      </w:r>
      <w:commentRangeEnd w:id="16"/>
      <w:r w:rsidR="004F16CD">
        <w:rPr>
          <w:rStyle w:val="CommentReference"/>
        </w:rPr>
        <w:commentReference w:id="16"/>
      </w:r>
    </w:p>
    <w:p w14:paraId="01635117" w14:textId="5C60EC3E" w:rsidR="00A80C53" w:rsidRDefault="00A451CA" w:rsidP="008A22B4">
      <w:pPr>
        <w:autoSpaceDE w:val="0"/>
        <w:autoSpaceDN w:val="0"/>
        <w:adjustRightInd w:val="0"/>
        <w:ind w:left="360" w:hanging="360"/>
        <w:rPr>
          <w:sz w:val="16"/>
          <w:szCs w:val="22"/>
          <w:lang w:eastAsia="zh-CN"/>
        </w:rPr>
      </w:pPr>
      <w:r>
        <w:rPr>
          <w:sz w:val="16"/>
          <w:szCs w:val="22"/>
          <w:lang w:eastAsia="zh-CN"/>
        </w:rPr>
        <w:t>[14]  G. Schmidt</w:t>
      </w:r>
      <w:r w:rsidR="00AD11F2">
        <w:rPr>
          <w:sz w:val="16"/>
          <w:szCs w:val="22"/>
          <w:lang w:eastAsia="zh-CN"/>
        </w:rPr>
        <w:t xml:space="preserve">. The Best Toys That Teach Kids How to Code. </w:t>
      </w:r>
      <w:r w:rsidR="00F2538B" w:rsidRPr="00F2538B">
        <w:rPr>
          <w:sz w:val="16"/>
          <w:szCs w:val="22"/>
          <w:lang w:eastAsia="zh-CN"/>
        </w:rPr>
        <w:t>https://www.nytimes.com/2017/12/19/smarter-living/kids-toys-for-coding.html. Web. Accessed 2018-12-25</w:t>
      </w:r>
      <w:r w:rsidR="00AD11F2">
        <w:rPr>
          <w:sz w:val="16"/>
          <w:szCs w:val="22"/>
          <w:lang w:eastAsia="zh-CN"/>
        </w:rPr>
        <w:t>.</w:t>
      </w:r>
    </w:p>
    <w:p w14:paraId="0202E51F" w14:textId="11B2A3B0" w:rsidR="00F2538B" w:rsidRPr="00F2538B" w:rsidRDefault="00F2538B" w:rsidP="00F2538B">
      <w:pPr>
        <w:autoSpaceDE w:val="0"/>
        <w:autoSpaceDN w:val="0"/>
        <w:adjustRightInd w:val="0"/>
        <w:ind w:left="360" w:hanging="360"/>
        <w:rPr>
          <w:sz w:val="16"/>
          <w:szCs w:val="22"/>
          <w:lang w:eastAsia="zh-CN"/>
        </w:rPr>
      </w:pPr>
      <w:r w:rsidRPr="00F2538B">
        <w:rPr>
          <w:sz w:val="16"/>
          <w:szCs w:val="22"/>
          <w:lang w:eastAsia="zh-CN"/>
        </w:rPr>
        <w:t xml:space="preserve">[15] </w:t>
      </w:r>
      <w:r>
        <w:rPr>
          <w:sz w:val="16"/>
          <w:szCs w:val="22"/>
          <w:lang w:eastAsia="zh-CN"/>
        </w:rPr>
        <w:t xml:space="preserve"> </w:t>
      </w:r>
      <w:r w:rsidRPr="00F2538B">
        <w:rPr>
          <w:sz w:val="16"/>
          <w:szCs w:val="22"/>
          <w:lang w:eastAsia="zh-CN"/>
        </w:rPr>
        <w:t>Sami, Mohamed. "LED Matrix 8*8." https://grabcad.com/library/led-matrix-8-8, Accessed: 2018-12-25.</w:t>
      </w:r>
    </w:p>
    <w:p w14:paraId="441C967A" w14:textId="0D3E4F10" w:rsidR="00F2538B" w:rsidRPr="00F2538B" w:rsidRDefault="00F2538B" w:rsidP="00F2538B">
      <w:pPr>
        <w:autoSpaceDE w:val="0"/>
        <w:autoSpaceDN w:val="0"/>
        <w:adjustRightInd w:val="0"/>
        <w:ind w:left="360" w:hanging="360"/>
        <w:rPr>
          <w:sz w:val="16"/>
          <w:szCs w:val="22"/>
          <w:lang w:eastAsia="zh-CN"/>
        </w:rPr>
      </w:pPr>
      <w:r w:rsidRPr="00F2538B">
        <w:rPr>
          <w:sz w:val="16"/>
          <w:szCs w:val="22"/>
          <w:lang w:eastAsia="zh-CN"/>
        </w:rPr>
        <w:t xml:space="preserve">[16] </w:t>
      </w:r>
      <w:r>
        <w:rPr>
          <w:sz w:val="16"/>
          <w:szCs w:val="22"/>
          <w:lang w:eastAsia="zh-CN"/>
        </w:rPr>
        <w:t xml:space="preserve"> </w:t>
      </w:r>
      <w:r w:rsidRPr="00F2538B">
        <w:rPr>
          <w:sz w:val="16"/>
          <w:szCs w:val="22"/>
          <w:lang w:eastAsia="zh-CN"/>
        </w:rPr>
        <w:t>Stoianovici, Dan. "Raspberry Pi 3B+ Mock." https://grabcad.com/library/raspberry-pi-3b-mock-1, Accessed: 2018-12-25.</w:t>
      </w:r>
    </w:p>
    <w:p w14:paraId="78AF6E04" w14:textId="2A6BCE2A" w:rsidR="00F2538B" w:rsidRPr="008A22B4" w:rsidRDefault="00F2538B" w:rsidP="00F2538B">
      <w:pPr>
        <w:autoSpaceDE w:val="0"/>
        <w:autoSpaceDN w:val="0"/>
        <w:adjustRightInd w:val="0"/>
        <w:ind w:left="360" w:hanging="360"/>
        <w:rPr>
          <w:sz w:val="16"/>
          <w:szCs w:val="22"/>
          <w:lang w:eastAsia="zh-CN"/>
        </w:rPr>
      </w:pPr>
      <w:r w:rsidRPr="00F2538B">
        <w:rPr>
          <w:sz w:val="16"/>
          <w:szCs w:val="22"/>
          <w:lang w:eastAsia="zh-CN"/>
        </w:rPr>
        <w:t xml:space="preserve">[17] </w:t>
      </w:r>
      <w:r>
        <w:rPr>
          <w:sz w:val="16"/>
          <w:szCs w:val="22"/>
          <w:lang w:eastAsia="zh-CN"/>
        </w:rPr>
        <w:t xml:space="preserve"> </w:t>
      </w:r>
      <w:r w:rsidRPr="00F2538B">
        <w:rPr>
          <w:sz w:val="16"/>
          <w:szCs w:val="22"/>
          <w:lang w:eastAsia="zh-CN"/>
        </w:rPr>
        <w:t>hannah_mii.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17"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17"/>
    <w:p w14:paraId="3B027C6E" w14:textId="77777777" w:rsidR="00E92CB9" w:rsidRPr="00E92CB9" w:rsidRDefault="00E92CB9" w:rsidP="00E92CB9">
      <w:pPr>
        <w:pStyle w:val="References"/>
        <w:numPr>
          <w:ilvl w:val="0"/>
          <w:numId w:val="0"/>
        </w:numPr>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E92CB9">
      <w:pPr>
        <w:pStyle w:val="References"/>
        <w:numPr>
          <w:ilvl w:val="0"/>
          <w:numId w:val="33"/>
        </w:numPr>
        <w:rPr>
          <w:sz w:val="20"/>
          <w:szCs w:val="20"/>
        </w:rPr>
      </w:pPr>
      <w:r w:rsidRPr="00457638">
        <w:rPr>
          <w:sz w:val="20"/>
          <w:szCs w:val="20"/>
        </w:rPr>
        <w:t xml:space="preserve">Raspberry Pi: </w:t>
      </w:r>
      <w:commentRangeStart w:id="18"/>
      <w:commentRangeStart w:id="19"/>
      <w:r w:rsidRPr="00457638">
        <w:rPr>
          <w:sz w:val="20"/>
          <w:szCs w:val="20"/>
        </w:rPr>
        <w:t>https://www.adafruit.com/product/3775?src=raspberrypi</w:t>
      </w:r>
      <w:commentRangeEnd w:id="18"/>
      <w:r w:rsidR="00F2281D">
        <w:rPr>
          <w:rStyle w:val="CommentReference"/>
        </w:rPr>
        <w:commentReference w:id="18"/>
      </w:r>
      <w:commentRangeEnd w:id="19"/>
      <w:r w:rsidR="00F1525B">
        <w:rPr>
          <w:rStyle w:val="CommentReference"/>
        </w:rPr>
        <w:commentReference w:id="19"/>
      </w:r>
    </w:p>
    <w:p w14:paraId="7D9A8B05" w14:textId="77777777" w:rsidR="00E92CB9" w:rsidRPr="00457638" w:rsidRDefault="00E92CB9" w:rsidP="00E92CB9">
      <w:pPr>
        <w:pStyle w:val="References"/>
        <w:numPr>
          <w:ilvl w:val="0"/>
          <w:numId w:val="33"/>
        </w:numPr>
        <w:rPr>
          <w:sz w:val="20"/>
          <w:szCs w:val="20"/>
        </w:rPr>
      </w:pPr>
      <w:r w:rsidRPr="00457638">
        <w:rPr>
          <w:sz w:val="20"/>
          <w:szCs w:val="20"/>
        </w:rPr>
        <w:t xml:space="preserve">Elegoo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5A3F57">
      <w:pPr>
        <w:pStyle w:val="References"/>
        <w:numPr>
          <w:ilvl w:val="0"/>
          <w:numId w:val="33"/>
        </w:numPr>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5A3F57">
      <w:pPr>
        <w:pStyle w:val="References"/>
        <w:numPr>
          <w:ilvl w:val="0"/>
          <w:numId w:val="33"/>
        </w:numPr>
        <w:rPr>
          <w:sz w:val="20"/>
          <w:szCs w:val="20"/>
        </w:rPr>
      </w:pPr>
      <w:r w:rsidRPr="00457638">
        <w:rPr>
          <w:sz w:val="20"/>
          <w:szCs w:val="20"/>
        </w:rPr>
        <w:t>LED matrix display: http://a.co/d/isXfqF9</w:t>
      </w:r>
    </w:p>
    <w:p w14:paraId="5E7344DC" w14:textId="77777777" w:rsidR="00457638" w:rsidRPr="00457638" w:rsidRDefault="00457638" w:rsidP="00457638">
      <w:pPr>
        <w:pStyle w:val="References"/>
        <w:numPr>
          <w:ilvl w:val="0"/>
          <w:numId w:val="33"/>
        </w:numPr>
        <w:rPr>
          <w:sz w:val="20"/>
        </w:rPr>
      </w:pPr>
      <w:r>
        <w:rPr>
          <w:sz w:val="20"/>
        </w:rPr>
        <w:t xml:space="preserve">Protoboards: </w:t>
      </w:r>
      <w:r w:rsidRPr="00457638">
        <w:rPr>
          <w:sz w:val="20"/>
        </w:rPr>
        <w:t> http://a.co/d/e8fosrh</w:t>
      </w:r>
    </w:p>
    <w:p w14:paraId="07259E7E" w14:textId="77777777" w:rsidR="005A3F57" w:rsidRPr="00457638" w:rsidRDefault="005A3F57" w:rsidP="00E92CB9">
      <w:pPr>
        <w:pStyle w:val="References"/>
        <w:numPr>
          <w:ilvl w:val="0"/>
          <w:numId w:val="33"/>
        </w:numPr>
        <w:rPr>
          <w:sz w:val="20"/>
          <w:szCs w:val="20"/>
        </w:rPr>
      </w:pPr>
      <w:r w:rsidRPr="00457638">
        <w:rPr>
          <w:sz w:val="20"/>
          <w:szCs w:val="20"/>
        </w:rPr>
        <w:t>Pogo pins: http://a.co/d/5AjGkkk</w:t>
      </w:r>
    </w:p>
    <w:p w14:paraId="493DF0D5" w14:textId="77777777" w:rsidR="00457638" w:rsidRDefault="00457638" w:rsidP="00E92CB9">
      <w:pPr>
        <w:pStyle w:val="References"/>
        <w:numPr>
          <w:ilvl w:val="0"/>
          <w:numId w:val="33"/>
        </w:numPr>
        <w:rPr>
          <w:sz w:val="20"/>
        </w:rPr>
      </w:pPr>
      <w:r>
        <w:rPr>
          <w:sz w:val="20"/>
        </w:rPr>
        <w:t xml:space="preserve">Socket pins: </w:t>
      </w:r>
      <w:r w:rsidRPr="00457638">
        <w:rPr>
          <w:sz w:val="20"/>
        </w:rPr>
        <w:t>https://www.digikey.com/short/pc5zvq</w:t>
      </w:r>
    </w:p>
    <w:p w14:paraId="684D09E5" w14:textId="77777777" w:rsidR="00457638" w:rsidRDefault="00457638" w:rsidP="00E92CB9">
      <w:pPr>
        <w:pStyle w:val="References"/>
        <w:numPr>
          <w:ilvl w:val="0"/>
          <w:numId w:val="33"/>
        </w:numPr>
        <w:rPr>
          <w:sz w:val="20"/>
        </w:rPr>
      </w:pPr>
      <w:r>
        <w:rPr>
          <w:sz w:val="20"/>
        </w:rPr>
        <w:t xml:space="preserve">IRF644 MOSFET: </w:t>
      </w:r>
      <w:r w:rsidRPr="00457638">
        <w:rPr>
          <w:sz w:val="20"/>
        </w:rPr>
        <w:t>https://goo.gl/NhZn2W</w:t>
      </w:r>
    </w:p>
    <w:p w14:paraId="2468C506" w14:textId="6BB22E4A" w:rsidR="00946CA0" w:rsidRPr="00F1525B" w:rsidRDefault="00457638" w:rsidP="00F1525B">
      <w:pPr>
        <w:pStyle w:val="References"/>
        <w:numPr>
          <w:ilvl w:val="0"/>
          <w:numId w:val="33"/>
        </w:numPr>
        <w:rPr>
          <w:sz w:val="20"/>
        </w:rPr>
      </w:pPr>
      <w:r>
        <w:rPr>
          <w:sz w:val="20"/>
        </w:rPr>
        <w:t xml:space="preserve">LED Strip: </w:t>
      </w:r>
      <w:r w:rsidR="00946CA0" w:rsidRPr="00946CA0">
        <w:rPr>
          <w:sz w:val="20"/>
        </w:rPr>
        <w:t>http://a.co/d/isZLFzB</w:t>
      </w:r>
    </w:p>
    <w:p w14:paraId="7BFD97AA" w14:textId="77777777" w:rsidR="00F9051B" w:rsidRPr="000A0726" w:rsidRDefault="00F9051B" w:rsidP="00F9051B">
      <w:pPr>
        <w:pStyle w:val="SectionHeading"/>
        <w:ind w:left="720"/>
        <w:jc w:val="left"/>
        <w:outlineLvl w:val="0"/>
      </w:pPr>
      <w:r>
        <w:lastRenderedPageBreak/>
        <w:t>Appendix B</w:t>
      </w:r>
      <w:r w:rsidR="00594EA0">
        <w:t xml:space="preserve"> </w:t>
      </w:r>
      <w:r>
        <w:t>- Source Files</w:t>
      </w:r>
    </w:p>
    <w:p w14:paraId="4AB03DBB" w14:textId="77777777" w:rsidR="00F9051B" w:rsidRDefault="00F9051B" w:rsidP="00F9051B">
      <w:pPr>
        <w:pStyle w:val="References"/>
        <w:numPr>
          <w:ilvl w:val="0"/>
          <w:numId w:val="0"/>
        </w:numPr>
        <w:rPr>
          <w:sz w:val="20"/>
        </w:rPr>
      </w:pPr>
      <w:r>
        <w:rPr>
          <w:sz w:val="20"/>
        </w:rPr>
        <w:t>Web links to various source files are listed below:</w:t>
      </w:r>
    </w:p>
    <w:p w14:paraId="03729166" w14:textId="77777777" w:rsidR="00062706" w:rsidRDefault="00F9051B" w:rsidP="00F9051B">
      <w:pPr>
        <w:pStyle w:val="References"/>
        <w:numPr>
          <w:ilvl w:val="0"/>
          <w:numId w:val="34"/>
        </w:numPr>
        <w:rPr>
          <w:sz w:val="20"/>
        </w:rPr>
      </w:pPr>
      <w:r>
        <w:rPr>
          <w:sz w:val="20"/>
        </w:rPr>
        <w:t xml:space="preserve">Patterns for the laser cutting, code for the Raspberry Pi, and code for the microcontroller can be found here: </w:t>
      </w:r>
      <w:commentRangeStart w:id="20"/>
      <w:commentRangeStart w:id="21"/>
      <w:r>
        <w:rPr>
          <w:sz w:val="20"/>
        </w:rPr>
        <w:t>[link to github]</w:t>
      </w:r>
      <w:commentRangeEnd w:id="20"/>
      <w:r w:rsidR="00DE5E82">
        <w:rPr>
          <w:rStyle w:val="CommentReference"/>
        </w:rPr>
        <w:commentReference w:id="20"/>
      </w:r>
      <w:commentRangeEnd w:id="21"/>
    </w:p>
    <w:p w14:paraId="663D1B34" w14:textId="6ACCD30B" w:rsidR="00457638" w:rsidRDefault="00062706" w:rsidP="00062706">
      <w:pPr>
        <w:pStyle w:val="References"/>
        <w:numPr>
          <w:ilvl w:val="1"/>
          <w:numId w:val="34"/>
        </w:numPr>
        <w:rPr>
          <w:sz w:val="20"/>
        </w:rPr>
      </w:pPr>
      <w:r>
        <w:rPr>
          <w:sz w:val="20"/>
        </w:rPr>
        <w:t>CAD file for the LED matrix</w:t>
      </w:r>
      <w:r w:rsidR="00B77CC8">
        <w:rPr>
          <w:sz w:val="20"/>
        </w:rPr>
        <w:t xml:space="preserve">: </w:t>
      </w:r>
      <w:r w:rsidR="00F1525B">
        <w:rPr>
          <w:rStyle w:val="CommentReference"/>
        </w:rPr>
        <w:commentReference w:id="21"/>
      </w:r>
      <w:r w:rsidR="00B77CC8" w:rsidRPr="00B77CC8">
        <w:t xml:space="preserve"> </w:t>
      </w:r>
      <w:r w:rsidR="00B77CC8" w:rsidRPr="00B77CC8">
        <w:rPr>
          <w:sz w:val="20"/>
        </w:rPr>
        <w:t>https://grabcad.com/library/led-matrix-8-8</w:t>
      </w:r>
    </w:p>
    <w:p w14:paraId="514985C9" w14:textId="77777777" w:rsidR="00F9051B" w:rsidRDefault="00F9051B" w:rsidP="00F9051B">
      <w:pPr>
        <w:pStyle w:val="References"/>
        <w:numPr>
          <w:ilvl w:val="0"/>
          <w:numId w:val="34"/>
        </w:numPr>
        <w:rPr>
          <w:sz w:val="20"/>
        </w:rPr>
      </w:pPr>
      <w:r>
        <w:rPr>
          <w:sz w:val="20"/>
        </w:rPr>
        <w:t xml:space="preserve">Raspberry Pi New Out Of the Box Software Installer (NOOBS) for Raspbian: </w:t>
      </w:r>
      <w:r w:rsidRPr="00F9051B">
        <w:rPr>
          <w:sz w:val="20"/>
        </w:rPr>
        <w:t>https://www.raspberrypi.org/downloads/noobs/</w:t>
      </w:r>
    </w:p>
    <w:p w14:paraId="0C9E5F71" w14:textId="77777777" w:rsidR="00F9051B" w:rsidRDefault="00F9051B" w:rsidP="00F9051B">
      <w:pPr>
        <w:pStyle w:val="References"/>
        <w:numPr>
          <w:ilvl w:val="0"/>
          <w:numId w:val="34"/>
        </w:numPr>
        <w:rPr>
          <w:sz w:val="20"/>
        </w:rPr>
      </w:pPr>
      <w:r>
        <w:rPr>
          <w:sz w:val="20"/>
        </w:rPr>
        <w:t xml:space="preserve">PyBrain, machine learning library for Python: </w:t>
      </w:r>
      <w:r w:rsidRPr="00F9051B">
        <w:rPr>
          <w:sz w:val="20"/>
        </w:rPr>
        <w:t>http://pybrain.org/</w:t>
      </w:r>
    </w:p>
    <w:p w14:paraId="32C02959" w14:textId="77777777" w:rsidR="00F9051B" w:rsidRDefault="00F9051B" w:rsidP="00F9051B">
      <w:pPr>
        <w:pStyle w:val="References"/>
        <w:numPr>
          <w:ilvl w:val="0"/>
          <w:numId w:val="34"/>
        </w:numPr>
        <w:rPr>
          <w:sz w:val="20"/>
        </w:rPr>
      </w:pPr>
      <w:r>
        <w:rPr>
          <w:sz w:val="20"/>
        </w:rPr>
        <w:t xml:space="preserve">Arduino IDE: </w:t>
      </w:r>
      <w:r w:rsidRPr="00F9051B">
        <w:rPr>
          <w:sz w:val="20"/>
        </w:rPr>
        <w:t>https://www.arduino.cc/en/main/software</w:t>
      </w:r>
    </w:p>
    <w:p w14:paraId="10FF171F" w14:textId="77777777" w:rsidR="00F9051B" w:rsidRDefault="00F9051B" w:rsidP="00F9051B">
      <w:pPr>
        <w:pStyle w:val="References"/>
        <w:numPr>
          <w:ilvl w:val="0"/>
          <w:numId w:val="34"/>
        </w:numPr>
        <w:rPr>
          <w:sz w:val="20"/>
        </w:rPr>
      </w:pPr>
      <w:r>
        <w:rPr>
          <w:sz w:val="20"/>
        </w:rPr>
        <w:t xml:space="preserve">Adafruit LED Matrix library: </w:t>
      </w:r>
      <w:r w:rsidRPr="00F9051B">
        <w:rPr>
          <w:sz w:val="20"/>
        </w:rPr>
        <w:t>https://github.com/adafruit/Adafruit_LED_Backpack</w:t>
      </w:r>
    </w:p>
    <w:p w14:paraId="2526C74C" w14:textId="77777777" w:rsidR="00F9051B" w:rsidRDefault="00F9051B" w:rsidP="00F9051B">
      <w:pPr>
        <w:pStyle w:val="References"/>
        <w:numPr>
          <w:ilvl w:val="0"/>
          <w:numId w:val="0"/>
        </w:numPr>
        <w:rPr>
          <w:sz w:val="20"/>
        </w:rPr>
      </w:pPr>
    </w:p>
    <w:p w14:paraId="17EC0E69" w14:textId="30054B54" w:rsidR="005C1E71" w:rsidRPr="000A0726" w:rsidRDefault="005C1E71" w:rsidP="005C1E71">
      <w:pPr>
        <w:pStyle w:val="SectionHeading"/>
        <w:outlineLvl w:val="0"/>
      </w:pPr>
      <w:r>
        <w:t>Acknowledgement</w:t>
      </w:r>
    </w:p>
    <w:p w14:paraId="13DCAD40" w14:textId="0B8CC4C9" w:rsidR="005C1E71" w:rsidRPr="005C1E71" w:rsidRDefault="005C1E71" w:rsidP="005C1E71">
      <w:pPr>
        <w:pStyle w:val="References"/>
        <w:numPr>
          <w:ilvl w:val="0"/>
          <w:numId w:val="0"/>
        </w:numPr>
        <w:rPr>
          <w:sz w:val="20"/>
        </w:rPr>
      </w:pPr>
      <w:r w:rsidRPr="005C1E71">
        <w:rPr>
          <w:sz w:val="20"/>
        </w:rPr>
        <w:t>We would like to thank HackPrinceton for giving us the</w:t>
      </w:r>
      <w:r>
        <w:rPr>
          <w:sz w:val="20"/>
        </w:rPr>
        <w:t xml:space="preserve"> </w:t>
      </w:r>
      <w:r w:rsidRPr="005C1E71">
        <w:rPr>
          <w:sz w:val="20"/>
        </w:rPr>
        <w:t>resources to build, and the opportunity to present our project. We would also like to thank the 1517 Grant for providing us financial and mentorship support that has been invaluable to the continuation and development of Omega</w:t>
      </w:r>
      <w:r w:rsidRPr="005C1E71">
        <w:rPr>
          <w:sz w:val="20"/>
          <w:vertAlign w:val="superscript"/>
        </w:rPr>
        <w:t>3</w:t>
      </w:r>
      <w:r w:rsidRPr="005C1E71">
        <w:rPr>
          <w:sz w:val="20"/>
        </w:rPr>
        <w:t>.</w:t>
      </w:r>
    </w:p>
    <w:p w14:paraId="5BB86994" w14:textId="5845E7B9" w:rsidR="00457638" w:rsidRPr="005C1E71" w:rsidRDefault="005C1E71" w:rsidP="005C1E71">
      <w:pPr>
        <w:pStyle w:val="References"/>
        <w:numPr>
          <w:ilvl w:val="0"/>
          <w:numId w:val="0"/>
        </w:numPr>
        <w:rPr>
          <w:sz w:val="20"/>
        </w:rPr>
      </w:pPr>
      <w:r w:rsidRPr="005C1E71">
        <w:rPr>
          <w:sz w:val="20"/>
        </w:rPr>
        <w:t>Finally, we would like to thank Carnegie Mellon University for providing us with the educational resources for allowing us to undertake this project.</w:t>
      </w:r>
    </w:p>
    <w:sectPr w:rsidR="00457638" w:rsidRPr="005C1E71" w:rsidSect="00841B19">
      <w:type w:val="continuous"/>
      <w:pgSz w:w="12240" w:h="15840" w:code="1"/>
      <w:pgMar w:top="1080" w:right="1080" w:bottom="1440" w:left="1080" w:header="720" w:footer="720" w:gutter="0"/>
      <w:cols w:num="2" w:space="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you" w:date="2018-12-26T00:32:00Z" w:initials="m">
    <w:p w14:paraId="6758236D" w14:textId="0BF28DC7" w:rsidR="00B0020F" w:rsidRDefault="00B0020F">
      <w:pPr>
        <w:pStyle w:val="CommentText"/>
      </w:pPr>
      <w:r>
        <w:rPr>
          <w:rStyle w:val="CommentReference"/>
        </w:rPr>
        <w:annotationRef/>
      </w:r>
      <w:r>
        <w:t>Is there a reason the table is green?</w:t>
      </w:r>
      <w:r w:rsidR="00DE5E82">
        <w:t xml:space="preserve"> Otherwise I’d prefer black to keep everything consistent</w:t>
      </w:r>
    </w:p>
  </w:comment>
  <w:comment w:id="1" w:author="Jessica Yin" w:date="2018-12-25T14:34:00Z" w:initials="JY">
    <w:p w14:paraId="19E6FCB5" w14:textId="1DD38619" w:rsidR="003758DF" w:rsidRDefault="003758DF">
      <w:pPr>
        <w:pStyle w:val="CommentText"/>
      </w:pPr>
      <w:r>
        <w:rPr>
          <w:rStyle w:val="CommentReference"/>
        </w:rPr>
        <w:annotationRef/>
      </w:r>
      <w:r>
        <w:t>Lol never figured out how to change it to black, so go ahead and just copy and paste your table that you got</w:t>
      </w:r>
    </w:p>
  </w:comment>
  <w:comment w:id="2" w:author="myou" w:date="2018-12-26T00:35:00Z" w:initials="m">
    <w:p w14:paraId="3B53FD5E" w14:textId="77777777" w:rsidR="00B0020F" w:rsidRDefault="00B0020F" w:rsidP="00B0020F">
      <w:pPr>
        <w:pStyle w:val="CommentText"/>
        <w:numPr>
          <w:ilvl w:val="0"/>
          <w:numId w:val="35"/>
        </w:numPr>
      </w:pPr>
      <w:r>
        <w:rPr>
          <w:rStyle w:val="CommentReference"/>
        </w:rPr>
        <w:annotationRef/>
      </w:r>
      <w:r>
        <w:t>I think you miscalculated so I redid the calculations</w:t>
      </w:r>
    </w:p>
    <w:p w14:paraId="202BC0CA" w14:textId="77777777" w:rsidR="00B0020F" w:rsidRDefault="00B0020F" w:rsidP="00B0020F">
      <w:pPr>
        <w:pStyle w:val="CommentText"/>
        <w:numPr>
          <w:ilvl w:val="0"/>
          <w:numId w:val="35"/>
        </w:numPr>
      </w:pPr>
      <w:r>
        <w:t>Should we include another price for optional? Otherwise, I think we can just not include the MOSFET + LED strips at all since we never talk about them</w:t>
      </w:r>
    </w:p>
  </w:comment>
  <w:comment w:id="3" w:author="myou" w:date="2018-12-26T00:34:00Z" w:initials="m">
    <w:p w14:paraId="498FBD5B" w14:textId="77777777" w:rsidR="00B0020F" w:rsidRDefault="00B0020F">
      <w:pPr>
        <w:pStyle w:val="CommentText"/>
      </w:pPr>
      <w:r>
        <w:rPr>
          <w:rStyle w:val="CommentReference"/>
        </w:rPr>
        <w:annotationRef/>
      </w:r>
      <w:r>
        <w:t>Is it weird that this table and the previous are different widths</w:t>
      </w:r>
    </w:p>
  </w:comment>
  <w:comment w:id="4" w:author="Jessica Yin" w:date="2018-12-25T09:23:00Z" w:initials="JY">
    <w:p w14:paraId="14E496A3" w14:textId="5DEACCB0" w:rsidR="004F16CD" w:rsidRDefault="004F16CD">
      <w:pPr>
        <w:pStyle w:val="CommentText"/>
      </w:pPr>
      <w:r>
        <w:rPr>
          <w:rStyle w:val="CommentReference"/>
        </w:rPr>
        <w:annotationRef/>
      </w:r>
      <w:r>
        <w:t>Hm yeah I thought about that too but I’m not sure what I would add for other columns to take up space</w:t>
      </w:r>
    </w:p>
  </w:comment>
  <w:comment w:id="6" w:author="myou" w:date="2018-12-26T00:40:00Z" w:initials="m">
    <w:p w14:paraId="34D286BF" w14:textId="68DBACCF" w:rsidR="00267E3F" w:rsidRDefault="00267E3F">
      <w:pPr>
        <w:pStyle w:val="CommentText"/>
      </w:pPr>
      <w:r>
        <w:rPr>
          <w:rStyle w:val="CommentReference"/>
        </w:rPr>
        <w:annotationRef/>
      </w:r>
      <w:r>
        <w:t>Do you think it might be worth to box this?  Just to separate this from the other text</w:t>
      </w:r>
    </w:p>
  </w:comment>
  <w:comment w:id="7" w:author="Jessica Yin" w:date="2018-12-25T09:23:00Z" w:initials="JY">
    <w:p w14:paraId="629C46E5" w14:textId="7B602DC1" w:rsidR="004F16CD" w:rsidRDefault="004F16CD">
      <w:pPr>
        <w:pStyle w:val="CommentText"/>
      </w:pPr>
      <w:r>
        <w:rPr>
          <w:rStyle w:val="CommentReference"/>
        </w:rPr>
        <w:annotationRef/>
      </w:r>
      <w:r>
        <w:t>Added spaces, lmk if should add box still</w:t>
      </w:r>
    </w:p>
  </w:comment>
  <w:comment w:id="9" w:author="myou" w:date="2018-12-26T00:42:00Z" w:initials="m">
    <w:p w14:paraId="27B95F7C" w14:textId="76407714" w:rsidR="00BC228C" w:rsidRDefault="00BC228C">
      <w:pPr>
        <w:pStyle w:val="CommentText"/>
      </w:pPr>
      <w:r>
        <w:rPr>
          <w:rStyle w:val="CommentReference"/>
        </w:rPr>
        <w:annotationRef/>
      </w:r>
      <w:r>
        <w:t>Same as before, maybe put this in a box</w:t>
      </w:r>
    </w:p>
  </w:comment>
  <w:comment w:id="10" w:author="Jessica Yin" w:date="2018-12-25T09:20:00Z" w:initials="JY">
    <w:p w14:paraId="041DB8B5" w14:textId="4485A482" w:rsidR="004F16CD" w:rsidRDefault="004F16CD">
      <w:pPr>
        <w:pStyle w:val="CommentText"/>
      </w:pPr>
      <w:r>
        <w:rPr>
          <w:rStyle w:val="CommentReference"/>
        </w:rPr>
        <w:annotationRef/>
      </w:r>
      <w:r>
        <w:t>Added spaces…lmk if we should still go with a box though</w:t>
      </w:r>
    </w:p>
  </w:comment>
  <w:comment w:id="11" w:author="myou" w:date="2018-12-26T00:45:00Z" w:initials="m">
    <w:p w14:paraId="52D978A3" w14:textId="240CD974" w:rsidR="00E52249" w:rsidRDefault="00E52249">
      <w:pPr>
        <w:pStyle w:val="CommentText"/>
      </w:pPr>
      <w:r>
        <w:rPr>
          <w:rStyle w:val="CommentReference"/>
        </w:rPr>
        <w:annotationRef/>
      </w:r>
      <w:r>
        <w:t xml:space="preserve">This area is overall just really crammed and hard to read…maybe more boxes? More spacing? </w:t>
      </w:r>
    </w:p>
  </w:comment>
  <w:comment w:id="12" w:author="Jessica Yin" w:date="2018-12-25T09:18:00Z" w:initials="JY">
    <w:p w14:paraId="06B26B21" w14:textId="7258DC4E" w:rsidR="004F16CD" w:rsidRDefault="004F16CD">
      <w:pPr>
        <w:pStyle w:val="CommentText"/>
      </w:pPr>
      <w:r>
        <w:rPr>
          <w:rStyle w:val="CommentReference"/>
        </w:rPr>
        <w:annotationRef/>
      </w:r>
      <w:r>
        <w:t>How does it look with more spacing? They seem really strict on formatting so just trying to stay as closely to that as possible. If it doesn’t look better though, then yeah we should add boxes</w:t>
      </w:r>
    </w:p>
  </w:comment>
  <w:comment w:id="14" w:author="myou" w:date="2018-12-26T00:43:00Z" w:initials="m">
    <w:p w14:paraId="28166CF2" w14:textId="73A58A4E" w:rsidR="00010A4F" w:rsidRDefault="00010A4F">
      <w:pPr>
        <w:pStyle w:val="CommentText"/>
      </w:pPr>
      <w:r>
        <w:rPr>
          <w:rStyle w:val="CommentReference"/>
        </w:rPr>
        <w:annotationRef/>
      </w:r>
      <w:r>
        <w:t>Are the references supposed to  be formatted this weirdly</w:t>
      </w:r>
    </w:p>
  </w:comment>
  <w:comment w:id="15" w:author="myou" w:date="2018-12-26T00:43:00Z" w:initials="m">
    <w:p w14:paraId="30B7B970" w14:textId="3F8BB6B9" w:rsidR="00010A4F" w:rsidRDefault="00010A4F">
      <w:pPr>
        <w:pStyle w:val="CommentText"/>
      </w:pPr>
      <w:r>
        <w:rPr>
          <w:rStyle w:val="CommentReference"/>
        </w:rPr>
        <w:annotationRef/>
      </w:r>
      <w:r>
        <w:t>Also needs to be in alphabetical order</w:t>
      </w:r>
    </w:p>
    <w:p w14:paraId="6DEDB1DE" w14:textId="7A4423C9" w:rsidR="00010A4F" w:rsidRDefault="00010A4F">
      <w:pPr>
        <w:pStyle w:val="CommentText"/>
      </w:pPr>
      <w:r>
        <w:t>And we need to choose a standard format</w:t>
      </w:r>
    </w:p>
  </w:comment>
  <w:comment w:id="16" w:author="Jessica Yin" w:date="2018-12-25T09:19:00Z" w:initials="JY">
    <w:p w14:paraId="53A38461" w14:textId="2211134A" w:rsidR="004F16CD" w:rsidRDefault="004F16CD">
      <w:pPr>
        <w:pStyle w:val="CommentText"/>
      </w:pPr>
      <w:r>
        <w:rPr>
          <w:rStyle w:val="CommentReference"/>
        </w:rPr>
        <w:annotationRef/>
      </w:r>
      <w:r>
        <w:t>Yeah sorry, something is like super weird about the two column thing towards the end and I can try to fix it when we redo the references</w:t>
      </w:r>
    </w:p>
  </w:comment>
  <w:comment w:id="18" w:author="myou" w:date="2018-12-26T00:38:00Z" w:initials="m">
    <w:p w14:paraId="51E229F5" w14:textId="45B8C992" w:rsidR="00F2281D" w:rsidRDefault="00F2281D">
      <w:pPr>
        <w:pStyle w:val="CommentText"/>
      </w:pPr>
      <w:r>
        <w:rPr>
          <w:rStyle w:val="CommentReference"/>
        </w:rPr>
        <w:annotationRef/>
      </w:r>
      <w:r>
        <w:t>Do we need to hyperlink all these links?</w:t>
      </w:r>
    </w:p>
  </w:comment>
  <w:comment w:id="19" w:author="Jessica Yin" w:date="2018-12-25T09:15:00Z" w:initials="JY">
    <w:p w14:paraId="2DA6C931" w14:textId="290B975E" w:rsidR="00F1525B" w:rsidRDefault="00F1525B">
      <w:pPr>
        <w:pStyle w:val="CommentText"/>
      </w:pPr>
      <w:r>
        <w:rPr>
          <w:rStyle w:val="CommentReference"/>
        </w:rPr>
        <w:annotationRef/>
      </w:r>
      <w:r>
        <w:t>Nah, hyperlinks aren’t allowed in the paper according to the template instructions</w:t>
      </w:r>
    </w:p>
  </w:comment>
  <w:comment w:id="20" w:author="myou" w:date="2018-12-26T00:47:00Z" w:initials="m">
    <w:p w14:paraId="7335CA4E" w14:textId="141E0F51" w:rsidR="00DE5E82" w:rsidRDefault="00DE5E82">
      <w:pPr>
        <w:pStyle w:val="CommentText"/>
      </w:pPr>
      <w:r>
        <w:rPr>
          <w:rStyle w:val="CommentReference"/>
        </w:rPr>
        <w:annotationRef/>
      </w:r>
      <w:r>
        <w:t>Are we making this public?</w:t>
      </w:r>
    </w:p>
  </w:comment>
  <w:comment w:id="21" w:author="Jessica Yin" w:date="2018-12-25T09:16:00Z" w:initials="JY">
    <w:p w14:paraId="5E098480" w14:textId="4EF6E7C0" w:rsidR="00F1525B" w:rsidRDefault="00F1525B">
      <w:pPr>
        <w:pStyle w:val="CommentText"/>
      </w:pPr>
      <w:r>
        <w:rPr>
          <w:rStyle w:val="CommentReference"/>
        </w:rPr>
        <w:annotationRef/>
      </w:r>
      <w: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58236D" w15:done="1"/>
  <w15:commentEx w15:paraId="19E6FCB5" w15:paraIdParent="6758236D" w15:done="1"/>
  <w15:commentEx w15:paraId="202BC0CA" w15:done="1"/>
  <w15:commentEx w15:paraId="498FBD5B" w15:done="0"/>
  <w15:commentEx w15:paraId="14E496A3" w15:paraIdParent="498FBD5B" w15:done="0"/>
  <w15:commentEx w15:paraId="34D286BF" w15:done="0"/>
  <w15:commentEx w15:paraId="629C46E5" w15:paraIdParent="34D286BF" w15:done="0"/>
  <w15:commentEx w15:paraId="27B95F7C" w15:done="0"/>
  <w15:commentEx w15:paraId="041DB8B5" w15:paraIdParent="27B95F7C" w15:done="0"/>
  <w15:commentEx w15:paraId="52D978A3" w15:done="0"/>
  <w15:commentEx w15:paraId="06B26B21" w15:paraIdParent="52D978A3" w15:done="0"/>
  <w15:commentEx w15:paraId="28166CF2" w15:done="0"/>
  <w15:commentEx w15:paraId="6DEDB1DE" w15:paraIdParent="28166CF2" w15:done="0"/>
  <w15:commentEx w15:paraId="53A38461" w15:paraIdParent="28166CF2" w15:done="0"/>
  <w15:commentEx w15:paraId="51E229F5" w15:done="0"/>
  <w15:commentEx w15:paraId="2DA6C931" w15:paraIdParent="51E229F5" w15:done="0"/>
  <w15:commentEx w15:paraId="7335CA4E" w15:done="0"/>
  <w15:commentEx w15:paraId="5E098480" w15:paraIdParent="7335CA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58236D" w16cid:durableId="1FCD4AB2"/>
  <w16cid:commentId w16cid:paraId="19E6FCB5" w16cid:durableId="1FCCBE6A"/>
  <w16cid:commentId w16cid:paraId="202BC0CA" w16cid:durableId="1FCD4B48"/>
  <w16cid:commentId w16cid:paraId="498FBD5B" w16cid:durableId="1FCD4B08"/>
  <w16cid:commentId w16cid:paraId="14E496A3" w16cid:durableId="1FCC75A5"/>
  <w16cid:commentId w16cid:paraId="34D286BF" w16cid:durableId="1FCD4C6D"/>
  <w16cid:commentId w16cid:paraId="629C46E5" w16cid:durableId="1FCC758B"/>
  <w16cid:commentId w16cid:paraId="27B95F7C" w16cid:durableId="1FCD4CDD"/>
  <w16cid:commentId w16cid:paraId="041DB8B5" w16cid:durableId="1FCC74DB"/>
  <w16cid:commentId w16cid:paraId="52D978A3" w16cid:durableId="1FCD4D91"/>
  <w16cid:commentId w16cid:paraId="06B26B21" w16cid:durableId="1FCC746B"/>
  <w16cid:commentId w16cid:paraId="28166CF2" w16cid:durableId="1FCD4D23"/>
  <w16cid:commentId w16cid:paraId="6DEDB1DE" w16cid:durableId="1FCD4D3C"/>
  <w16cid:commentId w16cid:paraId="53A38461" w16cid:durableId="1FCC74AF"/>
  <w16cid:commentId w16cid:paraId="51E229F5" w16cid:durableId="1FCD4C00"/>
  <w16cid:commentId w16cid:paraId="2DA6C931" w16cid:durableId="1FCC73B0"/>
  <w16cid:commentId w16cid:paraId="7335CA4E" w16cid:durableId="1FCD4E18"/>
  <w16cid:commentId w16cid:paraId="5E098480" w16cid:durableId="1FCC73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21C8C" w14:textId="77777777" w:rsidR="00FB21CD" w:rsidRDefault="00FB21CD">
      <w:r>
        <w:separator/>
      </w:r>
    </w:p>
  </w:endnote>
  <w:endnote w:type="continuationSeparator" w:id="0">
    <w:p w14:paraId="20476895" w14:textId="77777777" w:rsidR="00FB21CD" w:rsidRDefault="00FB2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4D"/>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C0326" w14:textId="77777777" w:rsidR="00FB21CD" w:rsidRDefault="00FB21CD">
      <w:r>
        <w:separator/>
      </w:r>
    </w:p>
  </w:footnote>
  <w:footnote w:type="continuationSeparator" w:id="0">
    <w:p w14:paraId="466F8B07" w14:textId="77777777" w:rsidR="00FB21CD" w:rsidRDefault="00FB2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you">
    <w15:presenceInfo w15:providerId="None" w15:userId="myou"/>
  </w15:person>
  <w15:person w15:author="Jessica Yin">
    <w15:presenceInfo w15:providerId="Windows Live" w15:userId="9125ec841361f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D6271"/>
    <w:rsid w:val="000E3638"/>
    <w:rsid w:val="000F4570"/>
    <w:rsid w:val="000F5867"/>
    <w:rsid w:val="000F6E37"/>
    <w:rsid w:val="001023AF"/>
    <w:rsid w:val="00102DAB"/>
    <w:rsid w:val="00126D96"/>
    <w:rsid w:val="001478BC"/>
    <w:rsid w:val="001617FB"/>
    <w:rsid w:val="001812FA"/>
    <w:rsid w:val="001E1EFB"/>
    <w:rsid w:val="00207D80"/>
    <w:rsid w:val="0021079F"/>
    <w:rsid w:val="00215D0A"/>
    <w:rsid w:val="0025116C"/>
    <w:rsid w:val="00261CBD"/>
    <w:rsid w:val="00267E3F"/>
    <w:rsid w:val="002A4578"/>
    <w:rsid w:val="002D0FC3"/>
    <w:rsid w:val="002F0300"/>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F16CD"/>
    <w:rsid w:val="0050060A"/>
    <w:rsid w:val="0052287A"/>
    <w:rsid w:val="005310A3"/>
    <w:rsid w:val="00540BA9"/>
    <w:rsid w:val="00560D66"/>
    <w:rsid w:val="00594EA0"/>
    <w:rsid w:val="00595B6A"/>
    <w:rsid w:val="005A3F57"/>
    <w:rsid w:val="005B404E"/>
    <w:rsid w:val="005B43A9"/>
    <w:rsid w:val="005C07E3"/>
    <w:rsid w:val="005C1E71"/>
    <w:rsid w:val="00611945"/>
    <w:rsid w:val="00627A8C"/>
    <w:rsid w:val="00642A55"/>
    <w:rsid w:val="006644E3"/>
    <w:rsid w:val="006677E1"/>
    <w:rsid w:val="00675859"/>
    <w:rsid w:val="006909D0"/>
    <w:rsid w:val="006C64B5"/>
    <w:rsid w:val="006F7515"/>
    <w:rsid w:val="007207FD"/>
    <w:rsid w:val="00727053"/>
    <w:rsid w:val="0073706A"/>
    <w:rsid w:val="0074650C"/>
    <w:rsid w:val="0077375A"/>
    <w:rsid w:val="0078168B"/>
    <w:rsid w:val="007867FA"/>
    <w:rsid w:val="007B30C9"/>
    <w:rsid w:val="00840831"/>
    <w:rsid w:val="00841B19"/>
    <w:rsid w:val="008559D8"/>
    <w:rsid w:val="0089325A"/>
    <w:rsid w:val="008A22B4"/>
    <w:rsid w:val="00946CA0"/>
    <w:rsid w:val="009B685C"/>
    <w:rsid w:val="009F45FB"/>
    <w:rsid w:val="00A001A3"/>
    <w:rsid w:val="00A07B39"/>
    <w:rsid w:val="00A451CA"/>
    <w:rsid w:val="00A7007F"/>
    <w:rsid w:val="00A80C53"/>
    <w:rsid w:val="00A9562A"/>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B5366"/>
    <w:rsid w:val="00DD1AAC"/>
    <w:rsid w:val="00DD7C19"/>
    <w:rsid w:val="00DE5E82"/>
    <w:rsid w:val="00DF47E2"/>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40DA2"/>
    <w:rsid w:val="00F44180"/>
    <w:rsid w:val="00F84688"/>
    <w:rsid w:val="00F9051B"/>
    <w:rsid w:val="00FA6413"/>
    <w:rsid w:val="00FB21CD"/>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5</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15363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myou</cp:lastModifiedBy>
  <cp:revision>41</cp:revision>
  <cp:lastPrinted>2008-02-17T15:35:00Z</cp:lastPrinted>
  <dcterms:created xsi:type="dcterms:W3CDTF">2018-12-25T16:16:00Z</dcterms:created>
  <dcterms:modified xsi:type="dcterms:W3CDTF">2018-12-28T03:15:00Z</dcterms:modified>
  <cp:category/>
</cp:coreProperties>
</file>