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642482" w:rsidP="00492897">
      <w:pPr>
        <w:pStyle w:val="Cmlapszerzk"/>
      </w:pPr>
      <w:proofErr w:type="spellStart"/>
      <w:r>
        <w:t>Mikitovics</w:t>
      </w:r>
      <w:proofErr w:type="spellEnd"/>
      <w:r>
        <w:t xml:space="preserve"> Márk</w:t>
      </w:r>
      <w:r w:rsidR="00492897">
        <w:br w:type="column"/>
      </w:r>
      <w:r w:rsidR="00492897"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D600A2">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D96870"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556915" w:history="1">
            <w:r w:rsidR="00D96870" w:rsidRPr="00A62489">
              <w:rPr>
                <w:rStyle w:val="Hiperhivatkozs"/>
                <w:noProof/>
              </w:rPr>
              <w:t>Összefoglaló</w:t>
            </w:r>
            <w:r w:rsidR="00D96870">
              <w:rPr>
                <w:noProof/>
                <w:webHidden/>
              </w:rPr>
              <w:tab/>
            </w:r>
            <w:r w:rsidR="00D96870">
              <w:rPr>
                <w:noProof/>
                <w:webHidden/>
              </w:rPr>
              <w:fldChar w:fldCharType="begin"/>
            </w:r>
            <w:r w:rsidR="00D96870">
              <w:rPr>
                <w:noProof/>
                <w:webHidden/>
              </w:rPr>
              <w:instrText xml:space="preserve"> PAGEREF _Toc482556915 \h </w:instrText>
            </w:r>
            <w:r w:rsidR="00D96870">
              <w:rPr>
                <w:noProof/>
                <w:webHidden/>
              </w:rPr>
            </w:r>
            <w:r w:rsidR="00D96870">
              <w:rPr>
                <w:noProof/>
                <w:webHidden/>
              </w:rPr>
              <w:fldChar w:fldCharType="separate"/>
            </w:r>
            <w:r w:rsidR="00D96870">
              <w:rPr>
                <w:noProof/>
                <w:webHidden/>
              </w:rPr>
              <w:t>4</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16" w:history="1">
            <w:r w:rsidR="00D96870" w:rsidRPr="00A62489">
              <w:rPr>
                <w:rStyle w:val="Hiperhivatkozs"/>
                <w:noProof/>
                <w:lang w:val="en-GB"/>
              </w:rPr>
              <w:t>Abstract</w:t>
            </w:r>
            <w:r w:rsidR="00D96870">
              <w:rPr>
                <w:noProof/>
                <w:webHidden/>
              </w:rPr>
              <w:tab/>
            </w:r>
            <w:r w:rsidR="00D96870">
              <w:rPr>
                <w:noProof/>
                <w:webHidden/>
              </w:rPr>
              <w:fldChar w:fldCharType="begin"/>
            </w:r>
            <w:r w:rsidR="00D96870">
              <w:rPr>
                <w:noProof/>
                <w:webHidden/>
              </w:rPr>
              <w:instrText xml:space="preserve"> PAGEREF _Toc482556916 \h </w:instrText>
            </w:r>
            <w:r w:rsidR="00D96870">
              <w:rPr>
                <w:noProof/>
                <w:webHidden/>
              </w:rPr>
            </w:r>
            <w:r w:rsidR="00D96870">
              <w:rPr>
                <w:noProof/>
                <w:webHidden/>
              </w:rPr>
              <w:fldChar w:fldCharType="separate"/>
            </w:r>
            <w:r w:rsidR="00D96870">
              <w:rPr>
                <w:noProof/>
                <w:webHidden/>
              </w:rPr>
              <w:t>5</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17" w:history="1">
            <w:r w:rsidR="00D96870" w:rsidRPr="00A62489">
              <w:rPr>
                <w:rStyle w:val="Hiperhivatkozs"/>
                <w:noProof/>
              </w:rPr>
              <w:t>1. Bevezetés</w:t>
            </w:r>
            <w:r w:rsidR="00D96870">
              <w:rPr>
                <w:noProof/>
                <w:webHidden/>
              </w:rPr>
              <w:tab/>
            </w:r>
            <w:r w:rsidR="00D96870">
              <w:rPr>
                <w:noProof/>
                <w:webHidden/>
              </w:rPr>
              <w:fldChar w:fldCharType="begin"/>
            </w:r>
            <w:r w:rsidR="00D96870">
              <w:rPr>
                <w:noProof/>
                <w:webHidden/>
              </w:rPr>
              <w:instrText xml:space="preserve"> PAGEREF _Toc482556917 \h </w:instrText>
            </w:r>
            <w:r w:rsidR="00D96870">
              <w:rPr>
                <w:noProof/>
                <w:webHidden/>
              </w:rPr>
            </w:r>
            <w:r w:rsidR="00D96870">
              <w:rPr>
                <w:noProof/>
                <w:webHidden/>
              </w:rPr>
              <w:fldChar w:fldCharType="separate"/>
            </w:r>
            <w:r w:rsidR="00D96870">
              <w:rPr>
                <w:noProof/>
                <w:webHidden/>
              </w:rPr>
              <w:t>6</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18" w:history="1">
            <w:r w:rsidR="00D96870" w:rsidRPr="00A62489">
              <w:rPr>
                <w:rStyle w:val="Hiperhivatkozs"/>
                <w:noProof/>
              </w:rPr>
              <w:t>2. Előismeretek</w:t>
            </w:r>
            <w:r w:rsidR="00D96870">
              <w:rPr>
                <w:noProof/>
                <w:webHidden/>
              </w:rPr>
              <w:tab/>
            </w:r>
            <w:r w:rsidR="00D96870">
              <w:rPr>
                <w:noProof/>
                <w:webHidden/>
              </w:rPr>
              <w:fldChar w:fldCharType="begin"/>
            </w:r>
            <w:r w:rsidR="00D96870">
              <w:rPr>
                <w:noProof/>
                <w:webHidden/>
              </w:rPr>
              <w:instrText xml:space="preserve"> PAGEREF _Toc482556918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19" w:history="1">
            <w:r w:rsidR="00D96870" w:rsidRPr="00A62489">
              <w:rPr>
                <w:rStyle w:val="Hiperhivatkozs"/>
                <w:noProof/>
              </w:rPr>
              <w:t>2.1. Yakindu Statechart tools [1]</w:t>
            </w:r>
            <w:r w:rsidR="00D96870">
              <w:rPr>
                <w:noProof/>
                <w:webHidden/>
              </w:rPr>
              <w:tab/>
            </w:r>
            <w:r w:rsidR="00D96870">
              <w:rPr>
                <w:noProof/>
                <w:webHidden/>
              </w:rPr>
              <w:fldChar w:fldCharType="begin"/>
            </w:r>
            <w:r w:rsidR="00D96870">
              <w:rPr>
                <w:noProof/>
                <w:webHidden/>
              </w:rPr>
              <w:instrText xml:space="preserve"> PAGEREF _Toc482556919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600A2">
          <w:pPr>
            <w:pStyle w:val="TJ3"/>
            <w:tabs>
              <w:tab w:val="right" w:leader="dot" w:pos="8493"/>
            </w:tabs>
            <w:rPr>
              <w:rFonts w:asciiTheme="minorHAnsi" w:eastAsiaTheme="minorEastAsia" w:hAnsiTheme="minorHAnsi" w:cstheme="minorBidi"/>
              <w:noProof/>
              <w:sz w:val="22"/>
              <w:lang w:eastAsia="hu-HU"/>
            </w:rPr>
          </w:pPr>
          <w:hyperlink w:anchor="_Toc482556920" w:history="1">
            <w:r w:rsidR="00D96870" w:rsidRPr="00A62489">
              <w:rPr>
                <w:rStyle w:val="Hiperhivatkozs"/>
                <w:noProof/>
              </w:rPr>
              <w:t>2.1.1. Kiberfizikai rendszer állapotgépekkel</w:t>
            </w:r>
            <w:r w:rsidR="00D96870">
              <w:rPr>
                <w:noProof/>
                <w:webHidden/>
              </w:rPr>
              <w:tab/>
            </w:r>
            <w:r w:rsidR="00D96870">
              <w:rPr>
                <w:noProof/>
                <w:webHidden/>
              </w:rPr>
              <w:fldChar w:fldCharType="begin"/>
            </w:r>
            <w:r w:rsidR="00D96870">
              <w:rPr>
                <w:noProof/>
                <w:webHidden/>
              </w:rPr>
              <w:instrText xml:space="preserve"> PAGEREF _Toc482556920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600A2">
          <w:pPr>
            <w:pStyle w:val="TJ3"/>
            <w:tabs>
              <w:tab w:val="right" w:leader="dot" w:pos="8493"/>
            </w:tabs>
            <w:rPr>
              <w:rFonts w:asciiTheme="minorHAnsi" w:eastAsiaTheme="minorEastAsia" w:hAnsiTheme="minorHAnsi" w:cstheme="minorBidi"/>
              <w:noProof/>
              <w:sz w:val="22"/>
              <w:lang w:eastAsia="hu-HU"/>
            </w:rPr>
          </w:pPr>
          <w:hyperlink w:anchor="_Toc482556921" w:history="1">
            <w:r w:rsidR="00D96870" w:rsidRPr="00A62489">
              <w:rPr>
                <w:rStyle w:val="Hiperhivatkozs"/>
                <w:noProof/>
              </w:rPr>
              <w:t>2.1.2. Osztályok generálása</w:t>
            </w:r>
            <w:r w:rsidR="00D96870">
              <w:rPr>
                <w:noProof/>
                <w:webHidden/>
              </w:rPr>
              <w:tab/>
            </w:r>
            <w:r w:rsidR="00D96870">
              <w:rPr>
                <w:noProof/>
                <w:webHidden/>
              </w:rPr>
              <w:fldChar w:fldCharType="begin"/>
            </w:r>
            <w:r w:rsidR="00D96870">
              <w:rPr>
                <w:noProof/>
                <w:webHidden/>
              </w:rPr>
              <w:instrText xml:space="preserve"> PAGEREF _Toc482556921 \h </w:instrText>
            </w:r>
            <w:r w:rsidR="00D96870">
              <w:rPr>
                <w:noProof/>
                <w:webHidden/>
              </w:rPr>
            </w:r>
            <w:r w:rsidR="00D96870">
              <w:rPr>
                <w:noProof/>
                <w:webHidden/>
              </w:rPr>
              <w:fldChar w:fldCharType="separate"/>
            </w:r>
            <w:r w:rsidR="00D96870">
              <w:rPr>
                <w:noProof/>
                <w:webHidden/>
              </w:rPr>
              <w:t>8</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22" w:history="1">
            <w:r w:rsidR="00D96870" w:rsidRPr="00A62489">
              <w:rPr>
                <w:rStyle w:val="Hiperhivatkozs"/>
                <w:noProof/>
              </w:rPr>
              <w:t>2.2. Message Queue Telemetry Transport (MQTT [2]) és Paho [3]</w:t>
            </w:r>
            <w:r w:rsidR="00D96870">
              <w:rPr>
                <w:noProof/>
                <w:webHidden/>
              </w:rPr>
              <w:tab/>
            </w:r>
            <w:r w:rsidR="00D96870">
              <w:rPr>
                <w:noProof/>
                <w:webHidden/>
              </w:rPr>
              <w:fldChar w:fldCharType="begin"/>
            </w:r>
            <w:r w:rsidR="00D96870">
              <w:rPr>
                <w:noProof/>
                <w:webHidden/>
              </w:rPr>
              <w:instrText xml:space="preserve"> PAGEREF _Toc482556922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600A2">
          <w:pPr>
            <w:pStyle w:val="TJ3"/>
            <w:tabs>
              <w:tab w:val="right" w:leader="dot" w:pos="8493"/>
            </w:tabs>
            <w:rPr>
              <w:rFonts w:asciiTheme="minorHAnsi" w:eastAsiaTheme="minorEastAsia" w:hAnsiTheme="minorHAnsi" w:cstheme="minorBidi"/>
              <w:noProof/>
              <w:sz w:val="22"/>
              <w:lang w:eastAsia="hu-HU"/>
            </w:rPr>
          </w:pPr>
          <w:hyperlink w:anchor="_Toc482556923" w:history="1">
            <w:r w:rsidR="00D96870" w:rsidRPr="00A62489">
              <w:rPr>
                <w:rStyle w:val="Hiperhivatkozs"/>
                <w:noProof/>
              </w:rPr>
              <w:t>2.2.1. MQTT protokollt használó osztály</w:t>
            </w:r>
            <w:r w:rsidR="00D96870">
              <w:rPr>
                <w:noProof/>
                <w:webHidden/>
              </w:rPr>
              <w:tab/>
            </w:r>
            <w:r w:rsidR="00D96870">
              <w:rPr>
                <w:noProof/>
                <w:webHidden/>
              </w:rPr>
              <w:fldChar w:fldCharType="begin"/>
            </w:r>
            <w:r w:rsidR="00D96870">
              <w:rPr>
                <w:noProof/>
                <w:webHidden/>
              </w:rPr>
              <w:instrText xml:space="preserve"> PAGEREF _Toc482556923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600A2">
          <w:pPr>
            <w:pStyle w:val="TJ3"/>
            <w:tabs>
              <w:tab w:val="right" w:leader="dot" w:pos="8493"/>
            </w:tabs>
            <w:rPr>
              <w:rFonts w:asciiTheme="minorHAnsi" w:eastAsiaTheme="minorEastAsia" w:hAnsiTheme="minorHAnsi" w:cstheme="minorBidi"/>
              <w:noProof/>
              <w:sz w:val="22"/>
              <w:lang w:eastAsia="hu-HU"/>
            </w:rPr>
          </w:pPr>
          <w:hyperlink w:anchor="_Toc482556924" w:history="1">
            <w:r w:rsidR="00D96870" w:rsidRPr="00A62489">
              <w:rPr>
                <w:rStyle w:val="Hiperhivatkozs"/>
                <w:noProof/>
              </w:rPr>
              <w:t>2.2.2. MQTT kompatibilis állapotgép futtatása</w:t>
            </w:r>
            <w:r w:rsidR="00D96870">
              <w:rPr>
                <w:noProof/>
                <w:webHidden/>
              </w:rPr>
              <w:tab/>
            </w:r>
            <w:r w:rsidR="00D96870">
              <w:rPr>
                <w:noProof/>
                <w:webHidden/>
              </w:rPr>
              <w:fldChar w:fldCharType="begin"/>
            </w:r>
            <w:r w:rsidR="00D96870">
              <w:rPr>
                <w:noProof/>
                <w:webHidden/>
              </w:rPr>
              <w:instrText xml:space="preserve"> PAGEREF _Toc482556924 \h </w:instrText>
            </w:r>
            <w:r w:rsidR="00D96870">
              <w:rPr>
                <w:noProof/>
                <w:webHidden/>
              </w:rPr>
            </w:r>
            <w:r w:rsidR="00D96870">
              <w:rPr>
                <w:noProof/>
                <w:webHidden/>
              </w:rPr>
              <w:fldChar w:fldCharType="separate"/>
            </w:r>
            <w:r w:rsidR="00D96870">
              <w:rPr>
                <w:noProof/>
                <w:webHidden/>
              </w:rPr>
              <w:t>11</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25" w:history="1">
            <w:r w:rsidR="00D96870" w:rsidRPr="00A62489">
              <w:rPr>
                <w:rStyle w:val="Hiperhivatkozs"/>
                <w:noProof/>
              </w:rPr>
              <w:t>3. Hálózati kommunikációt megvalósító állapotgépek</w:t>
            </w:r>
            <w:r w:rsidR="00D96870">
              <w:rPr>
                <w:noProof/>
                <w:webHidden/>
              </w:rPr>
              <w:tab/>
            </w:r>
            <w:r w:rsidR="00D96870">
              <w:rPr>
                <w:noProof/>
                <w:webHidden/>
              </w:rPr>
              <w:fldChar w:fldCharType="begin"/>
            </w:r>
            <w:r w:rsidR="00D96870">
              <w:rPr>
                <w:noProof/>
                <w:webHidden/>
              </w:rPr>
              <w:instrText xml:space="preserve"> PAGEREF _Toc482556925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26" w:history="1">
            <w:r w:rsidR="00D96870" w:rsidRPr="00A62489">
              <w:rPr>
                <w:rStyle w:val="Hiperhivatkozs"/>
                <w:noProof/>
              </w:rPr>
              <w:t>3.1. A kiberfizikai rendszer komponensei</w:t>
            </w:r>
            <w:r w:rsidR="00D96870">
              <w:rPr>
                <w:noProof/>
                <w:webHidden/>
              </w:rPr>
              <w:tab/>
            </w:r>
            <w:r w:rsidR="00D96870">
              <w:rPr>
                <w:noProof/>
                <w:webHidden/>
              </w:rPr>
              <w:fldChar w:fldCharType="begin"/>
            </w:r>
            <w:r w:rsidR="00D96870">
              <w:rPr>
                <w:noProof/>
                <w:webHidden/>
              </w:rPr>
              <w:instrText xml:space="preserve"> PAGEREF _Toc482556926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27" w:history="1">
            <w:r w:rsidR="00D96870" w:rsidRPr="00A62489">
              <w:rPr>
                <w:rStyle w:val="Hiperhivatkozs"/>
                <w:noProof/>
              </w:rPr>
              <w:t>3.2. Konfigurációs fájl elkészítése</w:t>
            </w:r>
            <w:r w:rsidR="00D96870">
              <w:rPr>
                <w:noProof/>
                <w:webHidden/>
              </w:rPr>
              <w:tab/>
            </w:r>
            <w:r w:rsidR="00D96870">
              <w:rPr>
                <w:noProof/>
                <w:webHidden/>
              </w:rPr>
              <w:fldChar w:fldCharType="begin"/>
            </w:r>
            <w:r w:rsidR="00D96870">
              <w:rPr>
                <w:noProof/>
                <w:webHidden/>
              </w:rPr>
              <w:instrText xml:space="preserve"> PAGEREF _Toc482556927 \h </w:instrText>
            </w:r>
            <w:r w:rsidR="00D96870">
              <w:rPr>
                <w:noProof/>
                <w:webHidden/>
              </w:rPr>
            </w:r>
            <w:r w:rsidR="00D96870">
              <w:rPr>
                <w:noProof/>
                <w:webHidden/>
              </w:rPr>
              <w:fldChar w:fldCharType="separate"/>
            </w:r>
            <w:r w:rsidR="00D96870">
              <w:rPr>
                <w:noProof/>
                <w:webHidden/>
              </w:rPr>
              <w:t>16</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28" w:history="1">
            <w:r w:rsidR="00D96870" w:rsidRPr="00A62489">
              <w:rPr>
                <w:rStyle w:val="Hiperhivatkozs"/>
                <w:noProof/>
              </w:rPr>
              <w:t>3.3. A kódgeneráló működése</w:t>
            </w:r>
            <w:r w:rsidR="00D96870">
              <w:rPr>
                <w:noProof/>
                <w:webHidden/>
              </w:rPr>
              <w:tab/>
            </w:r>
            <w:r w:rsidR="00D96870">
              <w:rPr>
                <w:noProof/>
                <w:webHidden/>
              </w:rPr>
              <w:fldChar w:fldCharType="begin"/>
            </w:r>
            <w:r w:rsidR="00D96870">
              <w:rPr>
                <w:noProof/>
                <w:webHidden/>
              </w:rPr>
              <w:instrText xml:space="preserve"> PAGEREF _Toc482556928 \h </w:instrText>
            </w:r>
            <w:r w:rsidR="00D96870">
              <w:rPr>
                <w:noProof/>
                <w:webHidden/>
              </w:rPr>
            </w:r>
            <w:r w:rsidR="00D96870">
              <w:rPr>
                <w:noProof/>
                <w:webHidden/>
              </w:rPr>
              <w:fldChar w:fldCharType="separate"/>
            </w:r>
            <w:r w:rsidR="00D96870">
              <w:rPr>
                <w:noProof/>
                <w:webHidden/>
              </w:rPr>
              <w:t>18</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29" w:history="1">
            <w:r w:rsidR="00D96870" w:rsidRPr="00A62489">
              <w:rPr>
                <w:rStyle w:val="Hiperhivatkozs"/>
                <w:noProof/>
              </w:rPr>
              <w:t>3.4. Tesztelés</w:t>
            </w:r>
            <w:r w:rsidR="00D96870">
              <w:rPr>
                <w:noProof/>
                <w:webHidden/>
              </w:rPr>
              <w:tab/>
            </w:r>
            <w:r w:rsidR="00D96870">
              <w:rPr>
                <w:noProof/>
                <w:webHidden/>
              </w:rPr>
              <w:fldChar w:fldCharType="begin"/>
            </w:r>
            <w:r w:rsidR="00D96870">
              <w:rPr>
                <w:noProof/>
                <w:webHidden/>
              </w:rPr>
              <w:instrText xml:space="preserve"> PAGEREF _Toc482556929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600A2">
          <w:pPr>
            <w:pStyle w:val="TJ2"/>
            <w:tabs>
              <w:tab w:val="right" w:leader="dot" w:pos="8493"/>
            </w:tabs>
            <w:rPr>
              <w:rFonts w:asciiTheme="minorHAnsi" w:eastAsiaTheme="minorEastAsia" w:hAnsiTheme="minorHAnsi" w:cstheme="minorBidi"/>
              <w:noProof/>
              <w:sz w:val="22"/>
              <w:lang w:eastAsia="hu-HU"/>
            </w:rPr>
          </w:pPr>
          <w:hyperlink w:anchor="_Toc482556930" w:history="1">
            <w:r w:rsidR="00D96870" w:rsidRPr="00A62489">
              <w:rPr>
                <w:rStyle w:val="Hiperhivatkozs"/>
                <w:noProof/>
              </w:rPr>
              <w:t>3.5. Tesztesetek bemutatása, a rendszer működés közben</w:t>
            </w:r>
            <w:r w:rsidR="00D96870">
              <w:rPr>
                <w:noProof/>
                <w:webHidden/>
              </w:rPr>
              <w:tab/>
            </w:r>
            <w:r w:rsidR="00D96870">
              <w:rPr>
                <w:noProof/>
                <w:webHidden/>
              </w:rPr>
              <w:fldChar w:fldCharType="begin"/>
            </w:r>
            <w:r w:rsidR="00D96870">
              <w:rPr>
                <w:noProof/>
                <w:webHidden/>
              </w:rPr>
              <w:instrText xml:space="preserve"> PAGEREF _Toc482556930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31" w:history="1">
            <w:r w:rsidR="00D96870" w:rsidRPr="00A62489">
              <w:rPr>
                <w:rStyle w:val="Hiperhivatkozs"/>
                <w:noProof/>
              </w:rPr>
              <w:t>4. Irodalomjegyzék</w:t>
            </w:r>
            <w:r w:rsidR="00D96870">
              <w:rPr>
                <w:noProof/>
                <w:webHidden/>
              </w:rPr>
              <w:tab/>
            </w:r>
            <w:r w:rsidR="00D96870">
              <w:rPr>
                <w:noProof/>
                <w:webHidden/>
              </w:rPr>
              <w:fldChar w:fldCharType="begin"/>
            </w:r>
            <w:r w:rsidR="00D96870">
              <w:rPr>
                <w:noProof/>
                <w:webHidden/>
              </w:rPr>
              <w:instrText xml:space="preserve"> PAGEREF _Toc482556931 \h </w:instrText>
            </w:r>
            <w:r w:rsidR="00D96870">
              <w:rPr>
                <w:noProof/>
                <w:webHidden/>
              </w:rPr>
            </w:r>
            <w:r w:rsidR="00D96870">
              <w:rPr>
                <w:noProof/>
                <w:webHidden/>
              </w:rPr>
              <w:fldChar w:fldCharType="separate"/>
            </w:r>
            <w:r w:rsidR="00D96870">
              <w:rPr>
                <w:noProof/>
                <w:webHidden/>
              </w:rPr>
              <w:t>24</w:t>
            </w:r>
            <w:r w:rsidR="00D96870">
              <w:rPr>
                <w:noProof/>
                <w:webHidden/>
              </w:rPr>
              <w:fldChar w:fldCharType="end"/>
            </w:r>
          </w:hyperlink>
        </w:p>
        <w:p w:rsidR="00D96870" w:rsidRDefault="00D600A2">
          <w:pPr>
            <w:pStyle w:val="TJ1"/>
            <w:tabs>
              <w:tab w:val="right" w:leader="dot" w:pos="8493"/>
            </w:tabs>
            <w:rPr>
              <w:rFonts w:asciiTheme="minorHAnsi" w:eastAsiaTheme="minorEastAsia" w:hAnsiTheme="minorHAnsi" w:cstheme="minorBidi"/>
              <w:noProof/>
              <w:sz w:val="22"/>
              <w:lang w:eastAsia="hu-HU"/>
            </w:rPr>
          </w:pPr>
          <w:hyperlink w:anchor="_Toc482556932" w:history="1">
            <w:r w:rsidR="00D96870" w:rsidRPr="00A62489">
              <w:rPr>
                <w:rStyle w:val="Hiperhivatkozs"/>
                <w:noProof/>
              </w:rPr>
              <w:t>5. Függelék</w:t>
            </w:r>
            <w:r w:rsidR="00D96870">
              <w:rPr>
                <w:noProof/>
                <w:webHidden/>
              </w:rPr>
              <w:tab/>
            </w:r>
            <w:r w:rsidR="00D96870">
              <w:rPr>
                <w:noProof/>
                <w:webHidden/>
              </w:rPr>
              <w:fldChar w:fldCharType="begin"/>
            </w:r>
            <w:r w:rsidR="00D96870">
              <w:rPr>
                <w:noProof/>
                <w:webHidden/>
              </w:rPr>
              <w:instrText xml:space="preserve"> PAGEREF _Toc482556932 \h </w:instrText>
            </w:r>
            <w:r w:rsidR="00D96870">
              <w:rPr>
                <w:noProof/>
                <w:webHidden/>
              </w:rPr>
            </w:r>
            <w:r w:rsidR="00D96870">
              <w:rPr>
                <w:noProof/>
                <w:webHidden/>
              </w:rPr>
              <w:fldChar w:fldCharType="separate"/>
            </w:r>
            <w:r w:rsidR="00D96870">
              <w:rPr>
                <w:noProof/>
                <w:webHidden/>
              </w:rPr>
              <w:t>25</w:t>
            </w:r>
            <w:r w:rsidR="00D96870">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D240E7">
        <w:t>2017.05.12.</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2556915"/>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2556916"/>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82556917"/>
      <w:bookmarkStart w:id="4" w:name="_Ref433098485"/>
      <w:bookmarkStart w:id="5" w:name="_Toc433184119"/>
      <w:r>
        <w:lastRenderedPageBreak/>
        <w:t>Bevezetés</w:t>
      </w:r>
      <w:bookmarkEnd w:id="2"/>
      <w:bookmarkEnd w:id="3"/>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A0D47" w:rsidP="00CE3D2C">
      <w:pPr>
        <w:pStyle w:val="Cmsor1"/>
      </w:pPr>
      <w:bookmarkStart w:id="6" w:name="_Toc482556918"/>
      <w:r>
        <w:lastRenderedPageBreak/>
        <w:t>Előismeretek</w:t>
      </w:r>
      <w:bookmarkEnd w:id="6"/>
    </w:p>
    <w:p w:rsidR="00CE3D2C" w:rsidRDefault="00CE3D2C" w:rsidP="00CE3D2C">
      <w:pPr>
        <w:pStyle w:val="Cmsor2"/>
      </w:pPr>
      <w:bookmarkStart w:id="7" w:name="_Toc482556919"/>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Content>
          <w:r w:rsidR="00350499">
            <w:fldChar w:fldCharType="begin"/>
          </w:r>
          <w:r w:rsidR="00350499">
            <w:instrText xml:space="preserve"> CITATION Yak \l 1038 </w:instrText>
          </w:r>
          <w:r w:rsidR="00350499">
            <w:fldChar w:fldCharType="separate"/>
          </w:r>
          <w:r w:rsidR="00D96870">
            <w:rPr>
              <w:noProof/>
            </w:rPr>
            <w:t xml:space="preserve"> </w:t>
          </w:r>
          <w:r w:rsidR="00D96870" w:rsidRPr="00D96870">
            <w:rPr>
              <w:noProof/>
            </w:rPr>
            <w:t>[1]</w:t>
          </w:r>
          <w:r w:rsidR="00350499">
            <w:fldChar w:fldCharType="end"/>
          </w:r>
        </w:sdtContent>
      </w:sdt>
      <w:bookmarkEnd w:id="7"/>
    </w:p>
    <w:p w:rsidR="00CE3D2C" w:rsidRDefault="00CE3D2C"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segítségével az általam megtervezett </w:t>
      </w:r>
      <w:proofErr w:type="spellStart"/>
      <w:r>
        <w:t>kiberfizikai</w:t>
      </w:r>
      <w:proofErr w:type="spellEnd"/>
      <w:r>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2556920"/>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CA22DA" w:rsidP="0098563C">
      <w:pPr>
        <w:pStyle w:val="Kpalrs"/>
      </w:pPr>
      <w:fldSimple w:instr=" SEQ ábra \* ARABIC ">
        <w:r w:rsidR="002078EE">
          <w:rPr>
            <w:noProof/>
          </w:rPr>
          <w:t>1</w:t>
        </w:r>
      </w:fldSimple>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lastRenderedPageBreak/>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607" cy="1493520"/>
            <wp:effectExtent l="0" t="0" r="317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39" t="18956" r="47984" b="60544"/>
                    <a:stretch/>
                  </pic:blipFill>
                  <pic:spPr bwMode="auto">
                    <a:xfrm>
                      <a:off x="0" y="0"/>
                      <a:ext cx="2477951" cy="1507724"/>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CA22DA" w:rsidP="00FC3D13">
      <w:pPr>
        <w:pStyle w:val="Kpalrs"/>
      </w:pPr>
      <w:fldSimple w:instr=" SEQ ábra \* ARABIC ">
        <w:r w:rsidR="002078EE">
          <w:rPr>
            <w:noProof/>
          </w:rPr>
          <w:t>2</w:t>
        </w:r>
      </w:fldSimple>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2556921"/>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795A88" w:rsidRDefault="00795A88" w:rsidP="00F32763">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Modelt</w:t>
      </w:r>
      <w:proofErr w:type="spellEnd"/>
      <w:r>
        <w:t xml:space="preserve"> még ki kellett egészítenem.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103793" w:rsidRDefault="00103793" w:rsidP="00103793">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103793" w:rsidRPr="00795A88" w:rsidRDefault="00103793" w:rsidP="00103793">
      <w:pPr>
        <w:shd w:val="clear" w:color="auto" w:fill="F2F2F2" w:themeFill="background1" w:themeFillShade="F2"/>
        <w:jc w:val="left"/>
      </w:pPr>
    </w:p>
    <w:p w:rsidR="00795A88" w:rsidRDefault="00795A88" w:rsidP="007954EB">
      <w:pPr>
        <w:jc w:val="center"/>
      </w:pPr>
    </w:p>
    <w:p w:rsidR="00992557" w:rsidRDefault="00795A88" w:rsidP="00795A88">
      <w:r>
        <w:lastRenderedPageBreak/>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120D55">
        <w:rPr>
          <w:i/>
        </w:rPr>
        <w:t>Outlet</w:t>
      </w:r>
      <w:proofErr w:type="spellEnd"/>
      <w:r>
        <w:t xml:space="preserve"> </w:t>
      </w:r>
      <w:proofErr w:type="spellStart"/>
      <w:r>
        <w:t>featuret</w:t>
      </w:r>
      <w:proofErr w:type="spellEnd"/>
      <w:r>
        <w:t xml:space="preserve"> mindkét osztály esetében, valamint a </w:t>
      </w:r>
      <w:proofErr w:type="spellStart"/>
      <w:r w:rsidRPr="00120D55">
        <w:rPr>
          <w:i/>
        </w:rPr>
        <w:t>GeneralFeatures</w:t>
      </w:r>
      <w:proofErr w:type="spellEnd"/>
      <w:r>
        <w:t xml:space="preserve"> </w:t>
      </w:r>
      <w:proofErr w:type="spellStart"/>
      <w:r w:rsidRPr="00120D55">
        <w:rPr>
          <w:i/>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120D55">
        <w:rPr>
          <w:i/>
        </w:rPr>
        <w:t>TimerService</w:t>
      </w:r>
      <w:proofErr w:type="spellEnd"/>
      <w:r w:rsidR="00120D55">
        <w:t xml:space="preserve"> és az </w:t>
      </w:r>
      <w:proofErr w:type="spellStart"/>
      <w:r w:rsidR="00120D55" w:rsidRPr="00120D55">
        <w:rPr>
          <w:i/>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2556922"/>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sdt>
        <w:sdtPr>
          <w:id w:val="-1982522815"/>
          <w:citation/>
        </w:sdtPr>
        <w:sdtContent>
          <w:r w:rsidR="000D2828">
            <w:fldChar w:fldCharType="begin"/>
          </w:r>
          <w:r w:rsidR="005F686D">
            <w:instrText xml:space="preserve">CITATION mqttv311pluserrata01 \l 1038 </w:instrText>
          </w:r>
          <w:r w:rsidR="000D2828">
            <w:fldChar w:fldCharType="separate"/>
          </w:r>
          <w:r w:rsidR="00D96870">
            <w:rPr>
              <w:noProof/>
            </w:rPr>
            <w:t xml:space="preserve"> </w:t>
          </w:r>
          <w:r w:rsidR="00D96870" w:rsidRPr="00D96870">
            <w:rPr>
              <w:noProof/>
            </w:rPr>
            <w:t>[2]</w:t>
          </w:r>
          <w:r w:rsidR="000D2828">
            <w:fldChar w:fldCharType="end"/>
          </w:r>
        </w:sdtContent>
      </w:sdt>
      <w:r w:rsidR="00575870">
        <w:t>)</w:t>
      </w:r>
      <w:r w:rsidR="00CC17F9">
        <w:t xml:space="preserve"> és </w:t>
      </w:r>
      <w:proofErr w:type="spellStart"/>
      <w:r w:rsidR="00CC17F9">
        <w:t>Paho</w:t>
      </w:r>
      <w:proofErr w:type="spellEnd"/>
      <w:sdt>
        <w:sdtPr>
          <w:id w:val="948501399"/>
          <w:citation/>
        </w:sdtPr>
        <w:sdtContent>
          <w:r w:rsidR="005F686D">
            <w:fldChar w:fldCharType="begin"/>
          </w:r>
          <w:r w:rsidR="005F686D">
            <w:instrText xml:space="preserve"> CITATION Ecl \l 1038 </w:instrText>
          </w:r>
          <w:r w:rsidR="005F686D">
            <w:fldChar w:fldCharType="separate"/>
          </w:r>
          <w:r w:rsidR="00D96870">
            <w:rPr>
              <w:noProof/>
            </w:rPr>
            <w:t xml:space="preserve"> </w:t>
          </w:r>
          <w:r w:rsidR="00D96870" w:rsidRPr="00D96870">
            <w:rPr>
              <w:noProof/>
            </w:rPr>
            <w:t>[3]</w:t>
          </w:r>
          <w:r w:rsidR="005F686D">
            <w:fldChar w:fldCharType="end"/>
          </w:r>
        </w:sdtContent>
      </w:sdt>
      <w:bookmarkEnd w:id="10"/>
    </w:p>
    <w:p w:rsidR="00147FA6" w:rsidRPr="00147FA6" w:rsidRDefault="00147FA6" w:rsidP="00147FA6">
      <w:r>
        <w:t xml:space="preserve">Az MQTT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t xml:space="preserve">A </w:t>
      </w:r>
      <w:proofErr w:type="spellStart"/>
      <w:r>
        <w:t>Paho</w:t>
      </w:r>
      <w:proofErr w:type="spellEnd"/>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F10F35" w:rsidRDefault="00F10F35" w:rsidP="007954EB">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 kellett felvenni a pom.xml-be:</w:t>
      </w: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103793" w:rsidRPr="00103793" w:rsidRDefault="00103793" w:rsidP="00103793">
      <w:pPr>
        <w:shd w:val="clear" w:color="auto" w:fill="F2F2F2" w:themeFill="background1" w:themeFillShade="F2"/>
        <w:autoSpaceDE w:val="0"/>
        <w:autoSpaceDN w:val="0"/>
        <w:adjustRightInd w:val="0"/>
        <w:spacing w:before="0" w:after="0" w:line="240" w:lineRule="auto"/>
        <w:jc w:val="left"/>
        <w:rPr>
          <w:b/>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r w:rsidRPr="00103793">
        <w:rPr>
          <w:b/>
        </w:rPr>
        <w:br/>
      </w:r>
    </w:p>
    <w:p w:rsidR="007954EB" w:rsidRDefault="007954EB" w:rsidP="007954EB">
      <w:pPr>
        <w:jc w:val="center"/>
      </w:pP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2556923"/>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 egy ilyen rendszerben.</w:t>
      </w:r>
    </w:p>
    <w:p w:rsidR="00C92670" w:rsidRDefault="00C92670" w:rsidP="007954EB">
      <w:pPr>
        <w:autoSpaceDE w:val="0"/>
        <w:autoSpaceDN w:val="0"/>
        <w:adjustRightInd w:val="0"/>
        <w:spacing w:before="0" w:after="0" w:line="240" w:lineRule="auto"/>
        <w:jc w:val="left"/>
      </w:pPr>
      <w:r>
        <w:t>Az osztály négy attribútummal rendelkezik:</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lastRenderedPageBreak/>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jc w:val="left"/>
        <w:rPr>
          <w:rFonts w:ascii="Consolas" w:hAnsi="Consolas" w:cs="Consolas"/>
          <w:color w:val="000000"/>
          <w:sz w:val="20"/>
          <w:szCs w:val="20"/>
        </w:rPr>
      </w:pPr>
    </w:p>
    <w:p w:rsidR="007954EB" w:rsidRPr="00992557" w:rsidRDefault="007954EB" w:rsidP="007954EB">
      <w:pPr>
        <w:autoSpaceDE w:val="0"/>
        <w:autoSpaceDN w:val="0"/>
        <w:adjustRightInd w:val="0"/>
        <w:spacing w:before="0" w:after="0" w:line="240" w:lineRule="auto"/>
        <w:jc w:val="center"/>
      </w:pPr>
    </w:p>
    <w:p w:rsidR="00CE3D2C" w:rsidRDefault="00C92670" w:rsidP="00F32763">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C92670" w:rsidRDefault="00025239" w:rsidP="00F32763">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Pr="008D10FD"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3793" w:rsidRPr="006A1144"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103793" w:rsidRPr="006A1144"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kimenő eseményekre hasonló módon lehet feliratkozni és MQTT üzenetet küldeni</w:t>
      </w:r>
    </w:p>
    <w:p w:rsidR="00103793" w:rsidRPr="006A1144"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8D10FD" w:rsidRDefault="008D10FD" w:rsidP="00ED2D82">
      <w:pPr>
        <w:shd w:val="clear" w:color="auto" w:fill="FFFFFF" w:themeFill="background1"/>
        <w:jc w:val="center"/>
        <w:rPr>
          <w:rFonts w:ascii="Consolas" w:hAnsi="Consolas" w:cs="Consolas"/>
          <w:color w:val="000000"/>
          <w:sz w:val="20"/>
          <w:szCs w:val="20"/>
        </w:rPr>
      </w:pPr>
    </w:p>
    <w:p w:rsidR="00643866" w:rsidRDefault="00643866" w:rsidP="00643866">
      <w:r>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CF65F9" w:rsidRDefault="00CF65F9" w:rsidP="00643866">
      <w:r>
        <w:lastRenderedPageBreak/>
        <w:t>Mivel a bekapcsolás külső hatásra történik, ezért kiajánlom a bekapcsoló függvényt.</w:t>
      </w:r>
    </w:p>
    <w:p w:rsidR="00103793" w:rsidRDefault="00103793" w:rsidP="00103793">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103793" w:rsidRDefault="00103793" w:rsidP="00103793">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103793" w:rsidRDefault="00103793" w:rsidP="00103793">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103793" w:rsidRDefault="00103793" w:rsidP="00103793">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103793" w:rsidRPr="00CF65F9" w:rsidRDefault="00103793" w:rsidP="00103793">
      <w:pPr>
        <w:shd w:val="clear" w:color="auto" w:fill="E7E6E6" w:themeFill="background2"/>
        <w:rPr>
          <w:rFonts w:ascii="Consolas" w:hAnsi="Consolas" w:cs="Consolas"/>
          <w:color w:val="000000"/>
          <w:sz w:val="20"/>
          <w:szCs w:val="20"/>
        </w:rPr>
      </w:pPr>
      <w:r>
        <w:rPr>
          <w:rFonts w:ascii="Consolas" w:hAnsi="Consolas" w:cs="Consolas"/>
          <w:color w:val="000000"/>
          <w:sz w:val="20"/>
          <w:szCs w:val="20"/>
        </w:rPr>
        <w:tab/>
        <w:t>}</w:t>
      </w:r>
    </w:p>
    <w:p w:rsidR="00CF65F9" w:rsidRDefault="00CF65F9" w:rsidP="00ED2D82">
      <w:pPr>
        <w:shd w:val="clear" w:color="auto" w:fill="FFFFFF" w:themeFill="background1"/>
        <w:jc w:val="center"/>
      </w:pPr>
    </w:p>
    <w:p w:rsidR="002668A9" w:rsidRDefault="00CF65F9" w:rsidP="00F3276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103793" w:rsidRDefault="00103793" w:rsidP="00103793">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p w:rsidR="00ED2D82" w:rsidRDefault="00ED2D82" w:rsidP="007954EB">
      <w:pPr>
        <w:shd w:val="clear" w:color="auto" w:fill="FFFFFF" w:themeFill="background1"/>
        <w:jc w:val="center"/>
      </w:pP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2556924"/>
      <w:r>
        <w:t>MQTT kompatibilis állapotgép futtatása</w:t>
      </w:r>
      <w:bookmarkEnd w:id="12"/>
    </w:p>
    <w:p w:rsidR="001A1EF1" w:rsidRDefault="00BD11C5" w:rsidP="001A1EF1">
      <w:r>
        <w:t xml:space="preserve">Először is létre kellett hoznom egy brókert. Ehhez egy </w:t>
      </w:r>
      <w:proofErr w:type="spellStart"/>
      <w:r>
        <w:t>Mosquitto</w:t>
      </w:r>
      <w:proofErr w:type="spellEnd"/>
      <w:sdt>
        <w:sdtPr>
          <w:id w:val="-1772620604"/>
          <w:citation/>
        </w:sdtPr>
        <w:sdtContent>
          <w:r w:rsidR="00721AA3">
            <w:fldChar w:fldCharType="begin"/>
          </w:r>
          <w:r w:rsidR="00721AA3">
            <w:instrText xml:space="preserve"> CITATION Mos \l 1038 </w:instrText>
          </w:r>
          <w:r w:rsidR="00721AA3">
            <w:fldChar w:fldCharType="separate"/>
          </w:r>
          <w:r w:rsidR="00D96870">
            <w:rPr>
              <w:noProof/>
            </w:rPr>
            <w:t xml:space="preserve"> </w:t>
          </w:r>
          <w:r w:rsidR="00D96870" w:rsidRPr="00D96870">
            <w:rPr>
              <w:noProof/>
            </w:rPr>
            <w:t>[4]</w:t>
          </w:r>
          <w:r w:rsidR="00721AA3">
            <w:fldChar w:fldCharType="end"/>
          </w:r>
        </w:sdtContent>
      </w:sdt>
      <w:r>
        <w:t xml:space="preserve"> szervert használtam lokálisan</w:t>
      </w:r>
      <w:r w:rsidR="001A1EF1">
        <w:t>, melynek elindítása parancssorosan történik a telepítési mappából a következő paranccsal:</w:t>
      </w:r>
    </w:p>
    <w:p w:rsidR="001A1EF1" w:rsidRPr="00BE2715" w:rsidRDefault="003931E3" w:rsidP="00BE2715">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r w:rsidR="001A1EF1" w:rsidRPr="001A1EF1">
        <w:rPr>
          <w:rFonts w:ascii="Consolas" w:hAnsi="Consolas" w:cs="Consolas"/>
          <w:color w:val="000000"/>
          <w:sz w:val="20"/>
          <w:szCs w:val="20"/>
        </w:rPr>
        <w:t>./mosquitto.exe</w:t>
      </w:r>
    </w:p>
    <w:p w:rsidR="001A1EF1" w:rsidRPr="001A1EF1" w:rsidRDefault="001A1EF1" w:rsidP="001A1EF1">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./mosquitto_sub.exe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w:t>
      </w:r>
    </w:p>
    <w:p w:rsidR="003931E3"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1A1EF1" w:rsidRDefault="003931E3" w:rsidP="001A1EF1">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xml:space="preserve">$ </w:t>
      </w:r>
      <w:r w:rsidR="001A1EF1">
        <w:rPr>
          <w:rFonts w:ascii="Lucida Console" w:hAnsi="Lucida Console" w:cs="Lucida Console"/>
          <w:sz w:val="18"/>
          <w:szCs w:val="18"/>
        </w:rPr>
        <w:t>./mosquitto_pub.exe -t "</w:t>
      </w:r>
      <w:proofErr w:type="spellStart"/>
      <w:r w:rsidR="001A1EF1">
        <w:rPr>
          <w:rFonts w:ascii="Lucida Console" w:hAnsi="Lucida Console" w:cs="Lucida Console"/>
          <w:sz w:val="18"/>
          <w:szCs w:val="18"/>
        </w:rPr>
        <w:t>MyTopic</w:t>
      </w:r>
      <w:proofErr w:type="spellEnd"/>
      <w:r w:rsidR="001A1EF1">
        <w:rPr>
          <w:rFonts w:ascii="Lucida Console" w:hAnsi="Lucida Console" w:cs="Lucida Console"/>
          <w:sz w:val="18"/>
          <w:szCs w:val="18"/>
        </w:rPr>
        <w:t>" -t "</w:t>
      </w:r>
      <w:proofErr w:type="spellStart"/>
      <w:r w:rsidR="001A1EF1">
        <w:rPr>
          <w:rFonts w:ascii="Lucida Console" w:hAnsi="Lucida Console" w:cs="Lucida Console"/>
          <w:sz w:val="18"/>
          <w:szCs w:val="18"/>
        </w:rPr>
        <w:t>MyMessage</w:t>
      </w:r>
      <w:proofErr w:type="spellEnd"/>
      <w:r w:rsidR="001A1EF1">
        <w:rPr>
          <w:rFonts w:ascii="Lucida Console" w:hAnsi="Lucida Console" w:cs="Lucida Console"/>
          <w:sz w:val="18"/>
          <w:szCs w:val="18"/>
        </w:rPr>
        <w:t xml:space="preserve">"  </w:t>
      </w:r>
    </w:p>
    <w:p w:rsidR="003931E3" w:rsidRDefault="003931E3" w:rsidP="003931E3">
      <w:pPr>
        <w:rPr>
          <w:rFonts w:ascii="Consolas" w:hAnsi="Consolas" w:cs="Consolas"/>
          <w:color w:val="000000"/>
          <w:sz w:val="20"/>
          <w:szCs w:val="20"/>
        </w:rPr>
      </w:pPr>
      <w:r>
        <w:lastRenderedPageBreak/>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Pr>
          <w:rFonts w:ascii="Consolas" w:hAnsi="Consolas" w:cs="Consolas"/>
          <w:color w:val="000000"/>
          <w:sz w:val="20"/>
          <w:szCs w:val="20"/>
        </w:rPr>
        <w:tab/>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447256" w:rsidRPr="003931E3" w:rsidRDefault="00447256" w:rsidP="00447256">
      <w:pPr>
        <w:jc w:val="center"/>
      </w:pP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447256" w:rsidRDefault="002F4CCF" w:rsidP="00103793">
      <w:pPr>
        <w:pStyle w:val="Listaszerbekezds"/>
        <w:numPr>
          <w:ilvl w:val="0"/>
          <w:numId w:val="8"/>
        </w:numPr>
      </w:pPr>
      <w:r>
        <w:t>2 – pontosan egyszer</w:t>
      </w:r>
    </w:p>
    <w:p w:rsidR="00103793" w:rsidRDefault="00103793" w:rsidP="00103793">
      <w:pPr>
        <w:shd w:val="clear" w:color="auto" w:fill="F2F2F2" w:themeFill="background1" w:themeFillShade="F2"/>
        <w:autoSpaceDE w:val="0"/>
        <w:autoSpaceDN w:val="0"/>
        <w:adjustRightInd w:val="0"/>
        <w:spacing w:before="0" w:after="0" w:line="240" w:lineRule="auto"/>
        <w:jc w:val="left"/>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103793" w:rsidRDefault="00103793" w:rsidP="00103793">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03793" w:rsidRPr="00447256" w:rsidRDefault="00103793" w:rsidP="00447256">
      <w:pPr>
        <w:jc w:val="center"/>
      </w:pPr>
    </w:p>
    <w:p w:rsidR="007137F1" w:rsidRDefault="00082B4C" w:rsidP="007137F1">
      <w:pPr>
        <w:pStyle w:val="Cmsor1"/>
      </w:pPr>
      <w:bookmarkStart w:id="13" w:name="_Toc482556925"/>
      <w:r>
        <w:lastRenderedPageBreak/>
        <w:t>Hálózati kommunikációt megvalósító állapotgépek</w:t>
      </w:r>
      <w:bookmarkEnd w:id="13"/>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8B034C" w:rsidRDefault="008B034C" w:rsidP="008B034C">
      <w:pPr>
        <w:pStyle w:val="Cmsor2"/>
      </w:pPr>
      <w:bookmarkStart w:id="14" w:name="_Toc482556926"/>
      <w:r>
        <w:t xml:space="preserve">A </w:t>
      </w:r>
      <w:proofErr w:type="spellStart"/>
      <w:r>
        <w:t>kiberfizikai</w:t>
      </w:r>
      <w:proofErr w:type="spellEnd"/>
      <w:r>
        <w:t xml:space="preserve">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lastRenderedPageBreak/>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CA22DA" w:rsidP="008B034C">
      <w:pPr>
        <w:pStyle w:val="Kpalrs"/>
      </w:pPr>
      <w:fldSimple w:instr=" SEQ ábra \* ARABIC ">
        <w:r w:rsidR="002078EE">
          <w:rPr>
            <w:noProof/>
          </w:rPr>
          <w:t>3</w:t>
        </w:r>
      </w:fldSimple>
      <w:r w:rsidR="00BA4F20">
        <w:t>. ábra: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CA22DA" w:rsidP="00BA4F20">
      <w:pPr>
        <w:pStyle w:val="Kpalrs"/>
      </w:pPr>
      <w:fldSimple w:instr=" SEQ ábra \* ARABIC ">
        <w:r w:rsidR="002078EE">
          <w:rPr>
            <w:noProof/>
          </w:rPr>
          <w:t>4</w:t>
        </w:r>
      </w:fldSimple>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lastRenderedPageBreak/>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CA22DA" w:rsidP="006C2529">
      <w:pPr>
        <w:pStyle w:val="Kpalrs"/>
      </w:pPr>
      <w:fldSimple w:instr=" SEQ ábra \* ARABIC ">
        <w:r w:rsidR="002078EE">
          <w:rPr>
            <w:noProof/>
          </w:rPr>
          <w:t>5</w:t>
        </w:r>
      </w:fldSimple>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2078EE">
          <w:rPr>
            <w:noProof/>
          </w:rPr>
          <w:t>6</w:t>
        </w:r>
      </w:fldSimple>
      <w:r w:rsidR="0066741D">
        <w:t>. ábra: A lámpát reprezentáló állapotgép</w:t>
      </w:r>
    </w:p>
    <w:p w:rsidR="0066741D" w:rsidRPr="0066741D" w:rsidRDefault="0066741D" w:rsidP="0066741D">
      <w:r>
        <w:t>A locsoló felépítése egyszerű</w:t>
      </w:r>
      <w:r w:rsidR="00247FB5">
        <w:t>:</w:t>
      </w:r>
      <w:r>
        <w:t xml:space="preserve"> vagy működésben van, vagy nem.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C2529" w:rsidRPr="006C2529" w:rsidRDefault="006C2529" w:rsidP="006C2529"/>
    <w:p w:rsidR="0066741D" w:rsidRDefault="00164B7B" w:rsidP="0066741D">
      <w:pPr>
        <w:keepNext/>
        <w:jc w:val="center"/>
      </w:pPr>
      <w:r>
        <w:rPr>
          <w:noProof/>
          <w:lang w:eastAsia="hu-HU"/>
        </w:rPr>
        <w:lastRenderedPageBreak/>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2078EE">
          <w:rPr>
            <w:noProof/>
          </w:rPr>
          <w:t>7</w:t>
        </w:r>
      </w:fldSimple>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CA22DA" w:rsidP="0066741D">
      <w:pPr>
        <w:pStyle w:val="Kpalrs"/>
      </w:pPr>
      <w:fldSimple w:instr=" SEQ ábra \* ARABIC ">
        <w:r w:rsidR="002078EE">
          <w:rPr>
            <w:noProof/>
          </w:rPr>
          <w:t>8</w:t>
        </w:r>
      </w:fldSimple>
      <w:r w:rsidR="0066741D">
        <w:t>. ábra: A vezérlőpanel működése</w:t>
      </w:r>
    </w:p>
    <w:p w:rsidR="0065041E" w:rsidRDefault="0065041E" w:rsidP="0065041E"/>
    <w:p w:rsidR="0065041E" w:rsidRDefault="0065041E" w:rsidP="0065041E">
      <w:pPr>
        <w:pStyle w:val="Cmsor2"/>
      </w:pPr>
      <w:bookmarkStart w:id="15" w:name="_Toc482556927"/>
      <w:r>
        <w:t>Konfigurációs fájl elkészítése</w:t>
      </w:r>
      <w:bookmarkEnd w:id="15"/>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D96870">
            <w:rPr>
              <w:noProof/>
            </w:rPr>
            <w:t xml:space="preserve"> </w:t>
          </w:r>
          <w:r w:rsidR="00D96870" w:rsidRPr="00D96870">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lastRenderedPageBreak/>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130423" w:rsidP="00130423">
      <w:pPr>
        <w:pStyle w:val="Kpalrs"/>
      </w:pPr>
      <w:fldSimple w:instr=" SEQ ábra \* ARABIC ">
        <w:r>
          <w:rPr>
            <w:noProof/>
          </w:rPr>
          <w:t>12</w:t>
        </w:r>
      </w:fldSimple>
      <w:r>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drawing>
          <wp:inline distT="0" distB="0" distL="0" distR="0" wp14:anchorId="3AB6853B" wp14:editId="2F107E02">
            <wp:extent cx="3180870" cy="2263140"/>
            <wp:effectExtent l="0" t="0" r="63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53" t="16309" r="55581" b="46076"/>
                    <a:stretch/>
                  </pic:blipFill>
                  <pic:spPr bwMode="auto">
                    <a:xfrm>
                      <a:off x="0" y="0"/>
                      <a:ext cx="3199706" cy="2276541"/>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5E0C23" w:rsidP="005E0C23">
      <w:pPr>
        <w:pStyle w:val="Kpalrs"/>
      </w:pPr>
      <w:fldSimple w:instr=" SEQ ábra \* ARABIC ">
        <w:r w:rsidR="002078EE">
          <w:rPr>
            <w:noProof/>
          </w:rPr>
          <w:t>9</w:t>
        </w:r>
      </w:fldSimple>
      <w:r>
        <w:t>. ábra: A diagram egy részlete, amely ábrázolja a rendszer, a to</w:t>
      </w:r>
      <w:r w:rsidR="006C0A14">
        <w:t>pikok és az üzenetek kapcsolatát</w:t>
      </w:r>
    </w:p>
    <w:p w:rsidR="005E0C23" w:rsidRDefault="002668A9" w:rsidP="0065041E">
      <w:r>
        <w:lastRenderedPageBreak/>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D96870" w:rsidP="00D96870">
      <w:pPr>
        <w:pStyle w:val="Kpalrs"/>
      </w:pPr>
      <w:fldSimple w:instr=" SEQ ábra \* ARABIC ">
        <w:r w:rsidR="002078EE">
          <w:rPr>
            <w:noProof/>
          </w:rPr>
          <w:t>10</w:t>
        </w:r>
      </w:fldSimple>
      <w:r>
        <w:t xml:space="preserve">. ábra: A </w:t>
      </w:r>
      <w:proofErr w:type="spellStart"/>
      <w:r>
        <w:t>kiberfizikai</w:t>
      </w:r>
      <w:proofErr w:type="spellEnd"/>
      <w:r>
        <w:t xml:space="preserve"> rendszerszer </w:t>
      </w:r>
      <w:proofErr w:type="spellStart"/>
      <w:r>
        <w:t>hardvereinek</w:t>
      </w:r>
      <w:proofErr w:type="spellEnd"/>
      <w:r>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p w:rsidR="002078EE" w:rsidRDefault="002078EE" w:rsidP="002078EE">
      <w:pPr>
        <w:pStyle w:val="Kpalrs"/>
      </w:pPr>
      <w:fldSimple w:instr=" SEQ ábra \* ARABIC ">
        <w:r>
          <w:rPr>
            <w:noProof/>
          </w:rPr>
          <w:t>11</w:t>
        </w:r>
      </w:fldSimple>
      <w:r>
        <w:t>. ábra: A futtatható példány interfészeinek kapcsolata az állapotgép kimenő és bejövő eseményeivel</w:t>
      </w:r>
    </w:p>
    <w:p w:rsidR="00D9761A" w:rsidRPr="00D9761A" w:rsidRDefault="002668A9" w:rsidP="00D9761A">
      <w:r>
        <w:lastRenderedPageBreak/>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r>
        <w:t>Az állapotgépekhez tartozó konfigurációk</w:t>
      </w:r>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1E74CC" w:rsidRPr="001E74CC"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E2325C" w:rsidRDefault="00E2325C" w:rsidP="00E2325C">
      <w:pPr>
        <w:pStyle w:val="Cmsor3"/>
      </w:pPr>
      <w:r>
        <w:t xml:space="preserve">A </w:t>
      </w:r>
      <w:proofErr w:type="spellStart"/>
      <w:r>
        <w:t>kiberfizikai</w:t>
      </w:r>
      <w:proofErr w:type="spellEnd"/>
      <w:r>
        <w:t xml:space="preserve"> rendszer </w:t>
      </w:r>
      <w:proofErr w:type="spellStart"/>
      <w:r>
        <w:t>hardverei</w:t>
      </w:r>
      <w:proofErr w:type="spellEnd"/>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w:t>
      </w:r>
      <w:bookmarkStart w:id="16" w:name="_GoBack"/>
      <w:bookmarkEnd w:id="16"/>
      <w:r>
        <w:t xml:space="preserve">val. Négy kimenő eseménye van, melyek </w:t>
      </w:r>
      <w:r>
        <w:lastRenderedPageBreak/>
        <w:t xml:space="preserve">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E2325C">
      <w:pPr>
        <w:pStyle w:val="Cmsor3"/>
      </w:pPr>
      <w:r>
        <w:t>A rendszerben található topikok</w:t>
      </w:r>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17" w:name="_Toc482556928"/>
      <w:r>
        <w:t>A kódgeneráló működése</w:t>
      </w:r>
      <w:bookmarkEnd w:id="17"/>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4D2F86">
        <w:t>,</w:t>
      </w:r>
      <w:r>
        <w:t xml:space="preserve"> amely az előbb említett konfiguráció betöltését végzi. </w:t>
      </w:r>
    </w:p>
    <w:p w:rsidR="00247FB5" w:rsidRDefault="00247FB5" w:rsidP="00103793">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103793" w:rsidRDefault="00103793" w:rsidP="00103793">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4D2F86" w:rsidRDefault="00103793" w:rsidP="00103793">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247FB5" w:rsidRDefault="00247FB5" w:rsidP="00103793">
      <w:pPr>
        <w:shd w:val="clear" w:color="auto" w:fill="F2F2F2" w:themeFill="background1" w:themeFillShade="F2"/>
        <w:jc w:val="left"/>
      </w:pPr>
    </w:p>
    <w:p w:rsidR="004D2F86" w:rsidRDefault="004D2F86" w:rsidP="004D2F86"/>
    <w:p w:rsidR="004D2F86" w:rsidRDefault="004D2F86" w:rsidP="004D2F86">
      <w:r>
        <w:t xml:space="preserve">Ezt használja fel a kódgenerálást végző </w:t>
      </w:r>
      <w:r>
        <w:rPr>
          <w:b/>
        </w:rPr>
        <w:t>MQTTGenerator.java</w:t>
      </w:r>
      <w: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C14BFB" w:rsidRDefault="00C14BFB" w:rsidP="00C14BFB">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4D2F86" w:rsidRDefault="00C14BFB" w:rsidP="00C14BFB">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p>
    <w:p w:rsidR="00C14BFB" w:rsidRDefault="00C14BFB" w:rsidP="00C14BFB">
      <w:pPr>
        <w:shd w:val="clear" w:color="auto" w:fill="F2F2F2" w:themeFill="background1" w:themeFillShade="F2"/>
      </w:pPr>
    </w:p>
    <w:p w:rsidR="004D2F86" w:rsidRDefault="004D2F86" w:rsidP="004D2F86"/>
    <w:p w:rsidR="004D2F86" w:rsidRDefault="0082198F" w:rsidP="004D2F86">
      <w:r>
        <w:t xml:space="preserve">A betöltés után a hardvereken iterálok végig, amik becsomagolják a már említett futtatható állományokat. Egy hardver tartalmazhatna több ilyet is, </w:t>
      </w:r>
      <w:r w:rsidR="00D9761A">
        <w:t xml:space="preserve">de a példában mindegyik csak eggyel rendelkezik. </w:t>
      </w:r>
    </w:p>
    <w:p w:rsidR="004D6022" w:rsidRDefault="00D9761A" w:rsidP="004D2F86">
      <w:r>
        <w:t xml:space="preserve">A működő kód generálásához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az MQTT funkcionalitással kibővített állapotgépeket generálja.</w:t>
      </w:r>
      <w:r w:rsidR="004D6022">
        <w:t xml:space="preserve"> A kódgenerálás mindkét esetben egyszerű fájlba írással történik, először a szükséges külső osztályok importálásával. </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 Beállítom a bróker és a kliens azonosítókat, illetve feliratkozok azokra a topikokra, amelyek az adott komponens működése szempontjából relevánsak.</w:t>
      </w:r>
    </w:p>
    <w:p w:rsidR="004D6022" w:rsidRDefault="004D6022" w:rsidP="004D2F86">
      <w:r>
        <w:lastRenderedPageBreak/>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 azt is hozzáadom</w:t>
      </w:r>
      <w:r w:rsidR="00F951C2">
        <w:t xml:space="preserve"> az importálásokhoz</w:t>
      </w:r>
      <w:r w:rsidR="00F0545A">
        <w:t>. Bármilyen MQTT funkcionalitással kibővített osztályt generálok, szükség van egy inicializáló részre. Előfordulhat, hogy vannak kimenő eseményei, ekkor szükség van az interfészének felüldefiniálására, hogy a brókernek üzenetet küldjön</w:t>
      </w:r>
      <w:r>
        <w:t xml:space="preserve">. </w:t>
      </w:r>
      <w:r w:rsidR="00F0545A">
        <w:t>A bejövő eseményeket minden esetben elérhetővé teszem kívülről is. Ez fontos a tesztelés, illetve a külső vezérelhetőség szempontjából is.</w:t>
      </w:r>
    </w:p>
    <w:p w:rsidR="00F0545A" w:rsidRDefault="00F0545A" w:rsidP="00F0545A">
      <w:pPr>
        <w:pStyle w:val="Cmsor2"/>
      </w:pPr>
      <w:bookmarkStart w:id="18" w:name="_Toc482556929"/>
      <w:r>
        <w:t>Tesztelés</w:t>
      </w:r>
      <w:bookmarkEnd w:id="18"/>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D96870" w:rsidRPr="00D96870">
            <w:rPr>
              <w:noProof/>
            </w:rPr>
            <w:t>[6]</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19" w:name="_Toc482556930"/>
      <w:r>
        <w:t>Tesztesetek bemutatása, a rendszer működés közben</w:t>
      </w:r>
      <w:bookmarkEnd w:id="19"/>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 xml:space="preserve">A vezérlőpanel esetén megvizsgáltam, hogy az összetett állapotban függetlenek-e egymástól a locsoló és a lámpa kapcsolói.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068577" cy="2358390"/>
            <wp:effectExtent l="0" t="0" r="8255"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15" t="37614" r="33671" b="12670"/>
                    <a:stretch/>
                  </pic:blipFill>
                  <pic:spPr bwMode="auto">
                    <a:xfrm>
                      <a:off x="0" y="0"/>
                      <a:ext cx="4087705" cy="2369478"/>
                    </a:xfrm>
                    <a:prstGeom prst="rect">
                      <a:avLst/>
                    </a:prstGeom>
                    <a:ln>
                      <a:noFill/>
                    </a:ln>
                    <a:extLst>
                      <a:ext uri="{53640926-AAD7-44D8-BBD7-CCE9431645EC}">
                        <a14:shadowObscured xmlns:a14="http://schemas.microsoft.com/office/drawing/2010/main"/>
                      </a:ext>
                    </a:extLst>
                  </pic:spPr>
                </pic:pic>
              </a:graphicData>
            </a:graphic>
          </wp:inline>
        </w:drawing>
      </w:r>
    </w:p>
    <w:p w:rsidR="00B328B0" w:rsidRDefault="00651EAD" w:rsidP="006C32BA">
      <w:pPr>
        <w:pStyle w:val="Kpalrs"/>
      </w:pPr>
      <w:fldSimple w:instr=" SEQ ábra \* ARABIC ">
        <w:r w:rsidR="002078EE">
          <w:rPr>
            <w:noProof/>
          </w:rPr>
          <w:t>13</w:t>
        </w:r>
      </w:fldSimple>
      <w:r>
        <w:t>. ábra: Kompozit állapotok szimuláció közben</w:t>
      </w:r>
    </w:p>
    <w:p w:rsidR="006C32BA" w:rsidRDefault="006C32BA" w:rsidP="006C32BA">
      <w:r>
        <w:lastRenderedPageBreak/>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 a következők</w:t>
      </w:r>
      <w:r>
        <w:t>:</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AA5B21">
            <w:pPr>
              <w:jc w:val="center"/>
            </w:pPr>
            <w:r>
              <w:t>Kikapcsolva</w:t>
            </w:r>
          </w:p>
        </w:tc>
      </w:tr>
    </w:tbl>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p>
    <w:p w:rsidR="006F347E" w:rsidRDefault="008A0687" w:rsidP="006F347E">
      <w:pPr>
        <w:keepNext/>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87" t="42613" r="33106" b="16352"/>
                    <a:stretch/>
                  </pic:blipFill>
                  <pic:spPr bwMode="auto">
                    <a:xfrm>
                      <a:off x="0" y="0"/>
                      <a:ext cx="5421874" cy="2594516"/>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6F347E" w:rsidP="006F347E">
      <w:pPr>
        <w:pStyle w:val="Kpalrs"/>
      </w:pPr>
      <w:fldSimple w:instr=" SEQ ábra \* ARABIC ">
        <w:r w:rsidR="002078EE">
          <w:rPr>
            <w:noProof/>
          </w:rPr>
          <w:t>14</w:t>
        </w:r>
      </w:fldSimple>
      <w:r>
        <w:t>. ábra: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 illetve ki is kapcsol, ha azt az üzenetet kapja, hogy megszűnt az.</w:t>
      </w:r>
    </w:p>
    <w:p w:rsidR="006F347E" w:rsidRDefault="008A0687" w:rsidP="006F347E">
      <w:pPr>
        <w:keepNext/>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6F347E" w:rsidP="006F347E">
      <w:pPr>
        <w:pStyle w:val="Kpalrs"/>
      </w:pPr>
      <w:fldSimple w:instr=" SEQ ábra \* ARABIC ">
        <w:r w:rsidR="002078EE">
          <w:rPr>
            <w:noProof/>
          </w:rPr>
          <w:t>15</w:t>
        </w:r>
      </w:fldSimple>
      <w:r>
        <w:t>. ábra: A mozgást követő bekapcsolt állapot</w:t>
      </w:r>
    </w:p>
    <w:p w:rsidR="00E93BC6" w:rsidRPr="00E93BC6" w:rsidRDefault="00E93BC6" w:rsidP="006F347E">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következő </w:t>
      </w:r>
      <w:r w:rsidR="00D666F1">
        <w:t>változtatást</w:t>
      </w:r>
      <w:r>
        <w:t xml:space="preserve"> hajtottam végre:</w:t>
      </w:r>
    </w:p>
    <w:p w:rsidR="00100018" w:rsidRDefault="00100018" w:rsidP="00E93BC6">
      <w:pPr>
        <w:jc w:val="center"/>
        <w:rPr>
          <w:noProof/>
          <w:lang w:eastAsia="hu-HU"/>
        </w:rPr>
      </w:pPr>
    </w:p>
    <w:p w:rsidR="00D96870" w:rsidRDefault="00D96870" w:rsidP="00EE5154">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r w:rsidR="001C55BC">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55BC" w:rsidRDefault="001C55BC" w:rsidP="00EE5154">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1C55BC" w:rsidRDefault="001C55BC" w:rsidP="00EE5154">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r>
        <w:rPr>
          <w:rFonts w:ascii="Consolas" w:hAnsi="Consolas" w:cs="Consolas"/>
          <w:color w:val="000000"/>
          <w:sz w:val="20"/>
          <w:szCs w:val="20"/>
        </w:rPr>
        <w:tab/>
      </w:r>
      <w:r>
        <w:rPr>
          <w:rFonts w:ascii="Consolas" w:hAnsi="Consolas" w:cs="Consolas"/>
          <w:color w:val="000000"/>
          <w:sz w:val="20"/>
          <w:szCs w:val="20"/>
        </w:rPr>
        <w:tab/>
      </w:r>
    </w:p>
    <w:p w:rsidR="001C55BC" w:rsidRDefault="001C55BC"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EE5154" w:rsidRDefault="00EE5154" w:rsidP="00EE5154">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154" w:rsidRDefault="00EE5154" w:rsidP="00D96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EE5154" w:rsidRDefault="00EE5154" w:rsidP="00D96870">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D96870" w:rsidRDefault="00EE5154" w:rsidP="00D96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3BC6" w:rsidRDefault="00EE5154" w:rsidP="00D96870">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D96870" w:rsidRDefault="00D96870" w:rsidP="00D96870">
      <w:pPr>
        <w:shd w:val="clear" w:color="auto" w:fill="F2F2F2" w:themeFill="background1" w:themeFillShade="F2"/>
        <w:autoSpaceDE w:val="0"/>
        <w:autoSpaceDN w:val="0"/>
        <w:adjustRightInd w:val="0"/>
        <w:spacing w:before="0" w:after="0" w:line="240" w:lineRule="auto"/>
        <w:jc w:val="left"/>
      </w:pPr>
    </w:p>
    <w:p w:rsidR="00E93BC6" w:rsidRDefault="00E93BC6" w:rsidP="00E93BC6">
      <w:r>
        <w:lastRenderedPageBreak/>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p w:rsidR="005C02F1" w:rsidRDefault="005C02F1" w:rsidP="005C02F1">
      <w:pPr>
        <w:pStyle w:val="Kpalrs"/>
      </w:pPr>
      <w:fldSimple w:instr=" SEQ ábra \* ARABIC ">
        <w:r w:rsidR="002078EE">
          <w:rPr>
            <w:noProof/>
          </w:rPr>
          <w:t>16</w:t>
        </w:r>
      </w:fldSimple>
      <w:r>
        <w:t xml:space="preserve">. ábra: A </w:t>
      </w:r>
      <w:proofErr w:type="spellStart"/>
      <w:r>
        <w:t>LightRunner</w:t>
      </w:r>
      <w:proofErr w:type="spellEnd"/>
      <w:r>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D96870" w:rsidRPr="00D96870">
            <w:rPr>
              <w:noProof/>
            </w:rPr>
            <w:t>[6]</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85A54"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1C55BC" w:rsidRPr="001C55BC" w:rsidRDefault="001C55BC" w:rsidP="001C55B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A6258" w:rsidRDefault="005A6258" w:rsidP="005C02F1">
      <w:r>
        <w:t>Ugyanígy elkészítettem az automatikus tesztet a locsolóhoz is, annak, és a kapcsolónak az időzítéseit is figyelembe véve, szintén az elvárt működést produkálta.</w:t>
      </w:r>
    </w:p>
    <w:p w:rsidR="00585A54" w:rsidRDefault="00585A54" w:rsidP="005C02F1"/>
    <w:bookmarkEnd w:id="5" w:displacedByCustomXml="next"/>
    <w:bookmarkEnd w:id="4" w:displacedByCustomXml="next"/>
    <w:bookmarkStart w:id="20" w:name="_Toc482556931"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pPr>
            <w:pStyle w:val="Cmsor1"/>
          </w:pPr>
          <w:r>
            <w:t>Irodalomjegyzék</w:t>
          </w:r>
          <w:bookmarkEnd w:id="20"/>
        </w:p>
        <w:sdt>
          <w:sdtPr>
            <w:id w:val="111145805"/>
            <w:bibliography/>
          </w:sdtPr>
          <w:sdtContent>
            <w:p w:rsidR="00D96870" w:rsidRDefault="000D2828">
              <w:pPr>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D96870">
                <w:trPr>
                  <w:divId w:val="1561090321"/>
                  <w:tblCellSpacing w:w="15" w:type="dxa"/>
                </w:trPr>
                <w:tc>
                  <w:tcPr>
                    <w:tcW w:w="50" w:type="pct"/>
                    <w:hideMark/>
                  </w:tcPr>
                  <w:p w:rsidR="00D96870" w:rsidRDefault="00D96870">
                    <w:pPr>
                      <w:pStyle w:val="Irodalomjegyzk"/>
                      <w:rPr>
                        <w:noProof/>
                        <w:szCs w:val="24"/>
                      </w:rPr>
                    </w:pPr>
                    <w:r>
                      <w:rPr>
                        <w:noProof/>
                      </w:rPr>
                      <w:t xml:space="preserve">[1] </w:t>
                    </w:r>
                  </w:p>
                </w:tc>
                <w:tc>
                  <w:tcPr>
                    <w:tcW w:w="0" w:type="auto"/>
                    <w:hideMark/>
                  </w:tcPr>
                  <w:p w:rsidR="00D96870" w:rsidRDefault="00D96870">
                    <w:pPr>
                      <w:pStyle w:val="Irodalomjegyzk"/>
                      <w:rPr>
                        <w:noProof/>
                      </w:rPr>
                    </w:pPr>
                    <w:r>
                      <w:rPr>
                        <w:noProof/>
                      </w:rPr>
                      <w:t>„Yakindu Statechart tools,” [Online]. Available: https://www.itemis.com/en/yakindu/state-machine/.</w:t>
                    </w:r>
                  </w:p>
                </w:tc>
              </w:tr>
              <w:tr w:rsidR="00D96870">
                <w:trPr>
                  <w:divId w:val="1561090321"/>
                  <w:tblCellSpacing w:w="15" w:type="dxa"/>
                </w:trPr>
                <w:tc>
                  <w:tcPr>
                    <w:tcW w:w="50" w:type="pct"/>
                    <w:hideMark/>
                  </w:tcPr>
                  <w:p w:rsidR="00D96870" w:rsidRDefault="00D96870">
                    <w:pPr>
                      <w:pStyle w:val="Irodalomjegyzk"/>
                      <w:rPr>
                        <w:noProof/>
                      </w:rPr>
                    </w:pPr>
                    <w:r>
                      <w:rPr>
                        <w:noProof/>
                      </w:rPr>
                      <w:t xml:space="preserve">[2] </w:t>
                    </w:r>
                  </w:p>
                </w:tc>
                <w:tc>
                  <w:tcPr>
                    <w:tcW w:w="0" w:type="auto"/>
                    <w:hideMark/>
                  </w:tcPr>
                  <w:p w:rsidR="00D96870" w:rsidRDefault="00D96870">
                    <w:pPr>
                      <w:pStyle w:val="Irodalomjegyzk"/>
                      <w:rPr>
                        <w:noProof/>
                      </w:rPr>
                    </w:pPr>
                    <w:r>
                      <w:rPr>
                        <w:noProof/>
                      </w:rPr>
                      <w:t>„MQTT Version 3.1.1 Plus Errata 01.,” OASIS Standard Incorporating, 10 12 2015. [Online]. Available: http://docs.oasis-open.org/mqtt/mqtt/v3.1.1/mqtt-v3.1.1.html.</w:t>
                    </w:r>
                  </w:p>
                </w:tc>
              </w:tr>
              <w:tr w:rsidR="00D96870">
                <w:trPr>
                  <w:divId w:val="1561090321"/>
                  <w:tblCellSpacing w:w="15" w:type="dxa"/>
                </w:trPr>
                <w:tc>
                  <w:tcPr>
                    <w:tcW w:w="50" w:type="pct"/>
                    <w:hideMark/>
                  </w:tcPr>
                  <w:p w:rsidR="00D96870" w:rsidRDefault="00D96870">
                    <w:pPr>
                      <w:pStyle w:val="Irodalomjegyzk"/>
                      <w:rPr>
                        <w:noProof/>
                      </w:rPr>
                    </w:pPr>
                    <w:r>
                      <w:rPr>
                        <w:noProof/>
                      </w:rPr>
                      <w:t xml:space="preserve">[3] </w:t>
                    </w:r>
                  </w:p>
                </w:tc>
                <w:tc>
                  <w:tcPr>
                    <w:tcW w:w="0" w:type="auto"/>
                    <w:hideMark/>
                  </w:tcPr>
                  <w:p w:rsidR="00D96870" w:rsidRDefault="00D96870">
                    <w:pPr>
                      <w:pStyle w:val="Irodalomjegyzk"/>
                      <w:rPr>
                        <w:noProof/>
                      </w:rPr>
                    </w:pPr>
                    <w:r>
                      <w:rPr>
                        <w:noProof/>
                      </w:rPr>
                      <w:t>„Eclipse Paho,” 2017. [Online]. Available: http://www.eclipse.org/paho/.</w:t>
                    </w:r>
                  </w:p>
                </w:tc>
              </w:tr>
              <w:tr w:rsidR="00D96870">
                <w:trPr>
                  <w:divId w:val="1561090321"/>
                  <w:tblCellSpacing w:w="15" w:type="dxa"/>
                </w:trPr>
                <w:tc>
                  <w:tcPr>
                    <w:tcW w:w="50" w:type="pct"/>
                    <w:hideMark/>
                  </w:tcPr>
                  <w:p w:rsidR="00D96870" w:rsidRDefault="00D96870">
                    <w:pPr>
                      <w:pStyle w:val="Irodalomjegyzk"/>
                      <w:rPr>
                        <w:noProof/>
                      </w:rPr>
                    </w:pPr>
                    <w:r>
                      <w:rPr>
                        <w:noProof/>
                      </w:rPr>
                      <w:t xml:space="preserve">[4] </w:t>
                    </w:r>
                  </w:p>
                </w:tc>
                <w:tc>
                  <w:tcPr>
                    <w:tcW w:w="0" w:type="auto"/>
                    <w:hideMark/>
                  </w:tcPr>
                  <w:p w:rsidR="00D96870" w:rsidRDefault="00D96870">
                    <w:pPr>
                      <w:pStyle w:val="Irodalomjegyzk"/>
                      <w:rPr>
                        <w:noProof/>
                      </w:rPr>
                    </w:pPr>
                    <w:r>
                      <w:rPr>
                        <w:noProof/>
                      </w:rPr>
                      <w:t>„Mosquitto, An Open Source MQTT v3.1/v3.1.1 Broker,” [Online]. Available: https://mosquitto.org/.</w:t>
                    </w:r>
                  </w:p>
                </w:tc>
              </w:tr>
              <w:tr w:rsidR="00D96870">
                <w:trPr>
                  <w:divId w:val="1561090321"/>
                  <w:tblCellSpacing w:w="15" w:type="dxa"/>
                </w:trPr>
                <w:tc>
                  <w:tcPr>
                    <w:tcW w:w="50" w:type="pct"/>
                    <w:hideMark/>
                  </w:tcPr>
                  <w:p w:rsidR="00D96870" w:rsidRDefault="00D96870">
                    <w:pPr>
                      <w:pStyle w:val="Irodalomjegyzk"/>
                      <w:rPr>
                        <w:noProof/>
                      </w:rPr>
                    </w:pPr>
                    <w:r>
                      <w:rPr>
                        <w:noProof/>
                      </w:rPr>
                      <w:t xml:space="preserve">[5] </w:t>
                    </w:r>
                  </w:p>
                </w:tc>
                <w:tc>
                  <w:tcPr>
                    <w:tcW w:w="0" w:type="auto"/>
                    <w:hideMark/>
                  </w:tcPr>
                  <w:p w:rsidR="00D96870" w:rsidRDefault="00D96870">
                    <w:pPr>
                      <w:pStyle w:val="Irodalomjegyzk"/>
                      <w:rPr>
                        <w:noProof/>
                      </w:rPr>
                    </w:pPr>
                    <w:r>
                      <w:rPr>
                        <w:noProof/>
                      </w:rPr>
                      <w:t>„Eclipse Modeling Project,” [Online]. Available: http://www.eclipse.org/modeling/emf/.</w:t>
                    </w:r>
                  </w:p>
                </w:tc>
              </w:tr>
              <w:tr w:rsidR="00D96870">
                <w:trPr>
                  <w:divId w:val="1561090321"/>
                  <w:tblCellSpacing w:w="15" w:type="dxa"/>
                </w:trPr>
                <w:tc>
                  <w:tcPr>
                    <w:tcW w:w="50" w:type="pct"/>
                    <w:hideMark/>
                  </w:tcPr>
                  <w:p w:rsidR="00D96870" w:rsidRDefault="00D96870">
                    <w:pPr>
                      <w:pStyle w:val="Irodalomjegyzk"/>
                      <w:rPr>
                        <w:noProof/>
                      </w:rPr>
                    </w:pPr>
                    <w:r>
                      <w:rPr>
                        <w:noProof/>
                      </w:rPr>
                      <w:t xml:space="preserve">[6] </w:t>
                    </w:r>
                  </w:p>
                </w:tc>
                <w:tc>
                  <w:tcPr>
                    <w:tcW w:w="0" w:type="auto"/>
                    <w:hideMark/>
                  </w:tcPr>
                  <w:p w:rsidR="00D96870" w:rsidRDefault="00D96870">
                    <w:pPr>
                      <w:pStyle w:val="Irodalomjegyzk"/>
                      <w:rPr>
                        <w:noProof/>
                      </w:rPr>
                    </w:pPr>
                    <w:r>
                      <w:rPr>
                        <w:noProof/>
                      </w:rPr>
                      <w:t>„JUnit 4,” 2017. [Online]. Available: http://junit.org/junit4/.</w:t>
                    </w:r>
                  </w:p>
                </w:tc>
              </w:tr>
            </w:tbl>
            <w:p w:rsidR="00D96870" w:rsidRDefault="00D96870">
              <w:pPr>
                <w:divId w:val="1561090321"/>
                <w:rPr>
                  <w:rFonts w:eastAsia="Times New Roman"/>
                  <w:noProof/>
                </w:rPr>
              </w:pPr>
            </w:p>
            <w:p w:rsidR="000D2828" w:rsidRDefault="000D2828">
              <w:r>
                <w:rPr>
                  <w:b/>
                  <w:bCs/>
                </w:rPr>
                <w:fldChar w:fldCharType="end"/>
              </w:r>
            </w:p>
          </w:sdtContent>
        </w:sdt>
      </w:sdtContent>
    </w:sdt>
    <w:p w:rsidR="000D2828" w:rsidRPr="000D2828" w:rsidRDefault="000D2828" w:rsidP="000D2828"/>
    <w:p w:rsidR="00492897" w:rsidRPr="007A0DF1" w:rsidRDefault="00492897" w:rsidP="001648CB">
      <w:pPr>
        <w:pStyle w:val="Cmsor1"/>
      </w:pPr>
      <w:bookmarkStart w:id="21" w:name="_Toc482556932"/>
      <w:r w:rsidRPr="001648CB">
        <w:lastRenderedPageBreak/>
        <w:t>Függelék</w:t>
      </w:r>
      <w:bookmarkEnd w:id="21"/>
    </w:p>
    <w:p w:rsidR="00492897" w:rsidRPr="007A0DF1" w:rsidRDefault="00492897" w:rsidP="00492897">
      <w:r w:rsidRPr="007A0DF1">
        <w:t>A függelék szövege.</w:t>
      </w:r>
    </w:p>
    <w:p w:rsidR="008B034C" w:rsidRDefault="008B034C"/>
    <w:sectPr w:rsidR="008B034C" w:rsidSect="008B034C">
      <w:footerReference w:type="default" r:id="rId26"/>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ADF" w:rsidRDefault="003F0ADF" w:rsidP="00492897">
      <w:pPr>
        <w:spacing w:before="0" w:after="0" w:line="240" w:lineRule="auto"/>
      </w:pPr>
      <w:r>
        <w:separator/>
      </w:r>
    </w:p>
  </w:endnote>
  <w:endnote w:type="continuationSeparator" w:id="0">
    <w:p w:rsidR="003F0ADF" w:rsidRDefault="003F0ADF"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0A2" w:rsidRDefault="00D600A2"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D600A2" w:rsidRDefault="00D600A2" w:rsidP="008B034C">
        <w:pPr>
          <w:pStyle w:val="llb"/>
          <w:jc w:val="center"/>
        </w:pPr>
        <w:r>
          <w:fldChar w:fldCharType="begin"/>
        </w:r>
        <w:r>
          <w:instrText>PAGE   \* MERGEFORMAT</w:instrText>
        </w:r>
        <w:r>
          <w:fldChar w:fldCharType="separate"/>
        </w:r>
        <w:r w:rsidR="001E74CC">
          <w:rPr>
            <w:noProof/>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ADF" w:rsidRDefault="003F0ADF" w:rsidP="00492897">
      <w:pPr>
        <w:spacing w:before="0" w:after="0" w:line="240" w:lineRule="auto"/>
      </w:pPr>
      <w:r>
        <w:separator/>
      </w:r>
    </w:p>
  </w:footnote>
  <w:footnote w:type="continuationSeparator" w:id="0">
    <w:p w:rsidR="003F0ADF" w:rsidRDefault="003F0ADF"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1"/>
  </w:num>
  <w:num w:numId="5">
    <w:abstractNumId w:val="7"/>
  </w:num>
  <w:num w:numId="6">
    <w:abstractNumId w:val="6"/>
  </w:num>
  <w:num w:numId="7">
    <w:abstractNumId w:val="5"/>
  </w:num>
  <w:num w:numId="8">
    <w:abstractNumId w:val="9"/>
  </w:num>
  <w:num w:numId="9">
    <w:abstractNumId w:val="3"/>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4848"/>
    <w:rsid w:val="00025239"/>
    <w:rsid w:val="00082B4C"/>
    <w:rsid w:val="000D2828"/>
    <w:rsid w:val="000D48C5"/>
    <w:rsid w:val="00100018"/>
    <w:rsid w:val="00103793"/>
    <w:rsid w:val="00120D55"/>
    <w:rsid w:val="00124A31"/>
    <w:rsid w:val="00130423"/>
    <w:rsid w:val="00133DEA"/>
    <w:rsid w:val="00145EB3"/>
    <w:rsid w:val="00147FA6"/>
    <w:rsid w:val="001648CB"/>
    <w:rsid w:val="00164B7B"/>
    <w:rsid w:val="0019785C"/>
    <w:rsid w:val="001A1EF1"/>
    <w:rsid w:val="001B445E"/>
    <w:rsid w:val="001C55BC"/>
    <w:rsid w:val="001D17A1"/>
    <w:rsid w:val="001E74CC"/>
    <w:rsid w:val="002078EE"/>
    <w:rsid w:val="00226932"/>
    <w:rsid w:val="00247FB5"/>
    <w:rsid w:val="00261E90"/>
    <w:rsid w:val="00263E70"/>
    <w:rsid w:val="002668A9"/>
    <w:rsid w:val="00283F8A"/>
    <w:rsid w:val="002916C4"/>
    <w:rsid w:val="002F4CCF"/>
    <w:rsid w:val="00321C83"/>
    <w:rsid w:val="00335F3A"/>
    <w:rsid w:val="00350499"/>
    <w:rsid w:val="003931E3"/>
    <w:rsid w:val="003F0ADF"/>
    <w:rsid w:val="00447256"/>
    <w:rsid w:val="00492897"/>
    <w:rsid w:val="004D2F86"/>
    <w:rsid w:val="004D6022"/>
    <w:rsid w:val="004E4CE1"/>
    <w:rsid w:val="00523345"/>
    <w:rsid w:val="00562093"/>
    <w:rsid w:val="00575870"/>
    <w:rsid w:val="00585A54"/>
    <w:rsid w:val="005A40CB"/>
    <w:rsid w:val="005A6258"/>
    <w:rsid w:val="005B2AD0"/>
    <w:rsid w:val="005C02F1"/>
    <w:rsid w:val="005C0975"/>
    <w:rsid w:val="005E0C23"/>
    <w:rsid w:val="005F686D"/>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954EB"/>
    <w:rsid w:val="00795A88"/>
    <w:rsid w:val="007E5324"/>
    <w:rsid w:val="00800B9A"/>
    <w:rsid w:val="0082198F"/>
    <w:rsid w:val="00845978"/>
    <w:rsid w:val="008A0687"/>
    <w:rsid w:val="008B034C"/>
    <w:rsid w:val="008B6306"/>
    <w:rsid w:val="008C090E"/>
    <w:rsid w:val="008C6D6E"/>
    <w:rsid w:val="008D10FD"/>
    <w:rsid w:val="008D1F3E"/>
    <w:rsid w:val="008D303D"/>
    <w:rsid w:val="0098050B"/>
    <w:rsid w:val="0098563C"/>
    <w:rsid w:val="00992557"/>
    <w:rsid w:val="009C2BDA"/>
    <w:rsid w:val="009E56B7"/>
    <w:rsid w:val="00A06E4D"/>
    <w:rsid w:val="00A15153"/>
    <w:rsid w:val="00A90460"/>
    <w:rsid w:val="00AA074D"/>
    <w:rsid w:val="00AA5B21"/>
    <w:rsid w:val="00AE21DC"/>
    <w:rsid w:val="00B328B0"/>
    <w:rsid w:val="00B82A79"/>
    <w:rsid w:val="00B85F06"/>
    <w:rsid w:val="00BA4F20"/>
    <w:rsid w:val="00BD11C5"/>
    <w:rsid w:val="00BE2715"/>
    <w:rsid w:val="00C13EBF"/>
    <w:rsid w:val="00C14BFB"/>
    <w:rsid w:val="00C14CDF"/>
    <w:rsid w:val="00C22870"/>
    <w:rsid w:val="00C45C7D"/>
    <w:rsid w:val="00C86280"/>
    <w:rsid w:val="00C92670"/>
    <w:rsid w:val="00CA22DA"/>
    <w:rsid w:val="00CC17F9"/>
    <w:rsid w:val="00CE3D2C"/>
    <w:rsid w:val="00CF65F9"/>
    <w:rsid w:val="00D139A4"/>
    <w:rsid w:val="00D240E7"/>
    <w:rsid w:val="00D600A2"/>
    <w:rsid w:val="00D666F1"/>
    <w:rsid w:val="00D96870"/>
    <w:rsid w:val="00D9761A"/>
    <w:rsid w:val="00DA47AA"/>
    <w:rsid w:val="00DA57F6"/>
    <w:rsid w:val="00DA67AE"/>
    <w:rsid w:val="00DC7AA2"/>
    <w:rsid w:val="00DC7CF4"/>
    <w:rsid w:val="00DE4F32"/>
    <w:rsid w:val="00E2325C"/>
    <w:rsid w:val="00E93BC6"/>
    <w:rsid w:val="00ED2D82"/>
    <w:rsid w:val="00EE5154"/>
    <w:rsid w:val="00F0545A"/>
    <w:rsid w:val="00F10F35"/>
    <w:rsid w:val="00F32763"/>
    <w:rsid w:val="00F72E66"/>
    <w:rsid w:val="00F951C2"/>
    <w:rsid w:val="00FA0D47"/>
    <w:rsid w:val="00FB276B"/>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0CF89"/>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
    <b:Tag>JUn17</b:Tag>
    <b:SourceType>InternetSite</b:SourceType>
    <b:Guid>{E4BBB2AD-E5AF-419C-8ED4-DF3F2409975E}</b:Guid>
    <b:Title>JUnit 4</b:Title>
    <b:Year>2017</b:Year>
    <b:URL>http://junit.org/junit4/</b:URL>
    <b:RefOrder>6</b:RefOrder>
  </b:Source>
</b:Sources>
</file>

<file path=customXml/itemProps1.xml><?xml version="1.0" encoding="utf-8"?>
<ds:datastoreItem xmlns:ds="http://schemas.openxmlformats.org/officeDocument/2006/customXml" ds:itemID="{7934E077-166E-45CC-99D7-7DC427CE9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27</Pages>
  <Words>4593</Words>
  <Characters>31695</Characters>
  <Application>Microsoft Office Word</Application>
  <DocSecurity>0</DocSecurity>
  <Lines>264</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44</cp:revision>
  <dcterms:created xsi:type="dcterms:W3CDTF">2017-04-23T11:57:00Z</dcterms:created>
  <dcterms:modified xsi:type="dcterms:W3CDTF">2017-05-15T10:28:00Z</dcterms:modified>
</cp:coreProperties>
</file>