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FDCBF" w14:textId="3E014893" w:rsidR="00DB7DB4" w:rsidRDefault="00480ADC" w:rsidP="00C72A91">
      <w:pPr>
        <w:pStyle w:val="Rubrik"/>
        <w:rPr>
          <w:sz w:val="40"/>
          <w:szCs w:val="40"/>
        </w:rPr>
      </w:pPr>
      <w:proofErr w:type="spellStart"/>
      <w:r>
        <w:rPr>
          <w:sz w:val="40"/>
          <w:szCs w:val="40"/>
        </w:rPr>
        <w:t>Phosporsyre</w:t>
      </w:r>
      <w:proofErr w:type="spellEnd"/>
      <w:r>
        <w:rPr>
          <w:sz w:val="40"/>
          <w:szCs w:val="40"/>
        </w:rPr>
        <w:t xml:space="preserve"> i cola</w:t>
      </w:r>
      <w:r w:rsidR="00C72A91" w:rsidRPr="00C72A91">
        <w:rPr>
          <w:sz w:val="40"/>
          <w:szCs w:val="40"/>
        </w:rPr>
        <w:t>?</w:t>
      </w:r>
    </w:p>
    <w:p w14:paraId="05C445FC" w14:textId="77777777" w:rsidR="00C72A91" w:rsidRDefault="00C72A91" w:rsidP="00C72A91">
      <w:pPr>
        <w:pStyle w:val="Overskrift1"/>
      </w:pPr>
      <w:r>
        <w:t>Formål</w:t>
      </w:r>
    </w:p>
    <w:p w14:paraId="55BD89AC" w14:textId="2732DECB" w:rsidR="00C72A91" w:rsidRDefault="00480ADC" w:rsidP="00C72A91">
      <w:r>
        <w:t xml:space="preserve">At undersøge hvor meget </w:t>
      </w:r>
      <w:proofErr w:type="spellStart"/>
      <w:r>
        <w:t>phosporsyre</w:t>
      </w:r>
      <w:proofErr w:type="spellEnd"/>
      <w:r>
        <w:t xml:space="preserve"> der i en Coca Cola og Pepsi.</w:t>
      </w:r>
    </w:p>
    <w:p w14:paraId="63575D01" w14:textId="77777777" w:rsidR="00C72A91" w:rsidRDefault="00C72A91" w:rsidP="00C72A91">
      <w:pPr>
        <w:pStyle w:val="Overskrift1"/>
      </w:pPr>
      <w:r>
        <w:t>Kemikalier</w:t>
      </w:r>
    </w:p>
    <w:p w14:paraId="287E8234" w14:textId="0D6021CC" w:rsidR="001430A7" w:rsidRDefault="0023691C" w:rsidP="00C72A91">
      <w:r>
        <w:t xml:space="preserve">Coca cola. Pepsi, </w:t>
      </w:r>
      <w:r w:rsidR="00AF397B">
        <w:t xml:space="preserve">autoburette med 0,1M </w:t>
      </w:r>
      <w:proofErr w:type="spellStart"/>
      <w:r w:rsidR="00AF397B">
        <w:t>NaOH</w:t>
      </w:r>
      <w:proofErr w:type="spellEnd"/>
      <w:r>
        <w:t xml:space="preserve"> samt pufferopløsninger med pH 7 og pH 10</w:t>
      </w:r>
      <w:r w:rsidR="00AF397B">
        <w:t>.</w:t>
      </w:r>
    </w:p>
    <w:p w14:paraId="42A6782E" w14:textId="77777777" w:rsidR="00C72A91" w:rsidRDefault="00C72A91" w:rsidP="00C72A91">
      <w:pPr>
        <w:pStyle w:val="Overskrift1"/>
      </w:pPr>
      <w:r>
        <w:t xml:space="preserve">Materialer </w:t>
      </w:r>
    </w:p>
    <w:p w14:paraId="7B59244F" w14:textId="3EE50721" w:rsidR="00AF397B" w:rsidRDefault="00AF397B" w:rsidP="00AF397B">
      <w:r>
        <w:t>Stativ med en klemme, bægerglas, magnet, magnetomrører, pH elektrode</w:t>
      </w:r>
      <w:r w:rsidR="0023691C">
        <w:t xml:space="preserve">, vandluftpumpe, </w:t>
      </w:r>
      <w:proofErr w:type="spellStart"/>
      <w:r w:rsidR="0023691C">
        <w:t>sugekolbe</w:t>
      </w:r>
      <w:proofErr w:type="spellEnd"/>
      <w:r w:rsidR="0023691C">
        <w:t xml:space="preserve"> (250 </w:t>
      </w:r>
      <w:proofErr w:type="spellStart"/>
      <w:r w:rsidR="0023691C">
        <w:t>mL</w:t>
      </w:r>
      <w:proofErr w:type="spellEnd"/>
      <w:r w:rsidR="0023691C">
        <w:t>)</w:t>
      </w:r>
      <w:r w:rsidR="005F7BFE">
        <w:t xml:space="preserve">, vakuumslange, måleglas (100 </w:t>
      </w:r>
      <w:proofErr w:type="spellStart"/>
      <w:r w:rsidR="005F7BFE">
        <w:t>mL</w:t>
      </w:r>
      <w:proofErr w:type="spellEnd"/>
      <w:r w:rsidR="005F7BFE">
        <w:t xml:space="preserve"> og 250 </w:t>
      </w:r>
      <w:proofErr w:type="spellStart"/>
      <w:r w:rsidR="005F7BFE">
        <w:t>mL</w:t>
      </w:r>
      <w:proofErr w:type="spellEnd"/>
      <w:r w:rsidR="005F7BFE">
        <w:t>)</w:t>
      </w:r>
      <w:r>
        <w:t>.</w:t>
      </w:r>
    </w:p>
    <w:p w14:paraId="075D47B8" w14:textId="79DB6E00" w:rsidR="00C72A91" w:rsidRDefault="00C72A91" w:rsidP="00AF397B">
      <w:pPr>
        <w:pStyle w:val="Overskrift1"/>
      </w:pPr>
      <w:bookmarkStart w:id="0" w:name="_GoBack"/>
      <w:bookmarkEnd w:id="0"/>
      <w:r>
        <w:t xml:space="preserve">Fremgangsmåde </w:t>
      </w:r>
    </w:p>
    <w:p w14:paraId="771900FB" w14:textId="15479F69" w:rsidR="005F7BFE" w:rsidRDefault="005F7BFE" w:rsidP="005F7BFE">
      <w:pPr>
        <w:pStyle w:val="Overskrift2"/>
      </w:pPr>
      <w:r>
        <w:t>Afgasning af cola</w:t>
      </w:r>
    </w:p>
    <w:p w14:paraId="67912164" w14:textId="7FEAE48A" w:rsidR="005F7BFE" w:rsidRPr="005F7BFE" w:rsidRDefault="005F7BFE" w:rsidP="005F7BFE">
      <w:r w:rsidRPr="005F7BFE">
        <w:rPr>
          <w:rFonts w:cs="Charlotte Sans Book Plain"/>
          <w:color w:val="000000"/>
        </w:rPr>
        <w:t xml:space="preserve">Afmål 150 </w:t>
      </w:r>
      <w:proofErr w:type="spellStart"/>
      <w:r w:rsidRPr="005F7BFE">
        <w:rPr>
          <w:rFonts w:cs="Charlotte Sans Book Plain"/>
          <w:color w:val="000000"/>
        </w:rPr>
        <w:t>mL</w:t>
      </w:r>
      <w:proofErr w:type="spellEnd"/>
      <w:r w:rsidRPr="005F7BFE">
        <w:rPr>
          <w:rFonts w:cs="Charlotte Sans Book Plain"/>
          <w:color w:val="000000"/>
        </w:rPr>
        <w:t xml:space="preserve"> cola i et 250 </w:t>
      </w:r>
      <w:proofErr w:type="spellStart"/>
      <w:r w:rsidRPr="005F7BFE">
        <w:rPr>
          <w:rFonts w:cs="Charlotte Sans Book Plain"/>
          <w:color w:val="000000"/>
        </w:rPr>
        <w:t>mL</w:t>
      </w:r>
      <w:proofErr w:type="spellEnd"/>
      <w:r w:rsidRPr="005F7BFE">
        <w:rPr>
          <w:rFonts w:cs="Charlotte Sans Book Plain"/>
          <w:color w:val="000000"/>
        </w:rPr>
        <w:t xml:space="preserve"> måleglas. Colaen hældes i en </w:t>
      </w:r>
      <w:proofErr w:type="spellStart"/>
      <w:r w:rsidRPr="005F7BFE">
        <w:rPr>
          <w:rFonts w:cs="Charlotte Sans Book Plain"/>
          <w:color w:val="000000"/>
        </w:rPr>
        <w:t>suge</w:t>
      </w:r>
      <w:r w:rsidRPr="005F7BFE">
        <w:rPr>
          <w:rFonts w:cs="Charlotte Sans Book Plain"/>
          <w:color w:val="000000"/>
        </w:rPr>
        <w:softHyphen/>
        <w:t>kolbe</w:t>
      </w:r>
      <w:proofErr w:type="spellEnd"/>
      <w:r w:rsidRPr="005F7BFE">
        <w:rPr>
          <w:rFonts w:cs="Charlotte Sans Book Plain"/>
          <w:color w:val="000000"/>
        </w:rPr>
        <w:t xml:space="preserve">, som forbindes med vakuumslange til en vandluftpumpe. Kolben lukkes med gummiprop, og der tændes for vandhanen med vandluftpumpen. Colaen afgasses i 10 minutter, hvorefter </w:t>
      </w:r>
      <w:r>
        <w:rPr>
          <w:rFonts w:cs="Charlotte Sans Book Italic Plai"/>
          <w:i/>
          <w:iCs/>
          <w:color w:val="000000"/>
        </w:rPr>
        <w:t xml:space="preserve">gummiproppen </w:t>
      </w:r>
      <w:proofErr w:type="spellStart"/>
      <w:r>
        <w:rPr>
          <w:rFonts w:cs="Charlotte Sans Book Italic Plai"/>
          <w:i/>
          <w:iCs/>
          <w:color w:val="000000"/>
        </w:rPr>
        <w:t>fjerns</w:t>
      </w:r>
      <w:proofErr w:type="spellEnd"/>
      <w:r>
        <w:rPr>
          <w:rFonts w:cs="Charlotte Sans Book Italic Plai"/>
          <w:i/>
          <w:iCs/>
          <w:color w:val="000000"/>
        </w:rPr>
        <w:t xml:space="preserve"> først </w:t>
      </w:r>
      <w:r w:rsidRPr="005F7BFE">
        <w:rPr>
          <w:rFonts w:cs="Charlotte Sans Book Plain"/>
          <w:color w:val="000000"/>
        </w:rPr>
        <w:t>og derefter lukkes vandhanen.</w:t>
      </w:r>
    </w:p>
    <w:p w14:paraId="6E263891" w14:textId="6DEBEF53" w:rsidR="00AF397B" w:rsidRPr="00AF397B" w:rsidRDefault="00AF397B" w:rsidP="00AF397B">
      <w:pPr>
        <w:pStyle w:val="Overskrift2"/>
      </w:pPr>
      <w:r w:rsidRPr="007F3541">
        <w:t>K</w:t>
      </w:r>
      <w:r>
        <w:t>alibrering af pH-elektrode</w:t>
      </w:r>
    </w:p>
    <w:p w14:paraId="18FBBC7C" w14:textId="527761B4" w:rsidR="00AF397B" w:rsidRDefault="00AF397B" w:rsidP="00AF397B">
      <w:r>
        <w:t xml:space="preserve">Gå ind i </w:t>
      </w:r>
      <w:r>
        <w:rPr>
          <w:b/>
        </w:rPr>
        <w:t>forsøg/</w:t>
      </w:r>
      <w:proofErr w:type="spellStart"/>
      <w:r>
        <w:rPr>
          <w:b/>
        </w:rPr>
        <w:t>experiment</w:t>
      </w:r>
      <w:proofErr w:type="spellEnd"/>
      <w:r>
        <w:t xml:space="preserve"> og vælg </w:t>
      </w:r>
      <w:r>
        <w:rPr>
          <w:b/>
          <w:bCs/>
        </w:rPr>
        <w:t>kalibrer/</w:t>
      </w:r>
      <w:proofErr w:type="spellStart"/>
      <w:r>
        <w:rPr>
          <w:b/>
          <w:bCs/>
        </w:rPr>
        <w:t>calibrate</w:t>
      </w:r>
      <w:proofErr w:type="spellEnd"/>
      <w:r>
        <w:t xml:space="preserve">- </w:t>
      </w:r>
      <w:r w:rsidRPr="008244C8">
        <w:rPr>
          <w:b/>
          <w:bCs/>
        </w:rPr>
        <w:t>pH</w:t>
      </w:r>
      <w:r>
        <w:t xml:space="preserve"> .</w:t>
      </w:r>
      <w:r>
        <w:br/>
      </w:r>
    </w:p>
    <w:p w14:paraId="7D3FD355" w14:textId="4997CB68" w:rsidR="00AF397B" w:rsidRDefault="00AF397B" w:rsidP="00AF397B">
      <w:r>
        <w:t xml:space="preserve">Skyl elektroden, og placér den i et lille bægerglas med puffer pH 7,00. </w:t>
      </w:r>
    </w:p>
    <w:p w14:paraId="5F632866" w14:textId="77777777" w:rsidR="00AF397B" w:rsidRDefault="00AF397B" w:rsidP="00AF397B"/>
    <w:p w14:paraId="149B5181" w14:textId="6CD0B4EE" w:rsidR="00AF397B" w:rsidRDefault="00AF397B" w:rsidP="00AF397B">
      <w:r>
        <w:t>Vælg (</w:t>
      </w:r>
      <w:r>
        <w:rPr>
          <w:b/>
        </w:rPr>
        <w:t>kalibrer nu/</w:t>
      </w:r>
      <w:proofErr w:type="spellStart"/>
      <w:r>
        <w:rPr>
          <w:b/>
        </w:rPr>
        <w:t>calibrate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>)</w:t>
      </w:r>
      <w:r>
        <w:t xml:space="preserve">. </w:t>
      </w:r>
      <w:r w:rsidRPr="00106409">
        <w:rPr>
          <w:u w:val="single"/>
        </w:rPr>
        <w:t xml:space="preserve">Vent til tallet </w:t>
      </w:r>
      <w:r>
        <w:rPr>
          <w:u w:val="single"/>
        </w:rPr>
        <w:t xml:space="preserve">(til højre midt i) </w:t>
      </w:r>
      <w:r w:rsidRPr="00106409">
        <w:rPr>
          <w:u w:val="single"/>
        </w:rPr>
        <w:t>er stabilt,</w:t>
      </w:r>
      <w:r>
        <w:t xml:space="preserve"> indtast pufferens pH værdi (7,00) og tryk </w:t>
      </w:r>
      <w:r w:rsidRPr="008244C8">
        <w:rPr>
          <w:b/>
          <w:bCs/>
        </w:rPr>
        <w:t>Gem.</w:t>
      </w:r>
      <w:r>
        <w:t xml:space="preserve"> </w:t>
      </w:r>
    </w:p>
    <w:p w14:paraId="25926B73" w14:textId="77777777" w:rsidR="00AF397B" w:rsidRDefault="00AF397B" w:rsidP="00AF397B"/>
    <w:p w14:paraId="2F9F8397" w14:textId="2A39665F" w:rsidR="00AF397B" w:rsidRDefault="00AF397B" w:rsidP="00AF397B">
      <w:r>
        <w:t>Skyl pH elektroden, placér</w:t>
      </w:r>
      <w:r w:rsidR="005F7BFE">
        <w:t xml:space="preserve"> den i den anden puffer med pH 10</w:t>
      </w:r>
      <w:r>
        <w:t>,00. Når tallet er stabi</w:t>
      </w:r>
      <w:r w:rsidR="005F7BFE">
        <w:t>lt indtast pufferens pH værdi (10</w:t>
      </w:r>
      <w:r>
        <w:t xml:space="preserve">,00) og tryk </w:t>
      </w:r>
      <w:r w:rsidRPr="008244C8">
        <w:rPr>
          <w:b/>
          <w:bCs/>
        </w:rPr>
        <w:t>Gem</w:t>
      </w:r>
      <w:r>
        <w:t xml:space="preserve">. </w:t>
      </w:r>
    </w:p>
    <w:p w14:paraId="1DFC63C8" w14:textId="77777777" w:rsidR="00AF397B" w:rsidRDefault="00AF397B" w:rsidP="00AF397B"/>
    <w:p w14:paraId="16EC35CB" w14:textId="15880389" w:rsidR="00AF397B" w:rsidRDefault="00AF397B" w:rsidP="00AF397B">
      <w:r>
        <w:t xml:space="preserve">Tryk </w:t>
      </w:r>
      <w:r w:rsidRPr="008244C8">
        <w:rPr>
          <w:b/>
          <w:bCs/>
        </w:rPr>
        <w:t>Udført</w:t>
      </w:r>
      <w:r>
        <w:t xml:space="preserve">. </w:t>
      </w:r>
    </w:p>
    <w:p w14:paraId="4D4F439F" w14:textId="77777777" w:rsidR="00AF397B" w:rsidRDefault="00AF397B" w:rsidP="00AF397B"/>
    <w:p w14:paraId="1511239D" w14:textId="372E635C" w:rsidR="00AF397B" w:rsidRDefault="00AF397B" w:rsidP="00AF397B">
      <w:r>
        <w:t>Skyl elektroden og sæt den fast i klemmen..</w:t>
      </w:r>
    </w:p>
    <w:p w14:paraId="25CC64CA" w14:textId="714E7897" w:rsidR="00AF397B" w:rsidRPr="00FA431D" w:rsidRDefault="00AF397B" w:rsidP="00AF397B">
      <w:pPr>
        <w:pStyle w:val="Overskrift2"/>
      </w:pPr>
      <w:r>
        <w:t xml:space="preserve">Titrering </w:t>
      </w:r>
      <w:r w:rsidR="005F7BFE">
        <w:t xml:space="preserve">af afgasset cola </w:t>
      </w:r>
      <w:r>
        <w:t>og dataopsamling</w:t>
      </w:r>
    </w:p>
    <w:p w14:paraId="2D43698F" w14:textId="1611798A" w:rsidR="00AF397B" w:rsidRDefault="005F7BFE" w:rsidP="00AF397B">
      <w:r>
        <w:t xml:space="preserve">Afmål 100 </w:t>
      </w:r>
      <w:proofErr w:type="spellStart"/>
      <w:r>
        <w:t>mL</w:t>
      </w:r>
      <w:proofErr w:type="spellEnd"/>
      <w:r>
        <w:t xml:space="preserve"> afgasset cola med måleglas og hæld det i et bægerglas. </w:t>
      </w:r>
      <w:r w:rsidR="00AF397B">
        <w:t xml:space="preserve">Placér bægerglasset på en magnetomrører. Placér pH-elektrode i opløsningen, så spidsen er dækket af væske og sådan så </w:t>
      </w:r>
      <w:r>
        <w:t>den roterende magnet</w:t>
      </w:r>
      <w:r w:rsidR="00AF397B">
        <w:t xml:space="preserve"> ikke rammer elektroden. </w:t>
      </w:r>
    </w:p>
    <w:p w14:paraId="0E355411" w14:textId="77777777" w:rsidR="00AF397B" w:rsidRDefault="00AF397B" w:rsidP="00AF397B"/>
    <w:p w14:paraId="2EE6BDBC" w14:textId="77777777" w:rsidR="00AF397B" w:rsidRDefault="00AF397B" w:rsidP="00AF397B">
      <w:pPr>
        <w:rPr>
          <w:b/>
          <w:bCs/>
        </w:rPr>
      </w:pPr>
      <w:r>
        <w:t xml:space="preserve">Gå ind i ikonet ”graf med ur” og vælg her ”Hændelser med indtastning” under </w:t>
      </w:r>
      <w:r w:rsidRPr="00B80B46">
        <w:rPr>
          <w:b/>
          <w:bCs/>
        </w:rPr>
        <w:t>Tilstand</w:t>
      </w:r>
      <w:r>
        <w:rPr>
          <w:b/>
          <w:bCs/>
        </w:rPr>
        <w:t>.</w:t>
      </w:r>
    </w:p>
    <w:p w14:paraId="6509998E" w14:textId="77777777" w:rsidR="00AF397B" w:rsidRPr="00B80B46" w:rsidRDefault="00AF397B" w:rsidP="00AF397B">
      <w:r>
        <w:rPr>
          <w:b/>
          <w:bCs/>
        </w:rPr>
        <w:t xml:space="preserve">Kolonnenavn: </w:t>
      </w:r>
      <w:r>
        <w:t xml:space="preserve">ml tilsat </w:t>
      </w:r>
      <w:proofErr w:type="spellStart"/>
      <w:r>
        <w:t>NaOH</w:t>
      </w:r>
      <w:proofErr w:type="spellEnd"/>
    </w:p>
    <w:p w14:paraId="3C54C8A2" w14:textId="77777777" w:rsidR="00AF397B" w:rsidRPr="00B80B46" w:rsidRDefault="00AF397B" w:rsidP="00AF397B">
      <w:r>
        <w:rPr>
          <w:b/>
          <w:bCs/>
        </w:rPr>
        <w:lastRenderedPageBreak/>
        <w:t xml:space="preserve">Kaldenavn: </w:t>
      </w:r>
      <w:r w:rsidRPr="00B80B46">
        <w:t>Volumen</w:t>
      </w:r>
    </w:p>
    <w:p w14:paraId="1BA1C5D9" w14:textId="77777777" w:rsidR="00AF397B" w:rsidRDefault="00AF397B" w:rsidP="00AF397B">
      <w:r>
        <w:rPr>
          <w:b/>
          <w:bCs/>
        </w:rPr>
        <w:t xml:space="preserve">Enheder: </w:t>
      </w:r>
      <w:r>
        <w:t>ml</w:t>
      </w:r>
    </w:p>
    <w:p w14:paraId="282FC4E4" w14:textId="77777777" w:rsidR="00AF397B" w:rsidRDefault="00AF397B" w:rsidP="00AF397B"/>
    <w:p w14:paraId="4BA11500" w14:textId="77777777" w:rsidR="00AF397B" w:rsidRDefault="00AF397B" w:rsidP="00AF397B">
      <w:r>
        <w:t>Nu er I klar til at starte titreringen.</w:t>
      </w:r>
    </w:p>
    <w:p w14:paraId="7DAF8759" w14:textId="77777777" w:rsidR="00AF397B" w:rsidRPr="00B80B46" w:rsidRDefault="00AF397B" w:rsidP="00AF397B">
      <w:r>
        <w:t xml:space="preserve">Tryk på det </w:t>
      </w:r>
      <w:r w:rsidRPr="0093304E">
        <w:rPr>
          <w:color w:val="00B050"/>
        </w:rPr>
        <w:t>grønne</w:t>
      </w:r>
      <w:r>
        <w:t xml:space="preserve"> felt ”opsaml”</w:t>
      </w:r>
    </w:p>
    <w:p w14:paraId="09A68A74" w14:textId="77777777" w:rsidR="00AF397B" w:rsidRDefault="00AF397B" w:rsidP="00AF397B">
      <w:pPr>
        <w:rPr>
          <w:b/>
          <w:bCs/>
        </w:rPr>
      </w:pPr>
    </w:p>
    <w:p w14:paraId="51E8662E" w14:textId="77777777" w:rsidR="00AF397B" w:rsidRPr="00963731" w:rsidRDefault="00AF397B" w:rsidP="00AF397B">
      <w:pPr>
        <w:rPr>
          <w:b/>
          <w:bCs/>
        </w:rPr>
      </w:pPr>
      <w:r w:rsidRPr="00963731">
        <w:rPr>
          <w:b/>
          <w:bCs/>
        </w:rPr>
        <w:t>Punkt A:</w:t>
      </w:r>
    </w:p>
    <w:p w14:paraId="5BA4CE7F" w14:textId="551A494C" w:rsidR="00AF397B" w:rsidRDefault="00AF397B" w:rsidP="00AF397B">
      <w:r>
        <w:t xml:space="preserve">Når pH værdien er </w:t>
      </w:r>
      <w:r w:rsidRPr="0093304E">
        <w:rPr>
          <w:i/>
          <w:iCs/>
        </w:rPr>
        <w:t>relativ</w:t>
      </w:r>
      <w:r>
        <w:t xml:space="preserve"> stabil trykker I på det </w:t>
      </w:r>
      <w:r w:rsidRPr="0093304E">
        <w:rPr>
          <w:b/>
          <w:bCs/>
        </w:rPr>
        <w:t>runde ikon ”Bevar”</w:t>
      </w:r>
      <w:r>
        <w:rPr>
          <w:b/>
          <w:bCs/>
        </w:rPr>
        <w:t>,</w:t>
      </w:r>
      <w:r w:rsidRPr="0093304E">
        <w:rPr>
          <w:b/>
          <w:bCs/>
        </w:rPr>
        <w:t xml:space="preserve"> </w:t>
      </w:r>
      <w:r>
        <w:t>som sidder ved siden af ”Stop” knappen og indtaster det samlede volumen (angivet i ml) som er tilsat – afslut med ”OK”.</w:t>
      </w:r>
    </w:p>
    <w:p w14:paraId="5C92CB88" w14:textId="77777777" w:rsidR="00AF397B" w:rsidRDefault="00AF397B" w:rsidP="00AF397B"/>
    <w:p w14:paraId="069701BE" w14:textId="77777777" w:rsidR="00AF397B" w:rsidRDefault="00AF397B" w:rsidP="00AF397B">
      <w:r>
        <w:t xml:space="preserve">Nu tilsættes </w:t>
      </w:r>
      <w:r w:rsidRPr="00450547">
        <w:rPr>
          <w:b/>
          <w:bCs/>
        </w:rPr>
        <w:t xml:space="preserve">ca. </w:t>
      </w:r>
      <w:r>
        <w:rPr>
          <w:b/>
          <w:bCs/>
        </w:rPr>
        <w:t>1</w:t>
      </w:r>
      <w:r w:rsidRPr="00450547">
        <w:rPr>
          <w:b/>
          <w:bCs/>
        </w:rPr>
        <w:t xml:space="preserve"> ml</w:t>
      </w:r>
      <w:r>
        <w:t xml:space="preserve"> </w:t>
      </w:r>
      <w:proofErr w:type="spellStart"/>
      <w:r>
        <w:t>NaOH</w:t>
      </w:r>
      <w:proofErr w:type="spellEnd"/>
      <w:r>
        <w:t xml:space="preserve"> fra buretten og punkt A gentages.</w:t>
      </w:r>
    </w:p>
    <w:p w14:paraId="6A2A87A0" w14:textId="77777777" w:rsidR="00AF397B" w:rsidRDefault="00AF397B" w:rsidP="00AF397B"/>
    <w:p w14:paraId="7CA1E867" w14:textId="77777777" w:rsidR="00AF397B" w:rsidRPr="00450547" w:rsidRDefault="00AF397B" w:rsidP="00AF397B">
      <w:pPr>
        <w:rPr>
          <w:b/>
          <w:bCs/>
        </w:rPr>
      </w:pPr>
      <w:r>
        <w:t xml:space="preserve">Sådan fortsættes målingerne – dog således at man 2 ml før og efter ækvivalens punktet kun tilsætter </w:t>
      </w:r>
      <w:r w:rsidRPr="00450547">
        <w:rPr>
          <w:b/>
          <w:bCs/>
        </w:rPr>
        <w:t>et par dråber for hver måling.</w:t>
      </w:r>
    </w:p>
    <w:p w14:paraId="6A5DAB1B" w14:textId="77777777" w:rsidR="00AF397B" w:rsidRDefault="00AF397B" w:rsidP="00AF397B"/>
    <w:p w14:paraId="267A1608" w14:textId="599AA0EF" w:rsidR="00AF397B" w:rsidRDefault="005F7BFE" w:rsidP="00AF397B">
      <w:pPr>
        <w:rPr>
          <w:b/>
          <w:bCs/>
        </w:rPr>
      </w:pPr>
      <w:r>
        <w:t xml:space="preserve">Når I er nået til at pH er </w:t>
      </w:r>
      <w:proofErr w:type="spellStart"/>
      <w:r>
        <w:t>ca</w:t>
      </w:r>
      <w:proofErr w:type="spellEnd"/>
      <w:r>
        <w:t xml:space="preserve"> 10.</w:t>
      </w:r>
      <w:r w:rsidR="00AF397B">
        <w:t>– trykkes ”</w:t>
      </w:r>
      <w:r w:rsidR="00AF397B">
        <w:rPr>
          <w:b/>
          <w:bCs/>
        </w:rPr>
        <w:t>stop</w:t>
      </w:r>
      <w:r w:rsidR="00AF397B">
        <w:t xml:space="preserve">” og </w:t>
      </w:r>
      <w:r w:rsidR="00AF397B" w:rsidRPr="00997E2D">
        <w:rPr>
          <w:b/>
          <w:bCs/>
        </w:rPr>
        <w:t>kurven</w:t>
      </w:r>
      <w:r w:rsidR="00AF397B">
        <w:t xml:space="preserve"> </w:t>
      </w:r>
      <w:r w:rsidR="00AF397B" w:rsidRPr="00997E2D">
        <w:rPr>
          <w:b/>
          <w:bCs/>
        </w:rPr>
        <w:t>gemmes</w:t>
      </w:r>
      <w:r w:rsidR="00AF397B">
        <w:rPr>
          <w:b/>
          <w:bCs/>
        </w:rPr>
        <w:t xml:space="preserve">! </w:t>
      </w:r>
    </w:p>
    <w:p w14:paraId="34AC07F9" w14:textId="77777777" w:rsidR="00AF397B" w:rsidRDefault="00AF397B" w:rsidP="00AF397B">
      <w:pPr>
        <w:rPr>
          <w:b/>
          <w:bCs/>
        </w:rPr>
      </w:pPr>
    </w:p>
    <w:p w14:paraId="6B448D6D" w14:textId="1C043A7A" w:rsidR="001430A7" w:rsidRPr="00AF397B" w:rsidRDefault="00AF397B" w:rsidP="001430A7">
      <w:pPr>
        <w:rPr>
          <w:b/>
          <w:i/>
        </w:rPr>
      </w:pPr>
      <w:r>
        <w:rPr>
          <w:b/>
          <w:i/>
        </w:rPr>
        <w:t>Lav en tilsvarende titrer</w:t>
      </w:r>
      <w:r w:rsidRPr="00AF397B">
        <w:rPr>
          <w:b/>
          <w:i/>
        </w:rPr>
        <w:t xml:space="preserve">kurve </w:t>
      </w:r>
      <w:r w:rsidR="005F7BFE">
        <w:rPr>
          <w:b/>
          <w:i/>
        </w:rPr>
        <w:t>for den anden cola</w:t>
      </w:r>
      <w:r w:rsidRPr="00AF397B">
        <w:rPr>
          <w:b/>
          <w:i/>
        </w:rPr>
        <w:t>.</w:t>
      </w:r>
    </w:p>
    <w:p w14:paraId="20950A81" w14:textId="106D7996" w:rsidR="00C72A91" w:rsidRDefault="00C72A91" w:rsidP="00C72A91">
      <w:pPr>
        <w:pStyle w:val="Overskrift1"/>
      </w:pPr>
      <w:r>
        <w:t xml:space="preserve">Resultater </w:t>
      </w:r>
    </w:p>
    <w:p w14:paraId="2931B6C0" w14:textId="4254C0BD" w:rsidR="001430A7" w:rsidRPr="001430A7" w:rsidRDefault="00AF397B" w:rsidP="001430A7">
      <w:r>
        <w:t>Indsæt graferne for de to forsøg.</w:t>
      </w:r>
    </w:p>
    <w:p w14:paraId="10C0B43C" w14:textId="77777777" w:rsidR="00C72A91" w:rsidRDefault="00C72A91" w:rsidP="00C72A91">
      <w:pPr>
        <w:pStyle w:val="Overskrift1"/>
      </w:pPr>
      <w:r>
        <w:t>Efterbehandling</w:t>
      </w:r>
    </w:p>
    <w:p w14:paraId="6D43C6A0" w14:textId="7937EF01" w:rsidR="00480ADC" w:rsidRDefault="00480ADC" w:rsidP="00480ADC">
      <w:r>
        <w:t>- Begrund at det er vigtigt at colaerne afgasses inden forsøget</w:t>
      </w:r>
      <w:r w:rsidR="0023691C">
        <w:t>.</w:t>
      </w:r>
    </w:p>
    <w:p w14:paraId="014AF8CD" w14:textId="77777777" w:rsidR="00480ADC" w:rsidRPr="00480ADC" w:rsidRDefault="00480ADC" w:rsidP="00480ADC"/>
    <w:p w14:paraId="63A2D8DD" w14:textId="2102260E" w:rsidR="00480ADC" w:rsidRDefault="0023691C" w:rsidP="0023691C">
      <w:r>
        <w:t xml:space="preserve">- </w:t>
      </w:r>
      <w:r w:rsidR="00480ADC">
        <w:t xml:space="preserve">Skriv reaktionsskemaerne for </w:t>
      </w:r>
      <w:proofErr w:type="spellStart"/>
      <w:r w:rsidR="00480ADC">
        <w:t>phosphorsyres</w:t>
      </w:r>
      <w:proofErr w:type="spellEnd"/>
      <w:r w:rsidR="00480ADC">
        <w:t xml:space="preserve"> titrering med natriumhydroxid.</w:t>
      </w:r>
    </w:p>
    <w:p w14:paraId="5D4ABA1E" w14:textId="77777777" w:rsidR="0023691C" w:rsidRDefault="0023691C" w:rsidP="0023691C"/>
    <w:p w14:paraId="6A7AA99F" w14:textId="3EA54F2D" w:rsidR="0023691C" w:rsidRDefault="005F7BFE" w:rsidP="005F7BFE">
      <w:r>
        <w:t xml:space="preserve">- </w:t>
      </w:r>
      <w:r w:rsidR="0023691C">
        <w:t xml:space="preserve">Begrund at 1. ækvivalenspunkt, men ikke 2. ækvivalenspunkt er egnet til bestemmelse af koncentrationen af </w:t>
      </w:r>
      <w:proofErr w:type="spellStart"/>
      <w:r w:rsidR="0023691C">
        <w:t>phosphor</w:t>
      </w:r>
      <w:proofErr w:type="spellEnd"/>
      <w:r w:rsidR="0023691C">
        <w:t xml:space="preserve"> i cola. </w:t>
      </w:r>
    </w:p>
    <w:p w14:paraId="69442745" w14:textId="77777777" w:rsidR="005F7BFE" w:rsidRDefault="005F7BFE" w:rsidP="005F7BFE"/>
    <w:p w14:paraId="66DB3528" w14:textId="525E587D" w:rsidR="005F7BFE" w:rsidRDefault="005F7BFE" w:rsidP="005F7BFE">
      <w:r>
        <w:t>- Bestem ækvivalenspunkter og halvækvivalenspunkter.</w:t>
      </w:r>
    </w:p>
    <w:p w14:paraId="35E5C168" w14:textId="77777777" w:rsidR="005F7BFE" w:rsidRDefault="005F7BFE" w:rsidP="005F7BFE"/>
    <w:p w14:paraId="087588FB" w14:textId="22516BEB" w:rsidR="005F7BFE" w:rsidRPr="00C909D7" w:rsidRDefault="005F7BFE" w:rsidP="005F7BFE">
      <w:r>
        <w:t xml:space="preserve">- Bestem koncentrationen af </w:t>
      </w:r>
      <w:proofErr w:type="spellStart"/>
      <w:r>
        <w:t>phosphorsyre</w:t>
      </w:r>
      <w:proofErr w:type="spellEnd"/>
      <w:r>
        <w:t xml:space="preserve">  i de to colaer.</w:t>
      </w:r>
    </w:p>
    <w:p w14:paraId="5C12E210" w14:textId="331D14B7" w:rsidR="00C909D7" w:rsidRDefault="00C909D7" w:rsidP="00C909D7"/>
    <w:p w14:paraId="28A5D397" w14:textId="7CB30AB0" w:rsidR="005F7BFE" w:rsidRPr="00C909D7" w:rsidRDefault="005F7BFE" w:rsidP="00C909D7">
      <w:r>
        <w:t>- Gør rede for hvilken indikator der er velegnet til at bestemme 1. ækvivalens punkt ved farveomslag.</w:t>
      </w:r>
    </w:p>
    <w:sectPr w:rsidR="005F7BFE" w:rsidRPr="00C909D7" w:rsidSect="0077592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lotte Sans Book Plain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harlotte Sans Book Italic Pla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648"/>
    <w:multiLevelType w:val="hybridMultilevel"/>
    <w:tmpl w:val="CCF218D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8019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326A00"/>
    <w:multiLevelType w:val="hybridMultilevel"/>
    <w:tmpl w:val="DCB807C6"/>
    <w:lvl w:ilvl="0" w:tplc="B0C4E6F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3551E"/>
    <w:multiLevelType w:val="hybridMultilevel"/>
    <w:tmpl w:val="CDACB80E"/>
    <w:lvl w:ilvl="0" w:tplc="054EF33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A5FC6"/>
    <w:multiLevelType w:val="hybridMultilevel"/>
    <w:tmpl w:val="6F9E7968"/>
    <w:lvl w:ilvl="0" w:tplc="C59693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31147"/>
    <w:multiLevelType w:val="hybridMultilevel"/>
    <w:tmpl w:val="9ED86522"/>
    <w:lvl w:ilvl="0" w:tplc="678A87F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91"/>
    <w:rsid w:val="001430A7"/>
    <w:rsid w:val="0023691C"/>
    <w:rsid w:val="00480ADC"/>
    <w:rsid w:val="005F7BFE"/>
    <w:rsid w:val="00775925"/>
    <w:rsid w:val="008913DB"/>
    <w:rsid w:val="00AF397B"/>
    <w:rsid w:val="00C72A91"/>
    <w:rsid w:val="00C909D7"/>
    <w:rsid w:val="00DB7DB4"/>
    <w:rsid w:val="00E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AE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2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F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A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C72A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72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397B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397B"/>
    <w:rPr>
      <w:rFonts w:ascii="Lucida Grande" w:hAnsi="Lucida Grande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F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480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2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F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A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C72A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72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397B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397B"/>
    <w:rPr>
      <w:rFonts w:ascii="Lucida Grande" w:hAnsi="Lucida Grande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F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48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384</Words>
  <Characters>2343</Characters>
  <Application>Microsoft Macintosh Word</Application>
  <DocSecurity>0</DocSecurity>
  <Lines>19</Lines>
  <Paragraphs>5</Paragraphs>
  <ScaleCrop>false</ScaleCrop>
  <Company>Nørre G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3</cp:revision>
  <dcterms:created xsi:type="dcterms:W3CDTF">2015-08-18T08:44:00Z</dcterms:created>
  <dcterms:modified xsi:type="dcterms:W3CDTF">2015-08-18T09:01:00Z</dcterms:modified>
</cp:coreProperties>
</file>