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54C" w:rsidRPr="00343C8A" w:rsidRDefault="0001754C" w:rsidP="0001754C">
      <w:pPr>
        <w:rPr>
          <w:rFonts w:cstheme="minorHAnsi"/>
          <w:b/>
          <w:bCs/>
        </w:rPr>
      </w:pPr>
      <w:r w:rsidRPr="00343C8A">
        <w:rPr>
          <w:rFonts w:cstheme="minorHAnsi"/>
          <w:b/>
          <w:bCs/>
        </w:rPr>
        <w:t>Find ud af og beskriv</w:t>
      </w:r>
    </w:p>
    <w:p w:rsidR="0001754C" w:rsidRPr="00343C8A" w:rsidRDefault="0001754C" w:rsidP="0001754C">
      <w:pPr>
        <w:rPr>
          <w:rFonts w:cstheme="minorHAnsi"/>
        </w:rPr>
      </w:pPr>
      <w:r w:rsidRPr="00343C8A">
        <w:rPr>
          <w:rFonts w:cstheme="minorHAnsi"/>
          <w:b/>
          <w:bCs/>
        </w:rPr>
        <w:t>• Hvad er en Hypervisor?</w:t>
      </w:r>
      <w:r w:rsidRPr="00343C8A">
        <w:rPr>
          <w:rFonts w:cstheme="minorHAnsi"/>
          <w:b/>
          <w:bCs/>
        </w:rPr>
        <w:t xml:space="preserve"> </w:t>
      </w:r>
      <w:r w:rsidRPr="00343C8A">
        <w:rPr>
          <w:rFonts w:cstheme="minorHAnsi"/>
        </w:rPr>
        <w:t>En hypervisor er en software, som kan oprette og køre virtuelle maskiner. Det er en måde at kunne gå på et virtuelt miljø og skabe konfigurationer, teste og udvikle sig frit væk fra alt det fysiske.</w:t>
      </w:r>
    </w:p>
    <w:p w:rsidR="0001754C" w:rsidRPr="00343C8A" w:rsidRDefault="0001754C" w:rsidP="0001754C">
      <w:pPr>
        <w:rPr>
          <w:rFonts w:cstheme="minorHAnsi"/>
        </w:rPr>
      </w:pPr>
      <w:r w:rsidRPr="00343C8A">
        <w:rPr>
          <w:rFonts w:cstheme="minorHAnsi"/>
          <w:b/>
          <w:bCs/>
        </w:rPr>
        <w:t>• Hvorfor er Virtuelt miljø smart?</w:t>
      </w:r>
      <w:r w:rsidRPr="00343C8A">
        <w:rPr>
          <w:rFonts w:cstheme="minorHAnsi"/>
          <w:b/>
          <w:bCs/>
        </w:rPr>
        <w:t xml:space="preserve"> </w:t>
      </w:r>
      <w:r w:rsidRPr="00343C8A">
        <w:rPr>
          <w:rFonts w:cstheme="minorHAnsi"/>
        </w:rPr>
        <w:t xml:space="preserve">Et virtuelt miljø er smart, da man isolerer sig fra alt det fysiske og kan skabe, udvikle og teste projekter på dem. Man kan også opsætte et virtuelt miljø på en VM, </w:t>
      </w:r>
      <w:r w:rsidR="00DB6475" w:rsidRPr="00343C8A">
        <w:rPr>
          <w:rFonts w:cstheme="minorHAnsi"/>
        </w:rPr>
        <w:t>hvorpå</w:t>
      </w:r>
      <w:r w:rsidRPr="00343C8A">
        <w:rPr>
          <w:rFonts w:cstheme="minorHAnsi"/>
        </w:rPr>
        <w:t xml:space="preserve"> alle konfigurationer skal passe dit projekt.</w:t>
      </w:r>
    </w:p>
    <w:p w:rsidR="0001754C" w:rsidRPr="00343C8A" w:rsidRDefault="0001754C" w:rsidP="0001754C">
      <w:pPr>
        <w:rPr>
          <w:rFonts w:cstheme="minorHAnsi"/>
        </w:rPr>
      </w:pPr>
      <w:r w:rsidRPr="00343C8A">
        <w:rPr>
          <w:rFonts w:cstheme="minorHAnsi"/>
          <w:b/>
          <w:bCs/>
        </w:rPr>
        <w:t>• Hvorfor skal man kunne slukke front USB på en server?</w:t>
      </w:r>
      <w:r w:rsidRPr="00343C8A">
        <w:rPr>
          <w:rFonts w:cstheme="minorHAnsi"/>
          <w:b/>
          <w:bCs/>
        </w:rPr>
        <w:t xml:space="preserve"> </w:t>
      </w:r>
      <w:r w:rsidRPr="00343C8A">
        <w:rPr>
          <w:rFonts w:cstheme="minorHAnsi"/>
        </w:rPr>
        <w:t xml:space="preserve">Det kan være rigtig </w:t>
      </w:r>
      <w:r w:rsidR="00DB6475" w:rsidRPr="00343C8A">
        <w:rPr>
          <w:rFonts w:cstheme="minorHAnsi"/>
        </w:rPr>
        <w:t>smart</w:t>
      </w:r>
      <w:r w:rsidRPr="00343C8A">
        <w:rPr>
          <w:rFonts w:cstheme="minorHAnsi"/>
        </w:rPr>
        <w:t xml:space="preserve"> at slukke for front USB på en server, da der kan være stor risiko af udsættelse for malware, datatyveri og uautoriserede aktiviteter.</w:t>
      </w:r>
      <w:r w:rsidRPr="00343C8A">
        <w:rPr>
          <w:rFonts w:cstheme="minorHAnsi"/>
        </w:rPr>
        <w:br/>
        <w:t>Fysiske enheder kan ofte føre til systemfejl.</w:t>
      </w:r>
    </w:p>
    <w:p w:rsidR="0001754C" w:rsidRPr="00343C8A" w:rsidRDefault="0001754C" w:rsidP="0001754C">
      <w:pPr>
        <w:rPr>
          <w:rFonts w:cstheme="minorHAnsi"/>
        </w:rPr>
      </w:pPr>
      <w:r w:rsidRPr="00343C8A">
        <w:rPr>
          <w:rFonts w:cstheme="minorHAnsi"/>
          <w:b/>
          <w:bCs/>
        </w:rPr>
        <w:t>• Hvad betyder Legacy boot mode?</w:t>
      </w:r>
      <w:r w:rsidRPr="00343C8A">
        <w:rPr>
          <w:rFonts w:cstheme="minorHAnsi"/>
        </w:rPr>
        <w:t xml:space="preserve"> </w:t>
      </w:r>
      <w:r w:rsidR="00CD0DBE" w:rsidRPr="00343C8A">
        <w:rPr>
          <w:rFonts w:cstheme="minorHAnsi"/>
        </w:rPr>
        <w:t>Legacy Boot Mode starter computeren vha. BIOS firmware (mikroprogrammer, som kommunikerer direkte med computerens hardware).</w:t>
      </w:r>
      <w:r w:rsidR="00CD0DBE" w:rsidRPr="00343C8A">
        <w:rPr>
          <w:rFonts w:cstheme="minorHAnsi"/>
        </w:rPr>
        <w:t xml:space="preserve"> Med Legacy boot mode, booter den op efter </w:t>
      </w:r>
      <w:r w:rsidR="003A5B3D" w:rsidRPr="00343C8A">
        <w:rPr>
          <w:rFonts w:cstheme="minorHAnsi"/>
        </w:rPr>
        <w:t>prioritetsanrettet liste boot devices</w:t>
      </w:r>
      <w:r w:rsidR="00CD0DBE" w:rsidRPr="00343C8A">
        <w:rPr>
          <w:rFonts w:cstheme="minorHAnsi"/>
        </w:rPr>
        <w:t>.</w:t>
      </w:r>
    </w:p>
    <w:p w:rsidR="0001754C" w:rsidRPr="00343C8A" w:rsidRDefault="0001754C" w:rsidP="0001754C">
      <w:pPr>
        <w:rPr>
          <w:rFonts w:cstheme="minorHAnsi"/>
        </w:rPr>
      </w:pPr>
      <w:r w:rsidRPr="00343C8A">
        <w:rPr>
          <w:rFonts w:cstheme="minorHAnsi"/>
          <w:b/>
          <w:bCs/>
        </w:rPr>
        <w:t>• Hvad betyder Uefi boot mode?</w:t>
      </w:r>
      <w:r w:rsidR="00CD0DBE" w:rsidRPr="00343C8A">
        <w:rPr>
          <w:rFonts w:cstheme="minorHAnsi"/>
          <w:b/>
          <w:bCs/>
        </w:rPr>
        <w:t xml:space="preserve"> </w:t>
      </w:r>
      <w:r w:rsidR="00CD0DBE" w:rsidRPr="00343C8A">
        <w:rPr>
          <w:rFonts w:cstheme="minorHAnsi"/>
        </w:rPr>
        <w:t xml:space="preserve">Uefi boot mode, booter således at den bruger </w:t>
      </w:r>
      <w:r w:rsidR="00DB6475" w:rsidRPr="00343C8A">
        <w:rPr>
          <w:rFonts w:cstheme="minorHAnsi"/>
        </w:rPr>
        <w:t>en</w:t>
      </w:r>
      <w:r w:rsidR="00DB6475">
        <w:rPr>
          <w:rFonts w:cstheme="minorHAnsi"/>
        </w:rPr>
        <w:t xml:space="preserve"> .</w:t>
      </w:r>
      <w:r w:rsidR="00DB6475" w:rsidRPr="00343C8A">
        <w:rPr>
          <w:rFonts w:cstheme="minorHAnsi"/>
        </w:rPr>
        <w:t>efi</w:t>
      </w:r>
      <w:r w:rsidR="00CD0DBE" w:rsidRPr="00343C8A">
        <w:rPr>
          <w:rFonts w:cstheme="minorHAnsi"/>
        </w:rPr>
        <w:t xml:space="preserve"> fil i stedet for et firmware, som bliver brugt lignende BIOS, men med ny UI og meget mere effektiv.</w:t>
      </w:r>
    </w:p>
    <w:p w:rsidR="003A5B3D" w:rsidRPr="00343C8A" w:rsidRDefault="0001754C" w:rsidP="0001754C">
      <w:pPr>
        <w:rPr>
          <w:rFonts w:cstheme="minorHAnsi"/>
        </w:rPr>
      </w:pPr>
      <w:r w:rsidRPr="00343C8A">
        <w:rPr>
          <w:rFonts w:cstheme="minorHAnsi"/>
          <w:b/>
          <w:bCs/>
        </w:rPr>
        <w:t>• Hvad er forskellen på de 2 boot modes?</w:t>
      </w:r>
      <w:r w:rsidR="003A5B3D" w:rsidRPr="00343C8A">
        <w:rPr>
          <w:rFonts w:cstheme="minorHAnsi"/>
          <w:b/>
          <w:bCs/>
        </w:rPr>
        <w:t xml:space="preserve"> </w:t>
      </w:r>
      <w:r w:rsidR="003A5B3D" w:rsidRPr="00343C8A">
        <w:rPr>
          <w:rFonts w:cstheme="minorHAnsi"/>
        </w:rPr>
        <w:t>Startup-hastigheden er den største forskel mellem boot metoderne. Dog kan Uefi håndtere større drev og flere partitioner. Uefi har også secure boot, hvor Legacy har lidt mere formindsket sikkerhed i startup.</w:t>
      </w:r>
    </w:p>
    <w:p w:rsidR="0001754C" w:rsidRPr="00343C8A" w:rsidRDefault="0001754C" w:rsidP="0001754C">
      <w:pPr>
        <w:rPr>
          <w:rFonts w:cstheme="minorHAnsi"/>
        </w:rPr>
      </w:pPr>
      <w:r w:rsidRPr="00343C8A">
        <w:rPr>
          <w:rFonts w:cstheme="minorHAnsi"/>
          <w:b/>
          <w:bCs/>
        </w:rPr>
        <w:t>• Hvad er forskellen på en Hypervisor type 1 og type 2?</w:t>
      </w:r>
      <w:r w:rsidR="003A5B3D" w:rsidRPr="00343C8A">
        <w:rPr>
          <w:rFonts w:cstheme="minorHAnsi"/>
          <w:b/>
          <w:bCs/>
        </w:rPr>
        <w:t xml:space="preserve"> </w:t>
      </w:r>
      <w:r w:rsidR="003A5B3D" w:rsidRPr="00343C8A">
        <w:rPr>
          <w:rFonts w:cstheme="minorHAnsi"/>
        </w:rPr>
        <w:t>Type 1 kører direkte på det fysiske hardware, hvor type 2 kører over en værtstyresystemet som en softwareapplikation. Type 1 har høj ydeevne og lav latency. Type 2 bliver brugt i mindre omfavn, da maskiner oftest ikke er bygget til store opgaver.</w:t>
      </w:r>
    </w:p>
    <w:p w:rsidR="00785614" w:rsidRPr="00343C8A" w:rsidRDefault="0001754C" w:rsidP="0001754C">
      <w:pPr>
        <w:rPr>
          <w:rFonts w:eastAsia="Roboto" w:cstheme="minorHAnsi"/>
        </w:rPr>
      </w:pPr>
      <w:r w:rsidRPr="00343C8A">
        <w:rPr>
          <w:rFonts w:cstheme="minorHAnsi"/>
          <w:b/>
          <w:bCs/>
        </w:rPr>
        <w:t>• Forskellen på Fixed, Dynamic, harddisk provision</w:t>
      </w:r>
      <w:r w:rsidR="00785614" w:rsidRPr="00343C8A">
        <w:rPr>
          <w:rFonts w:cstheme="minorHAnsi"/>
          <w:b/>
          <w:bCs/>
        </w:rPr>
        <w:t xml:space="preserve"> </w:t>
      </w:r>
      <w:r w:rsidR="00785614" w:rsidRPr="00343C8A">
        <w:rPr>
          <w:rFonts w:eastAsia="Roboto" w:cstheme="minorHAnsi"/>
        </w:rPr>
        <w:t>Fixed disk får en bestemt mængde plads på lagringsmediet ved oprettelsen af den virtuelle disk</w:t>
      </w:r>
      <w:r w:rsidR="00785614" w:rsidRPr="00343C8A">
        <w:rPr>
          <w:rFonts w:eastAsia="Roboto" w:cstheme="minorHAnsi"/>
        </w:rPr>
        <w:t xml:space="preserve">. Efter det faktiske forbrug bliver der reserveret pladsen med det samme. </w:t>
      </w:r>
      <w:r w:rsidR="00785614" w:rsidRPr="00343C8A">
        <w:rPr>
          <w:rFonts w:eastAsia="Roboto" w:cstheme="minorHAnsi"/>
        </w:rPr>
        <w:t>Dynamic Provision bruger kun den faktisk anvendte plads på lagringsmediet</w:t>
      </w:r>
      <w:r w:rsidR="00785614" w:rsidRPr="00343C8A">
        <w:rPr>
          <w:rFonts w:eastAsia="Roboto" w:cstheme="minorHAnsi"/>
        </w:rPr>
        <w:t xml:space="preserve">. Pladsen øges så stille efter behov. Harddisk provision er metoden, som lagringspladsen bliver administreret på de virtuelle maskiner. Thick provision </w:t>
      </w:r>
      <w:r w:rsidR="00343C8A" w:rsidRPr="00343C8A">
        <w:rPr>
          <w:rFonts w:eastAsia="Roboto" w:cstheme="minorHAnsi"/>
        </w:rPr>
        <w:t xml:space="preserve">giver en sikkerhed på at der altid vil være lagringsplads ved at have en fast allokering af lagringsplads. Thin provision anvender kun </w:t>
      </w:r>
      <w:r w:rsidR="00DB6475" w:rsidRPr="00343C8A">
        <w:rPr>
          <w:rFonts w:eastAsia="Roboto" w:cstheme="minorHAnsi"/>
        </w:rPr>
        <w:t>den faktisk anvendte lagringsplads</w:t>
      </w:r>
      <w:r w:rsidR="00343C8A" w:rsidRPr="00343C8A">
        <w:rPr>
          <w:rFonts w:eastAsia="Roboto" w:cstheme="minorHAnsi"/>
        </w:rPr>
        <w:t xml:space="preserve"> på den virtuelle maskine. Dette </w:t>
      </w:r>
      <w:r w:rsidR="00DB6475" w:rsidRPr="00343C8A">
        <w:rPr>
          <w:rFonts w:eastAsia="Roboto" w:cstheme="minorHAnsi"/>
        </w:rPr>
        <w:t>optimerer</w:t>
      </w:r>
      <w:r w:rsidR="00343C8A" w:rsidRPr="00343C8A">
        <w:rPr>
          <w:rFonts w:eastAsia="Roboto" w:cstheme="minorHAnsi"/>
        </w:rPr>
        <w:t xml:space="preserve"> udnyttelsen af lagringspladsen.</w:t>
      </w:r>
    </w:p>
    <w:p w:rsidR="0001754C" w:rsidRPr="00343C8A" w:rsidRDefault="0001754C" w:rsidP="0001754C">
      <w:pPr>
        <w:rPr>
          <w:rFonts w:cstheme="minorHAnsi"/>
        </w:rPr>
      </w:pPr>
      <w:r w:rsidRPr="00343C8A">
        <w:rPr>
          <w:rFonts w:cstheme="minorHAnsi"/>
          <w:b/>
          <w:bCs/>
        </w:rPr>
        <w:t xml:space="preserve">• Forskellen på External Internal og privat i et HyperV </w:t>
      </w:r>
      <w:r w:rsidRPr="00343C8A">
        <w:rPr>
          <w:rFonts w:cstheme="minorHAnsi"/>
        </w:rPr>
        <w:t>Miljø</w:t>
      </w:r>
      <w:r w:rsidR="00343C8A" w:rsidRPr="00343C8A">
        <w:rPr>
          <w:rFonts w:cstheme="minorHAnsi"/>
        </w:rPr>
        <w:t xml:space="preserve"> </w:t>
      </w:r>
      <w:r w:rsidR="00343C8A" w:rsidRPr="00343C8A">
        <w:rPr>
          <w:rFonts w:cstheme="minorHAnsi"/>
        </w:rPr>
        <w:t>Under et HyperV miljø anvendes der tre forskellige typer af virtuelle netværksswitche for at forbinde VM'er og hostOS.</w:t>
      </w:r>
      <w:r w:rsidR="00343C8A" w:rsidRPr="00343C8A">
        <w:rPr>
          <w:rFonts w:cstheme="minorHAnsi"/>
          <w:b/>
          <w:bCs/>
        </w:rPr>
        <w:t> </w:t>
      </w:r>
      <w:r w:rsidR="00343C8A" w:rsidRPr="00343C8A">
        <w:rPr>
          <w:rFonts w:cstheme="minorHAnsi"/>
        </w:rPr>
        <w:t xml:space="preserve">External switch giver muligheden for at kunne få virtuelle maskiner på det fysiske netværk, som gør at de virtuelle maskiner kan snakke sammen med eksterne enheder og information ude fra den virtuelle maskine. Internal switch giver muligheden for at forbinde op til flere virtuelle maskiner og host, så de kan kommunikere sammen. </w:t>
      </w:r>
    </w:p>
    <w:p w:rsidR="0001754C" w:rsidRPr="0053505B" w:rsidRDefault="0001754C" w:rsidP="0001754C">
      <w:pPr>
        <w:rPr>
          <w:rFonts w:cstheme="minorHAnsi"/>
        </w:rPr>
      </w:pPr>
      <w:r w:rsidRPr="00343C8A">
        <w:rPr>
          <w:rFonts w:cstheme="minorHAnsi"/>
          <w:b/>
          <w:bCs/>
        </w:rPr>
        <w:t>• Forskellen på Thick Thin harddisk provision?</w:t>
      </w:r>
      <w:r w:rsidR="00343C8A" w:rsidRPr="00343C8A">
        <w:rPr>
          <w:rFonts w:cstheme="minorHAnsi"/>
          <w:b/>
          <w:bCs/>
        </w:rPr>
        <w:t xml:space="preserve"> </w:t>
      </w:r>
      <w:r w:rsidR="0053505B" w:rsidRPr="0053505B">
        <w:rPr>
          <w:rFonts w:cstheme="minorHAnsi"/>
        </w:rPr>
        <w:t>Begge er en måde at allokere diskpladser på virtuelle maskiner. Dog er thick provision hvor hele pladsen til den virtuelle maskine bliver reserveret fysisk og thin provision kun er en lille mængde der bliver reserveret.</w:t>
      </w:r>
      <w:r w:rsidR="0053505B">
        <w:rPr>
          <w:rFonts w:cstheme="minorHAnsi"/>
        </w:rPr>
        <w:t xml:space="preserve"> </w:t>
      </w:r>
      <w:r w:rsidR="0053505B" w:rsidRPr="0053505B">
        <w:rPr>
          <w:rFonts w:cstheme="minorHAnsi"/>
        </w:rPr>
        <w:t>Thin provision er for at bruge diskpladsen mere effektivt og med thick, som giver en bedre ydeevne og generalt har mere diskplads.</w:t>
      </w:r>
    </w:p>
    <w:p w:rsidR="0053505B" w:rsidRDefault="0053505B" w:rsidP="00343C8A">
      <w:pPr>
        <w:rPr>
          <w:rFonts w:cstheme="minorHAnsi"/>
          <w:b/>
          <w:bCs/>
        </w:rPr>
      </w:pPr>
    </w:p>
    <w:p w:rsidR="0053505B" w:rsidRDefault="0053505B" w:rsidP="00343C8A">
      <w:pPr>
        <w:rPr>
          <w:rFonts w:cstheme="minorHAnsi"/>
          <w:b/>
          <w:bCs/>
        </w:rPr>
      </w:pPr>
    </w:p>
    <w:p w:rsidR="0001754C" w:rsidRPr="0053505B" w:rsidRDefault="0001754C" w:rsidP="0001754C">
      <w:pPr>
        <w:rPr>
          <w:rFonts w:cstheme="minorHAnsi"/>
          <w:b/>
          <w:bCs/>
        </w:rPr>
      </w:pPr>
      <w:r w:rsidRPr="00343C8A">
        <w:rPr>
          <w:rFonts w:cstheme="minorHAnsi"/>
          <w:b/>
          <w:bCs/>
        </w:rPr>
        <w:lastRenderedPageBreak/>
        <w:t>• Hvad kan portgrupper? hvad er en virtuel switch?</w:t>
      </w:r>
      <w:r w:rsidR="00343C8A" w:rsidRPr="00343C8A">
        <w:rPr>
          <w:rFonts w:cstheme="minorHAnsi"/>
        </w:rPr>
        <w:t xml:space="preserve"> </w:t>
      </w:r>
      <w:r w:rsidR="00343C8A" w:rsidRPr="00343C8A">
        <w:rPr>
          <w:rFonts w:cstheme="minorHAnsi"/>
        </w:rPr>
        <w:t>Port Grupper kan bruges til at forbinde virtuelle maskiner til det fysiske netværk eller til andre host’s. Port Grupper bliver også brugt som tilladelser igennem netværket.</w:t>
      </w:r>
      <w:r w:rsidR="00343C8A" w:rsidRPr="00343C8A">
        <w:rPr>
          <w:rFonts w:cstheme="minorHAnsi"/>
          <w:b/>
          <w:bCs/>
        </w:rPr>
        <w:t xml:space="preserve"> </w:t>
      </w:r>
      <w:r w:rsidR="00343C8A" w:rsidRPr="00343C8A">
        <w:rPr>
          <w:rFonts w:cstheme="minorHAnsi"/>
        </w:rPr>
        <w:t>En virtuel switch bruges generelt meget ligesom en fysisk switch. Den kan tilkoble op til flere virtuelle maskiner til samme netværk.</w:t>
      </w:r>
    </w:p>
    <w:p w:rsidR="0001754C" w:rsidRPr="0053505B" w:rsidRDefault="0001754C" w:rsidP="0001754C">
      <w:pPr>
        <w:rPr>
          <w:rFonts w:cstheme="minorHAnsi"/>
        </w:rPr>
      </w:pPr>
      <w:r w:rsidRPr="00343C8A">
        <w:rPr>
          <w:rFonts w:cstheme="minorHAnsi"/>
          <w:b/>
          <w:bCs/>
        </w:rPr>
        <w:t>• Hvad gør VMware tools?</w:t>
      </w:r>
      <w:r w:rsidR="0053505B">
        <w:rPr>
          <w:rFonts w:cstheme="minorHAnsi"/>
          <w:b/>
          <w:bCs/>
        </w:rPr>
        <w:t xml:space="preserve"> </w:t>
      </w:r>
      <w:r w:rsidR="0053505B" w:rsidRPr="0053505B">
        <w:rPr>
          <w:rFonts w:cstheme="minorHAnsi"/>
        </w:rPr>
        <w:t>VMware tools gør egentlig at man kan have projekter og uddanne sig i et virtuelt miljø, hvor du kan teste og konfigurere, som du har lyst til. Samt er du helt isoleret fra det fysiske.</w:t>
      </w:r>
    </w:p>
    <w:p w:rsidR="008F41A5" w:rsidRPr="008F41A5" w:rsidRDefault="0001754C" w:rsidP="0001754C">
      <w:pPr>
        <w:rPr>
          <w:rFonts w:cstheme="minorHAnsi"/>
        </w:rPr>
      </w:pPr>
      <w:r w:rsidRPr="00343C8A">
        <w:rPr>
          <w:rFonts w:cstheme="minorHAnsi"/>
          <w:b/>
          <w:bCs/>
        </w:rPr>
        <w:t>• Forskellen på MBR og GPT</w:t>
      </w:r>
      <w:r w:rsidR="008F41A5">
        <w:rPr>
          <w:rFonts w:cstheme="minorHAnsi"/>
          <w:b/>
          <w:bCs/>
        </w:rPr>
        <w:t xml:space="preserve"> </w:t>
      </w:r>
      <w:r w:rsidR="008F41A5">
        <w:rPr>
          <w:rFonts w:cstheme="minorHAnsi"/>
        </w:rPr>
        <w:t>MBR er oftest på ældre maskiner. I dag vil du med MBR stå på en masse udfordringer og begræns</w:t>
      </w:r>
      <w:r w:rsidR="00DB6475">
        <w:rPr>
          <w:rFonts w:cstheme="minorHAnsi"/>
        </w:rPr>
        <w:t>n</w:t>
      </w:r>
      <w:r w:rsidR="008F41A5">
        <w:rPr>
          <w:rFonts w:cstheme="minorHAnsi"/>
        </w:rPr>
        <w:t>inger end, hvis man brugte GPT. Hvis man prøver at installere en nyere version af Windows på en maski</w:t>
      </w:r>
      <w:r w:rsidR="00DB6475">
        <w:rPr>
          <w:rFonts w:cstheme="minorHAnsi"/>
        </w:rPr>
        <w:t>ne</w:t>
      </w:r>
      <w:r w:rsidR="008F41A5">
        <w:rPr>
          <w:rFonts w:cstheme="minorHAnsi"/>
        </w:rPr>
        <w:t xml:space="preserve"> me</w:t>
      </w:r>
      <w:r w:rsidR="00DB6475">
        <w:rPr>
          <w:rFonts w:cstheme="minorHAnsi"/>
        </w:rPr>
        <w:t>d</w:t>
      </w:r>
      <w:r w:rsidR="008F41A5">
        <w:rPr>
          <w:rFonts w:cstheme="minorHAnsi"/>
        </w:rPr>
        <w:t xml:space="preserve"> MBR, kan man muligvis støde på problemer, som kan fikses ved at formatere til GPT. MBT kan kun håndtere op til 2TB diskplads, hvor GPT kan håndtere meget mere end 2TB diskplads.</w:t>
      </w:r>
    </w:p>
    <w:p w:rsidR="0001754C" w:rsidRPr="008F41A5" w:rsidRDefault="0001754C" w:rsidP="0001754C">
      <w:pPr>
        <w:rPr>
          <w:rFonts w:cstheme="minorHAnsi"/>
        </w:rPr>
      </w:pPr>
      <w:r w:rsidRPr="00343C8A">
        <w:rPr>
          <w:rFonts w:cstheme="minorHAnsi"/>
          <w:b/>
          <w:bCs/>
        </w:rPr>
        <w:t>• Forskellen på NTFS Exfat fat32 (gerne i tabelform)</w:t>
      </w:r>
      <w:r w:rsidR="008F41A5">
        <w:rPr>
          <w:rFonts w:cstheme="minorHAnsi"/>
          <w:b/>
          <w:bCs/>
        </w:rPr>
        <w:t xml:space="preserve"> </w:t>
      </w:r>
      <w:r w:rsidR="008F41A5">
        <w:rPr>
          <w:rFonts w:cstheme="minorHAnsi"/>
        </w:rPr>
        <w:t>FAT32 bliver brugt til USB</w:t>
      </w:r>
      <w:r w:rsidR="00417E6A">
        <w:rPr>
          <w:rFonts w:cstheme="minorHAnsi"/>
        </w:rPr>
        <w:t xml:space="preserve">’er </w:t>
      </w:r>
      <w:r w:rsidR="008F41A5">
        <w:rPr>
          <w:rFonts w:cstheme="minorHAnsi"/>
        </w:rPr>
        <w:t xml:space="preserve">og ældre maskiner. Det blev brugt helt tilbage da </w:t>
      </w:r>
      <w:r w:rsidR="00417E6A">
        <w:rPr>
          <w:rFonts w:cstheme="minorHAnsi"/>
        </w:rPr>
        <w:t>W</w:t>
      </w:r>
      <w:r w:rsidR="008F41A5">
        <w:rPr>
          <w:rFonts w:cstheme="minorHAnsi"/>
        </w:rPr>
        <w:t>indows 95 blev brugt.</w:t>
      </w:r>
      <w:r w:rsidR="00417E6A">
        <w:rPr>
          <w:rFonts w:cstheme="minorHAnsi"/>
        </w:rPr>
        <w:t xml:space="preserve"> Problemet med FAT32 er at der er store begrænsninger på plads. Dog kan man bruge NTFS for at få en del mere plads uden begrænsninger, men der er også ovenikøbet meget sikkerhed over filer osv. Der kan man vælge exFAT, som er nogenlunde det samme system som NTFS, dog er det uden store begrænsninger.</w:t>
      </w:r>
    </w:p>
    <w:p w:rsidR="0001754C" w:rsidRPr="00417E6A" w:rsidRDefault="0001754C" w:rsidP="0001754C">
      <w:pPr>
        <w:rPr>
          <w:rFonts w:cstheme="minorHAnsi"/>
        </w:rPr>
      </w:pPr>
      <w:r w:rsidRPr="00343C8A">
        <w:rPr>
          <w:rFonts w:cstheme="minorHAnsi"/>
          <w:b/>
          <w:bCs/>
        </w:rPr>
        <w:t>• Beskriv PFsense</w:t>
      </w:r>
      <w:r w:rsidR="00417E6A">
        <w:rPr>
          <w:rFonts w:cstheme="minorHAnsi"/>
          <w:b/>
          <w:bCs/>
        </w:rPr>
        <w:t xml:space="preserve"> </w:t>
      </w:r>
      <w:r w:rsidR="00417E6A">
        <w:rPr>
          <w:rFonts w:cstheme="minorHAnsi"/>
        </w:rPr>
        <w:t>PFsense er en firewall, som altid har været meget populær igennem tiderne. Det kan bruges i hjemmet og på arbejdspladser. PFsense er FreeBSD OS baseret. Derfor er det garanteret, at det er stabilt og sikkert. PFsense kan installeres på en computer med to netværkskort, WAN og LAN.</w:t>
      </w:r>
    </w:p>
    <w:p w:rsidR="0001754C" w:rsidRPr="000F61BB" w:rsidRDefault="0001754C" w:rsidP="0001754C">
      <w:pPr>
        <w:rPr>
          <w:rFonts w:cstheme="minorHAnsi"/>
        </w:rPr>
      </w:pPr>
      <w:r w:rsidRPr="00343C8A">
        <w:rPr>
          <w:rFonts w:cstheme="minorHAnsi"/>
          <w:b/>
          <w:bCs/>
        </w:rPr>
        <w:t>• Beskriv hvad Sysprep gør og hvilke funktioner det har.</w:t>
      </w:r>
      <w:r w:rsidR="00417E6A">
        <w:rPr>
          <w:rFonts w:cstheme="minorHAnsi"/>
          <w:b/>
          <w:bCs/>
        </w:rPr>
        <w:t xml:space="preserve"> </w:t>
      </w:r>
      <w:r w:rsidR="000F61BB">
        <w:rPr>
          <w:rFonts w:cstheme="minorHAnsi"/>
        </w:rPr>
        <w:t xml:space="preserve">Sysprep er en </w:t>
      </w:r>
      <w:r w:rsidR="00DB6475">
        <w:rPr>
          <w:rFonts w:cstheme="minorHAnsi"/>
        </w:rPr>
        <w:t>systemforberedelse</w:t>
      </w:r>
      <w:r w:rsidR="000F61BB">
        <w:rPr>
          <w:rFonts w:cstheme="minorHAnsi"/>
        </w:rPr>
        <w:t>, som kan bruges igennem scripting, eller CLI. Det gør det muligt at installere identiske Windows versioner styresystemer på op til flere computere ad gangen. Sysprep kan se bort fra SID’er.</w:t>
      </w:r>
    </w:p>
    <w:p w:rsidR="000F61BB" w:rsidRPr="000F61BB" w:rsidRDefault="0001754C" w:rsidP="0001754C">
      <w:pPr>
        <w:rPr>
          <w:rFonts w:cstheme="minorHAnsi"/>
        </w:rPr>
      </w:pPr>
      <w:r w:rsidRPr="00343C8A">
        <w:rPr>
          <w:rFonts w:cstheme="minorHAnsi"/>
          <w:b/>
          <w:bCs/>
        </w:rPr>
        <w:t>• Beskriv hvad snapshot er og hvad man kan bruge det til.</w:t>
      </w:r>
      <w:r w:rsidR="000F61BB">
        <w:rPr>
          <w:rFonts w:cstheme="minorHAnsi"/>
          <w:b/>
          <w:bCs/>
        </w:rPr>
        <w:t xml:space="preserve"> </w:t>
      </w:r>
      <w:r w:rsidR="000F61BB">
        <w:rPr>
          <w:rFonts w:cstheme="minorHAnsi"/>
        </w:rPr>
        <w:t xml:space="preserve">Snapshot er et øjebliksbillede, som er anlagt som en oversigt, som refererer til dele af systemet. Snapshottet kan være taget af et program eller systemet. </w:t>
      </w:r>
      <w:r w:rsidR="000F61BB" w:rsidRPr="000F61BB">
        <w:rPr>
          <w:rFonts w:cstheme="minorHAnsi"/>
        </w:rPr>
        <w:t>Der findes forskellige former for snapshots. Nogle gemmer de eksisterende data, når det bliver taget, mens andre kun gemmer metadata for de eksisterende data</w:t>
      </w:r>
      <w:r w:rsidR="000F61BB">
        <w:rPr>
          <w:rFonts w:cstheme="minorHAnsi"/>
        </w:rPr>
        <w:t>.</w:t>
      </w:r>
    </w:p>
    <w:sectPr w:rsidR="000F61BB" w:rsidRPr="000F61B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4C"/>
    <w:rsid w:val="0001754C"/>
    <w:rsid w:val="000F61BB"/>
    <w:rsid w:val="001019BF"/>
    <w:rsid w:val="00343C8A"/>
    <w:rsid w:val="003A5B3D"/>
    <w:rsid w:val="00417E6A"/>
    <w:rsid w:val="004716BB"/>
    <w:rsid w:val="0053505B"/>
    <w:rsid w:val="00785614"/>
    <w:rsid w:val="008F41A5"/>
    <w:rsid w:val="00CD0DBE"/>
    <w:rsid w:val="00CF4610"/>
    <w:rsid w:val="00DA11A6"/>
    <w:rsid w:val="00DB64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3A5D"/>
  <w15:chartTrackingRefBased/>
  <w15:docId w15:val="{909D88B6-FC43-4F5A-BC0F-812BE38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43C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5396">
      <w:bodyDiv w:val="1"/>
      <w:marLeft w:val="0"/>
      <w:marRight w:val="0"/>
      <w:marTop w:val="0"/>
      <w:marBottom w:val="0"/>
      <w:divBdr>
        <w:top w:val="none" w:sz="0" w:space="0" w:color="auto"/>
        <w:left w:val="none" w:sz="0" w:space="0" w:color="auto"/>
        <w:bottom w:val="none" w:sz="0" w:space="0" w:color="auto"/>
        <w:right w:val="none" w:sz="0" w:space="0" w:color="auto"/>
      </w:divBdr>
    </w:div>
    <w:div w:id="675235311">
      <w:bodyDiv w:val="1"/>
      <w:marLeft w:val="0"/>
      <w:marRight w:val="0"/>
      <w:marTop w:val="0"/>
      <w:marBottom w:val="0"/>
      <w:divBdr>
        <w:top w:val="none" w:sz="0" w:space="0" w:color="auto"/>
        <w:left w:val="none" w:sz="0" w:space="0" w:color="auto"/>
        <w:bottom w:val="none" w:sz="0" w:space="0" w:color="auto"/>
        <w:right w:val="none" w:sz="0" w:space="0" w:color="auto"/>
      </w:divBdr>
    </w:div>
    <w:div w:id="808134736">
      <w:bodyDiv w:val="1"/>
      <w:marLeft w:val="0"/>
      <w:marRight w:val="0"/>
      <w:marTop w:val="0"/>
      <w:marBottom w:val="0"/>
      <w:divBdr>
        <w:top w:val="none" w:sz="0" w:space="0" w:color="auto"/>
        <w:left w:val="none" w:sz="0" w:space="0" w:color="auto"/>
        <w:bottom w:val="none" w:sz="0" w:space="0" w:color="auto"/>
        <w:right w:val="none" w:sz="0" w:space="0" w:color="auto"/>
      </w:divBdr>
    </w:div>
    <w:div w:id="946042706">
      <w:bodyDiv w:val="1"/>
      <w:marLeft w:val="0"/>
      <w:marRight w:val="0"/>
      <w:marTop w:val="0"/>
      <w:marBottom w:val="0"/>
      <w:divBdr>
        <w:top w:val="none" w:sz="0" w:space="0" w:color="auto"/>
        <w:left w:val="none" w:sz="0" w:space="0" w:color="auto"/>
        <w:bottom w:val="none" w:sz="0" w:space="0" w:color="auto"/>
        <w:right w:val="none" w:sz="0" w:space="0" w:color="auto"/>
      </w:divBdr>
    </w:div>
    <w:div w:id="1619796025">
      <w:bodyDiv w:val="1"/>
      <w:marLeft w:val="0"/>
      <w:marRight w:val="0"/>
      <w:marTop w:val="0"/>
      <w:marBottom w:val="0"/>
      <w:divBdr>
        <w:top w:val="none" w:sz="0" w:space="0" w:color="auto"/>
        <w:left w:val="none" w:sz="0" w:space="0" w:color="auto"/>
        <w:bottom w:val="none" w:sz="0" w:space="0" w:color="auto"/>
        <w:right w:val="none" w:sz="0" w:space="0" w:color="auto"/>
      </w:divBdr>
    </w:div>
    <w:div w:id="1754474265">
      <w:bodyDiv w:val="1"/>
      <w:marLeft w:val="0"/>
      <w:marRight w:val="0"/>
      <w:marTop w:val="0"/>
      <w:marBottom w:val="0"/>
      <w:divBdr>
        <w:top w:val="none" w:sz="0" w:space="0" w:color="auto"/>
        <w:left w:val="none" w:sz="0" w:space="0" w:color="auto"/>
        <w:bottom w:val="none" w:sz="0" w:space="0" w:color="auto"/>
        <w:right w:val="none" w:sz="0" w:space="0" w:color="auto"/>
      </w:divBdr>
    </w:div>
    <w:div w:id="211347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805</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Otte Dollas Smidt (MIKK461N)</dc:creator>
  <cp:keywords/>
  <dc:description/>
  <cp:lastModifiedBy>Mikkel Otte Dollas Smidt (MIKK461N)</cp:lastModifiedBy>
  <cp:revision>2</cp:revision>
  <dcterms:created xsi:type="dcterms:W3CDTF">2023-08-09T07:10:00Z</dcterms:created>
  <dcterms:modified xsi:type="dcterms:W3CDTF">2023-08-09T08:44:00Z</dcterms:modified>
</cp:coreProperties>
</file>