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1B62" w14:textId="361B2BB5" w:rsidR="00E72FB5" w:rsidRDefault="00803AC5">
      <w:r>
        <w:t xml:space="preserve">СЛАЙД 3 </w:t>
      </w:r>
    </w:p>
    <w:p w14:paraId="20345A41" w14:textId="77777777" w:rsidR="00803AC5" w:rsidRPr="00803AC5" w:rsidRDefault="00803AC5" w:rsidP="00803AC5">
      <w:r w:rsidRPr="00803AC5">
        <w:t>Автоматизация технологически сложных процессов невозможно без решения задачи планирования перемещений.</w:t>
      </w:r>
    </w:p>
    <w:p w14:paraId="0476CAA1" w14:textId="1377244A" w:rsidR="00803AC5" w:rsidRDefault="00803AC5" w:rsidP="00803AC5">
      <w:r w:rsidRPr="00803AC5">
        <w:t>Под задачей планирования пути принято понимать перемещение робота от начальной до конечной точки. При этом, спланированный путь должен обеспечивать движение с обходом препятствий, быть оптимальным</w:t>
      </w:r>
    </w:p>
    <w:p w14:paraId="104E3FD4" w14:textId="09A49D6F" w:rsidR="00803AC5" w:rsidRDefault="00803AC5" w:rsidP="00803AC5">
      <w:r>
        <w:t>Слайд 4</w:t>
      </w:r>
    </w:p>
    <w:p w14:paraId="58A140A9" w14:textId="77777777" w:rsidR="00803AC5" w:rsidRPr="00803AC5" w:rsidRDefault="00803AC5" w:rsidP="00803AC5">
      <w:r w:rsidRPr="00803AC5">
        <w:t>В моей работе была поставлена следующая цель - решение задачи планирования перемещений при помощи алгоритма Метода Искусственного Потенциального Поля (МИПП)</w:t>
      </w:r>
    </w:p>
    <w:p w14:paraId="3D3A7613" w14:textId="77777777" w:rsidR="00803AC5" w:rsidRPr="00803AC5" w:rsidRDefault="00803AC5" w:rsidP="00803AC5">
      <w:r w:rsidRPr="00803AC5">
        <w:t>Для этого определены соответствующие задачи:</w:t>
      </w:r>
    </w:p>
    <w:p w14:paraId="06D09936" w14:textId="77777777" w:rsidR="00803AC5" w:rsidRPr="00803AC5" w:rsidRDefault="00803AC5" w:rsidP="00803AC5">
      <w:r w:rsidRPr="00803AC5">
        <w:t>1. исследовать постановки и области применения задачи планирования перемещений</w:t>
      </w:r>
    </w:p>
    <w:p w14:paraId="0B926C16" w14:textId="77777777" w:rsidR="00803AC5" w:rsidRPr="00803AC5" w:rsidRDefault="00803AC5" w:rsidP="00803AC5">
      <w:r w:rsidRPr="00803AC5">
        <w:t>2. выполнить анализ способов решения задачи планирования перемещений</w:t>
      </w:r>
    </w:p>
    <w:p w14:paraId="5EBA5765" w14:textId="77777777" w:rsidR="00803AC5" w:rsidRPr="00803AC5" w:rsidRDefault="00803AC5" w:rsidP="00803AC5">
      <w:r w:rsidRPr="00803AC5">
        <w:t>3. запрограммировать алгоритм МИПП</w:t>
      </w:r>
    </w:p>
    <w:p w14:paraId="2DB79E93" w14:textId="77777777" w:rsidR="00803AC5" w:rsidRPr="00803AC5" w:rsidRDefault="00803AC5" w:rsidP="00803AC5">
      <w:r w:rsidRPr="00803AC5">
        <w:t>4. провести ряд тестов, отображающих результат работы алгоритма МИПП</w:t>
      </w:r>
    </w:p>
    <w:p w14:paraId="0DB0839A" w14:textId="61C429D4" w:rsidR="00803AC5" w:rsidRDefault="00803AC5" w:rsidP="00803AC5">
      <w:r>
        <w:t>Слайд 5</w:t>
      </w:r>
    </w:p>
    <w:p w14:paraId="63FAC7CB" w14:textId="77777777" w:rsidR="00803AC5" w:rsidRPr="00803AC5" w:rsidRDefault="00803AC5" w:rsidP="00803AC5">
      <w:pPr>
        <w:numPr>
          <w:ilvl w:val="0"/>
          <w:numId w:val="1"/>
        </w:numPr>
      </w:pPr>
      <w:r w:rsidRPr="00803AC5">
        <w:t>Автоматизация технологически сложных процессов невозможно без решения задачи планирования перемещений.</w:t>
      </w:r>
    </w:p>
    <w:p w14:paraId="2CED73E3" w14:textId="3DECB653" w:rsidR="00803AC5" w:rsidRPr="00803AC5" w:rsidRDefault="00803AC5" w:rsidP="00803AC5">
      <w:pPr>
        <w:numPr>
          <w:ilvl w:val="0"/>
          <w:numId w:val="1"/>
        </w:numPr>
      </w:pPr>
      <w:r w:rsidRPr="00803AC5">
        <w:t>Под задачей планирования пути принято понимать перемещение робота от начальной до конечной точки. При этом, спланированный путь должен обеспечивать движение с обходом препятствий, быть оптимальным.</w:t>
      </w:r>
      <w:r>
        <w:t xml:space="preserve"> </w:t>
      </w:r>
    </w:p>
    <w:p w14:paraId="4B28004B" w14:textId="2FBE10F2" w:rsidR="00803AC5" w:rsidRDefault="00803AC5" w:rsidP="00803AC5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7A40CE">
        <w:rPr>
          <w:szCs w:val="28"/>
        </w:rPr>
        <w:t xml:space="preserve">Задача задается описанием </w:t>
      </w:r>
      <w:r>
        <w:rPr>
          <w:szCs w:val="28"/>
        </w:rPr>
        <w:t xml:space="preserve">геометрии, задающей форму и </w:t>
      </w:r>
      <w:proofErr w:type="gramStart"/>
      <w:r>
        <w:rPr>
          <w:szCs w:val="28"/>
        </w:rPr>
        <w:t xml:space="preserve">положение </w:t>
      </w:r>
      <w:r w:rsidRPr="007A40CE">
        <w:rPr>
          <w:szCs w:val="28"/>
        </w:rPr>
        <w:t xml:space="preserve"> моделируемого</w:t>
      </w:r>
      <w:proofErr w:type="gramEnd"/>
      <w:r w:rsidRPr="007A40CE">
        <w:rPr>
          <w:szCs w:val="28"/>
        </w:rPr>
        <w:t xml:space="preserve"> устройства (манипулятора, </w:t>
      </w:r>
      <w:r>
        <w:rPr>
          <w:szCs w:val="28"/>
        </w:rPr>
        <w:t xml:space="preserve">мобильного </w:t>
      </w:r>
      <w:r w:rsidRPr="007A40CE">
        <w:rPr>
          <w:szCs w:val="28"/>
        </w:rPr>
        <w:t>робота), его окружения (препятствий,</w:t>
      </w:r>
      <w:r w:rsidRPr="001176F5">
        <w:rPr>
          <w:szCs w:val="28"/>
        </w:rPr>
        <w:t xml:space="preserve"> </w:t>
      </w:r>
      <w:r w:rsidRPr="007A40CE">
        <w:rPr>
          <w:szCs w:val="28"/>
        </w:rPr>
        <w:t>создающих помехи при движении устройства), а также начальной и целевой конфигураций устройства</w:t>
      </w:r>
      <w:r>
        <w:rPr>
          <w:szCs w:val="28"/>
        </w:rPr>
        <w:t xml:space="preserve">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применения задач планирования перемещений огромна: робототехника, компьютерная графика, виртуальная реальность, вычислительная биология и т.д.</w:t>
      </w:r>
    </w:p>
    <w:p w14:paraId="035A024D" w14:textId="3BE3A196" w:rsidR="00803AC5" w:rsidRDefault="00803AC5" w:rsidP="00803AC5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Слайд 6</w:t>
      </w:r>
    </w:p>
    <w:p w14:paraId="10A5F556" w14:textId="77777777" w:rsidR="00803AC5" w:rsidRDefault="00803AC5" w:rsidP="00803AC5">
      <w:pPr>
        <w:spacing w:line="360" w:lineRule="auto"/>
        <w:ind w:firstLine="708"/>
      </w:pPr>
      <w:r>
        <w:t>Конфигурационное пространство является набором параметров однозначно определяющее положение робота в пространстве, которые символизирует степени свободы мобильного робота и определяющее конфигурационное пространство объекта. При решении задачи планирования движения, переход необходимо осуществлять к тому пространству, которое будет максимально приближено к искомому пространству.</w:t>
      </w:r>
    </w:p>
    <w:p w14:paraId="67BE3E65" w14:textId="72EED546" w:rsidR="00803AC5" w:rsidRDefault="00803AC5" w:rsidP="00803AC5">
      <w:r>
        <w:t>Слайд 7</w:t>
      </w:r>
    </w:p>
    <w:p w14:paraId="55FE057B" w14:textId="77777777" w:rsidR="00CF35B9" w:rsidRDefault="00803AC5" w:rsidP="00CF35B9">
      <w:pPr>
        <w:spacing w:line="360" w:lineRule="auto"/>
        <w:ind w:firstLine="708"/>
      </w:pPr>
      <w:r>
        <w:tab/>
      </w:r>
      <w:r w:rsidR="00CF35B9">
        <w:t>Принято различать способы планирования движения на следующие категории</w:t>
      </w:r>
      <w:r w:rsidR="00CF35B9" w:rsidRPr="00FB62C3">
        <w:t>:</w:t>
      </w:r>
    </w:p>
    <w:p w14:paraId="6C2131AA" w14:textId="6B4BA449" w:rsidR="00803AC5" w:rsidRDefault="00CF35B9" w:rsidP="00803AC5">
      <w:r w:rsidRPr="00FB62C3">
        <w:t>В контексте использования интеллектуальных технологий их можно разделить на точные и эвристические. По характеру окружающей обстановки можно разделить методы планирования на методы планирования в статической окружающей среде и в динамической среде.</w:t>
      </w:r>
    </w:p>
    <w:p w14:paraId="11D42A63" w14:textId="37E62A38" w:rsidR="00CF35B9" w:rsidRDefault="00CF35B9" w:rsidP="00803AC5">
      <w:r>
        <w:t xml:space="preserve">Слайд 8 </w:t>
      </w:r>
    </w:p>
    <w:p w14:paraId="6FB025F5" w14:textId="77777777" w:rsidR="00CF35B9" w:rsidRPr="003D2430" w:rsidRDefault="00CF35B9" w:rsidP="00CF35B9">
      <w:pPr>
        <w:spacing w:line="360" w:lineRule="auto"/>
        <w:ind w:firstLine="708"/>
        <w:rPr>
          <w:color w:val="000000"/>
          <w:sz w:val="24"/>
        </w:rPr>
      </w:pPr>
      <w:r w:rsidRPr="003D2430">
        <w:rPr>
          <w:color w:val="000000"/>
          <w:szCs w:val="28"/>
        </w:rPr>
        <w:lastRenderedPageBreak/>
        <w:t>Метод потенциалов в задаче выбора пути для мобильного робота (МР) был предложен А.К. Платоновым в 1970 году.</w:t>
      </w:r>
    </w:p>
    <w:p w14:paraId="3EC6E79C" w14:textId="53AD237C" w:rsidR="00CF35B9" w:rsidRDefault="00CF35B9" w:rsidP="00CF35B9">
      <w:pPr>
        <w:rPr>
          <w:szCs w:val="28"/>
        </w:rPr>
      </w:pPr>
      <w:r>
        <w:rPr>
          <w:color w:val="000000"/>
          <w:szCs w:val="28"/>
        </w:rPr>
        <w:t>Рассматривается система с достаточно точной навигационной системой</w:t>
      </w:r>
      <w:r w:rsidRPr="003D2430">
        <w:rPr>
          <w:color w:val="000000"/>
          <w:szCs w:val="28"/>
        </w:rPr>
        <w:t xml:space="preserve"> ошибками</w:t>
      </w:r>
      <w:r>
        <w:rPr>
          <w:color w:val="000000"/>
          <w:szCs w:val="28"/>
        </w:rPr>
        <w:t xml:space="preserve"> которой</w:t>
      </w:r>
      <w:r w:rsidRPr="003D2430">
        <w:rPr>
          <w:color w:val="000000"/>
          <w:szCs w:val="28"/>
        </w:rPr>
        <w:t xml:space="preserve"> можно было пренебречь</w:t>
      </w:r>
      <w:r>
        <w:rPr>
          <w:color w:val="000000"/>
          <w:szCs w:val="28"/>
        </w:rPr>
        <w:t>.</w:t>
      </w:r>
      <w:r w:rsidRPr="003D2430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>С</w:t>
      </w:r>
      <w:r w:rsidRPr="003D2430">
        <w:rPr>
          <w:color w:val="000000"/>
          <w:szCs w:val="28"/>
        </w:rPr>
        <w:t>истеме управления известны как координаты робота и измерительного устройства, так и ориентация сектора обзора и направление производящихся измерений в некоторой абсолютной системе координат (АСК). Робот во всех случаях представляет собой точку с предписанным вектором ориентации</w:t>
      </w:r>
      <w:r>
        <w:rPr>
          <w:color w:val="000000"/>
          <w:szCs w:val="28"/>
        </w:rPr>
        <w:t xml:space="preserve"> </w:t>
      </w:r>
      <w:r w:rsidRPr="00735C96">
        <w:rPr>
          <w:szCs w:val="28"/>
        </w:rPr>
        <w:t>[</w:t>
      </w:r>
    </w:p>
    <w:p w14:paraId="56191D8F" w14:textId="1C8FD330" w:rsidR="00CF35B9" w:rsidRDefault="00CF35B9" w:rsidP="00CF35B9">
      <w:pPr>
        <w:rPr>
          <w:szCs w:val="28"/>
        </w:rPr>
      </w:pPr>
      <w:r w:rsidRPr="00CB34FA">
        <w:rPr>
          <w:szCs w:val="28"/>
        </w:rPr>
        <w:t xml:space="preserve">Основная идея </w:t>
      </w:r>
      <w:r>
        <w:rPr>
          <w:szCs w:val="28"/>
        </w:rPr>
        <w:t xml:space="preserve">МИПП </w:t>
      </w:r>
      <w:r w:rsidRPr="00CB34FA">
        <w:rPr>
          <w:szCs w:val="28"/>
        </w:rPr>
        <w:t>заключается в исследовании пространства в процессе поиска и оценка областей пространства по потенциалу, а не по контакту с препятствием. Потенциал – показатель перспективности и доступности области. В отличие от векторных алгоритмов и др., данный метод может использоваться для пространств большой размерности</w:t>
      </w:r>
    </w:p>
    <w:p w14:paraId="266E5F87" w14:textId="25B23A06" w:rsidR="00CF35B9" w:rsidRDefault="00CF35B9" w:rsidP="00CF35B9">
      <w:pPr>
        <w:rPr>
          <w:szCs w:val="28"/>
        </w:rPr>
      </w:pPr>
      <w:r>
        <w:rPr>
          <w:szCs w:val="28"/>
        </w:rPr>
        <w:t>Слайд 9</w:t>
      </w:r>
    </w:p>
    <w:p w14:paraId="248529B6" w14:textId="77777777" w:rsidR="00CF35B9" w:rsidRDefault="00CF35B9" w:rsidP="00CF35B9">
      <w:pPr>
        <w:spacing w:line="360" w:lineRule="auto"/>
        <w:ind w:firstLine="709"/>
        <w:rPr>
          <w:szCs w:val="28"/>
        </w:rPr>
      </w:pPr>
      <w:r w:rsidRPr="00026630">
        <w:rPr>
          <w:szCs w:val="28"/>
        </w:rPr>
        <w:t>Робот рассматривается как положительно заряженная точка, которая отталкивается от препятствия и притягивается к отрицательно заряженной цели, которая является обычно концом маршрута движения робота.</w:t>
      </w:r>
      <w:r>
        <w:rPr>
          <w:szCs w:val="28"/>
        </w:rPr>
        <w:t xml:space="preserve"> В каждой точке потенциального поля на робота действует комбинация сил притягивания и отталкивания, которая в итоге должна направить робота к цели, избегая препятствия.</w:t>
      </w:r>
    </w:p>
    <w:p w14:paraId="6934AAB1" w14:textId="045E8EEF" w:rsidR="00CF35B9" w:rsidRDefault="00CF35B9" w:rsidP="00CF35B9">
      <w:r>
        <w:t>Слайд 10</w:t>
      </w:r>
    </w:p>
    <w:p w14:paraId="5F91A010" w14:textId="4A339017" w:rsidR="00CF35B9" w:rsidRDefault="00CF35B9" w:rsidP="00CF35B9">
      <w:r>
        <w:t>Траектория движения мобильного робота является кривой, поэтому для получения точек перемещения, кривую необходимо аппроксимировать. Аппроксимация проводится путём дискретизации конфигурационного пространства. Шаг дискретизации определяется эвристическим методом, в результате оценки плотности и размера препятствий.</w:t>
      </w:r>
    </w:p>
    <w:p w14:paraId="1431554C" w14:textId="01414CE2" w:rsidR="00CF35B9" w:rsidRDefault="00452E55" w:rsidP="00CF35B9">
      <w:r>
        <w:t>Слайд 11</w:t>
      </w:r>
    </w:p>
    <w:p w14:paraId="476AB5AB" w14:textId="3DC63868" w:rsidR="00452E55" w:rsidRDefault="00452E55" w:rsidP="00CF35B9">
      <w:pPr>
        <w:rPr>
          <w:iCs/>
          <w:szCs w:val="28"/>
        </w:rPr>
      </w:pPr>
      <w:r>
        <w:rPr>
          <w:iCs/>
          <w:szCs w:val="28"/>
        </w:rPr>
        <w:t>Потенциал отталкивания выполняет функцию отталкивания от препятствий. Чем дальше робот от цели, тем быстрее он приближается к ней и наоборот. Функция должна возрастать по мере приближения робота к непроходимой зоне.</w:t>
      </w:r>
    </w:p>
    <w:p w14:paraId="5BB23282" w14:textId="5E489B77" w:rsidR="00452E55" w:rsidRDefault="00452E55" w:rsidP="00CF35B9">
      <w:pPr>
        <w:rPr>
          <w:iCs/>
          <w:szCs w:val="28"/>
        </w:rPr>
      </w:pPr>
      <w:r>
        <w:rPr>
          <w:iCs/>
          <w:szCs w:val="28"/>
        </w:rPr>
        <w:t>Сила притяжения представляет собой функцию, увеличивающую своё значение по мере приближения робота к целевой точке.</w:t>
      </w:r>
    </w:p>
    <w:p w14:paraId="573ED91D" w14:textId="5F19DD8D" w:rsidR="00452E55" w:rsidRDefault="00452E55" w:rsidP="00CF35B9">
      <w:r>
        <w:t xml:space="preserve">Слайд 12 </w:t>
      </w:r>
    </w:p>
    <w:p w14:paraId="284369EF" w14:textId="7B8C61DC" w:rsidR="00452E55" w:rsidRPr="00452E55" w:rsidRDefault="00452E55" w:rsidP="00CF35B9">
      <w:r w:rsidRPr="00452E55">
        <w:t>Алгоритм поиска наилучшего является одним из самых простых способов поиска локального минимума. Предполагается, что свободная область конфигурационного пространства дискретизирована и для каждой ячейки получен потенциал</w:t>
      </w:r>
    </w:p>
    <w:sectPr w:rsidR="00452E55" w:rsidRPr="0045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3788"/>
    <w:multiLevelType w:val="hybridMultilevel"/>
    <w:tmpl w:val="1D861634"/>
    <w:lvl w:ilvl="0" w:tplc="351E4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CB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0E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21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43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64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20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25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E1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A4B9A"/>
    <w:multiLevelType w:val="hybridMultilevel"/>
    <w:tmpl w:val="242AEB04"/>
    <w:lvl w:ilvl="0" w:tplc="89F02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A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E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AB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C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4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3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A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F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5F0E06"/>
    <w:multiLevelType w:val="hybridMultilevel"/>
    <w:tmpl w:val="4F0C0406"/>
    <w:lvl w:ilvl="0" w:tplc="C770B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87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5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25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46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AE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66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E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1101835">
    <w:abstractNumId w:val="1"/>
  </w:num>
  <w:num w:numId="2" w16cid:durableId="1912812234">
    <w:abstractNumId w:val="0"/>
  </w:num>
  <w:num w:numId="3" w16cid:durableId="1669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C5"/>
    <w:rsid w:val="00452E55"/>
    <w:rsid w:val="00803AC5"/>
    <w:rsid w:val="00CF35B9"/>
    <w:rsid w:val="00D07748"/>
    <w:rsid w:val="00E7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9475"/>
  <w15:chartTrackingRefBased/>
  <w15:docId w15:val="{906C04AC-8A9A-4868-BD7B-1DF59D04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Михаил Мудриченко</cp:lastModifiedBy>
  <cp:revision>1</cp:revision>
  <dcterms:created xsi:type="dcterms:W3CDTF">2023-06-22T23:32:00Z</dcterms:created>
  <dcterms:modified xsi:type="dcterms:W3CDTF">2023-06-23T00:04:00Z</dcterms:modified>
</cp:coreProperties>
</file>