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1D1807" wp14:paraId="61D8DFFE" wp14:textId="56BAB240">
      <w:pPr>
        <w:pStyle w:val="Title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6F9B3779">
        <w:rPr>
          <w:noProof w:val="0"/>
          <w:lang w:val="en-GB"/>
        </w:rPr>
        <w:t>Коллоквиум</w:t>
      </w:r>
      <w:r w:rsidRPr="381D1807" w:rsidR="6F9B3779">
        <w:rPr>
          <w:noProof w:val="0"/>
          <w:lang w:val="en-GB"/>
        </w:rPr>
        <w:t xml:space="preserve"> 1</w:t>
      </w:r>
    </w:p>
    <w:p xmlns:wp14="http://schemas.microsoft.com/office/word/2010/wordml" w:rsidP="381D1807" wp14:paraId="4EEE6BD9" wp14:textId="57B84980">
      <w:pPr>
        <w:rPr>
          <w:rStyle w:val="FootnoteReference"/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Михайлова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Александра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11 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группа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6606D279" wp14:textId="3501D89A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2 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вариант</w:t>
      </w:r>
      <w:r w:rsidRPr="381D1807" w:rsidR="29DDAF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7173D989" wp14:textId="470AC69A">
      <w:pPr>
        <w:pStyle w:val="Heading1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noProof w:val="0"/>
          <w:lang w:val="en-GB"/>
        </w:rPr>
        <w:t xml:space="preserve">1. </w:t>
      </w:r>
      <w:r w:rsidRPr="381D1807" w:rsidR="5E314C0A">
        <w:rPr>
          <w:noProof w:val="0"/>
          <w:lang w:val="en-GB"/>
        </w:rPr>
        <w:t>Приведите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WinAPI</w:t>
      </w:r>
      <w:r w:rsidRPr="381D1807" w:rsidR="5E314C0A">
        <w:rPr>
          <w:noProof w:val="0"/>
          <w:lang w:val="en-GB"/>
        </w:rPr>
        <w:t xml:space="preserve">, </w:t>
      </w:r>
      <w:r w:rsidRPr="381D1807" w:rsidR="5E314C0A">
        <w:rPr>
          <w:noProof w:val="0"/>
          <w:lang w:val="en-GB"/>
        </w:rPr>
        <w:t>необходимое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для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решения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лабораторной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работы</w:t>
      </w:r>
      <w:r w:rsidRPr="381D1807" w:rsidR="5E314C0A">
        <w:rPr>
          <w:noProof w:val="0"/>
          <w:lang w:val="en-GB"/>
        </w:rPr>
        <w:t xml:space="preserve"> №2</w:t>
      </w:r>
      <w:r w:rsidRPr="381D1807" w:rsidR="5E314C0A">
        <w:rPr>
          <w:noProof w:val="0"/>
          <w:lang w:val="en-GB"/>
        </w:rPr>
        <w:t xml:space="preserve"> </w:t>
      </w:r>
    </w:p>
    <w:p xmlns:wp14="http://schemas.microsoft.com/office/word/2010/wordml" w:rsidP="381D1807" wp14:paraId="10F9877D" wp14:textId="5BF01DAD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лабораторной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№2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реализуется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многопоточная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программа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с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потоками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main,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min_max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average. </w:t>
      </w:r>
    </w:p>
    <w:p xmlns:wp14="http://schemas.microsoft.com/office/word/2010/wordml" w:rsidP="381D1807" wp14:paraId="14200B3C" wp14:textId="10409AAB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noProof w:val="0"/>
          <w:lang w:val="en-GB"/>
        </w:rPr>
        <w:t>Основные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действия</w:t>
      </w:r>
      <w:r w:rsidRPr="381D1807" w:rsidR="5E314C0A">
        <w:rPr>
          <w:noProof w:val="0"/>
          <w:lang w:val="en-GB"/>
        </w:rPr>
        <w:t>:</w:t>
      </w:r>
      <w:r w:rsidRPr="381D1807" w:rsidR="5E314C0A">
        <w:rPr>
          <w:noProof w:val="0"/>
          <w:lang w:val="en-GB"/>
        </w:rPr>
        <w:t xml:space="preserve"> </w:t>
      </w:r>
    </w:p>
    <w:p xmlns:wp14="http://schemas.microsoft.com/office/word/2010/wordml" w:rsidP="381D1807" wp14:paraId="3C273CFD" wp14:textId="3FC60DC3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8645D1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1822ABA7" wp14:textId="1EBC4BE9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19D587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ожидание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завершения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4D033480" wp14:textId="6780E0CC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78959E6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паузы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(Sleep); </w:t>
      </w:r>
    </w:p>
    <w:p xmlns:wp14="http://schemas.microsoft.com/office/word/2010/wordml" w:rsidP="381D1807" wp14:paraId="0F3F6DBC" wp14:textId="7E60C737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435E3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синхронный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вывод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результатов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консоль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734733AD" wp14:textId="43AC0118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noProof w:val="0"/>
          <w:lang w:val="en-GB"/>
        </w:rPr>
        <w:t>Используемое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WinAPI</w:t>
      </w:r>
      <w:r w:rsidRPr="381D1807" w:rsidR="5E314C0A">
        <w:rPr>
          <w:noProof w:val="0"/>
          <w:lang w:val="en-GB"/>
        </w:rPr>
        <w:t>:</w:t>
      </w:r>
      <w:r w:rsidRPr="381D1807" w:rsidR="5E314C0A">
        <w:rPr>
          <w:noProof w:val="0"/>
          <w:lang w:val="en-GB"/>
        </w:rPr>
        <w:t xml:space="preserve"> </w:t>
      </w:r>
    </w:p>
    <w:p xmlns:wp14="http://schemas.microsoft.com/office/word/2010/wordml" w:rsidP="381D1807" wp14:paraId="5B521420" wp14:textId="669187F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2433639D" wp14:textId="52593322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HANDLE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CreateThread</w:t>
      </w:r>
    </w:p>
    <w:p xmlns:wp14="http://schemas.microsoft.com/office/word/2010/wordml" w:rsidP="381D1807" wp14:paraId="2108010A" wp14:textId="18F6480C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 LPSECURITY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_ATTRIBUTES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lpThreadAttributes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</w:p>
    <w:p xmlns:wp14="http://schemas.microsoft.com/office/word/2010/wordml" w:rsidP="381D1807" wp14:paraId="361A01DD" wp14:textId="7AFA53D5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SIZE_T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dwStackSize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</w:p>
    <w:p xmlns:wp14="http://schemas.microsoft.com/office/word/2010/wordml" w:rsidP="381D1807" wp14:paraId="209C250C" wp14:textId="2D81CE60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LPTHREAD_START_ROUTINE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lpStartAddress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</w:p>
    <w:p xmlns:wp14="http://schemas.microsoft.com/office/word/2010/wordml" w:rsidP="381D1807" wp14:paraId="7550978D" wp14:textId="04A58F02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LPVOID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lpParameter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</w:p>
    <w:p xmlns:wp14="http://schemas.microsoft.com/office/word/2010/wordml" w:rsidP="381D1807" wp14:paraId="32CFD362" wp14:textId="1A635AA1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DWORD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dwCreationFlags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</w:p>
    <w:p xmlns:wp14="http://schemas.microsoft.com/office/word/2010/wordml" w:rsidP="381D1807" wp14:paraId="5DE4AA6A" wp14:textId="74CD33FB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LPDWORD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lpThreadId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); </w:t>
      </w:r>
    </w:p>
    <w:p xmlns:wp14="http://schemas.microsoft.com/office/word/2010/wordml" w:rsidP="381D1807" wp14:paraId="41089AF9" wp14:textId="569201F6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запуска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min_max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average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lpParameter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передаёт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указатель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структуру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с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данными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660DD474" wp14:textId="661B563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Ожидание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завершения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381D1807" wp14:paraId="4D853DAF" wp14:textId="4BFDC952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WaitForSingleObject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(HANDLE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DWORD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dwMilliseconds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381D1807" wp14:paraId="523140B3" wp14:textId="084ED4B9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Применяется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main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ожидания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завершения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min_max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average.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Второй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параметр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INFINITE. </w:t>
      </w:r>
    </w:p>
    <w:p xmlns:wp14="http://schemas.microsoft.com/office/word/2010/wordml" w:rsidP="381D1807" wp14:paraId="2EB89E30" wp14:textId="351E250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Пауза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7521C655" wp14:textId="21A6D141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Sleep(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DWORD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dwMilliseconds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381D1807" wp14:paraId="4797FC61" wp14:textId="20DF08BA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min_max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7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мс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) и average (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12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мс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после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операций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сравнения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сложения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имитируя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задержку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25F906EB" wp14:textId="0C9DDD5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Завершение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4106A75C" wp14:textId="024D90A2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ExitThread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(DWORD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dwExitCode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381D1807" wp14:paraId="545A80FB" wp14:textId="34FD968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Закрытие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дескрипторо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4F670C49" wp14:textId="27B5772D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CloseHandle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381D1807" wp14:paraId="1C840F14" wp14:textId="64B0E473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Пример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вызова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381D1807" wp14:paraId="1BF1BF5D" wp14:textId="0312ADBD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HANDLE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=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CreateThread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(NULL, 0,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ThreadFunc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, &amp;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args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0, NULL);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WaitForSingleObject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INFINITE);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CloseHandle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hThread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381D1807" wp14:paraId="4F70D4E8" wp14:textId="50DE44C9">
      <w:pPr>
        <w:pStyle w:val="Heading1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noProof w:val="0"/>
          <w:lang w:val="en-GB"/>
        </w:rPr>
        <w:t xml:space="preserve">2. </w:t>
      </w:r>
      <w:r w:rsidRPr="381D1807" w:rsidR="5E314C0A">
        <w:rPr>
          <w:noProof w:val="0"/>
          <w:lang w:val="en-GB"/>
        </w:rPr>
        <w:t>Что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такое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процесс</w:t>
      </w:r>
      <w:r w:rsidRPr="381D1807" w:rsidR="5E314C0A">
        <w:rPr>
          <w:noProof w:val="0"/>
          <w:lang w:val="en-GB"/>
        </w:rPr>
        <w:t xml:space="preserve"> в ОС Windows</w:t>
      </w:r>
      <w:r w:rsidRPr="381D1807" w:rsidR="5E314C0A">
        <w:rPr>
          <w:noProof w:val="0"/>
          <w:lang w:val="en-GB"/>
        </w:rPr>
        <w:t xml:space="preserve"> </w:t>
      </w:r>
    </w:p>
    <w:p xmlns:wp14="http://schemas.microsoft.com/office/word/2010/wordml" w:rsidP="381D1807" wp14:paraId="71CDA240" wp14:textId="3E777DAC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Windows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изолированная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среда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выполнения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программы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включающая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381D1807" wp14:paraId="3537C997" wp14:textId="07311E41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EE8E81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виртуальное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адресное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пространство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7132BBDD" wp14:textId="6398CE18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790AF9D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один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или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более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0EE0BA98" wp14:textId="7D6937D3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6B055F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таблицу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дескрипторов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файлы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семафоры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т.п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.); </w:t>
      </w:r>
    </w:p>
    <w:p xmlns:wp14="http://schemas.microsoft.com/office/word/2010/wordml" w:rsidP="381D1807" wp14:paraId="1A4AF94A" wp14:textId="6102D625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4BD5EC1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информацию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о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состоянии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 </w:t>
      </w:r>
    </w:p>
    <w:p xmlns:wp14="http://schemas.microsoft.com/office/word/2010/wordml" w:rsidP="381D1807" wp14:paraId="6CAE60F4" wp14:textId="3C3476E0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контексте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лабораторных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В ЛР2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один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нём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создаются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три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(main,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min_max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average). В ЛР4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создаются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отдельные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Sender и Receiver,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которые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обмениваются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сообщениями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файл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используют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события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работают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независимо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1F1FCD93" wp14:textId="0FA7AE35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 xml:space="preserve">3. </w:t>
      </w:r>
      <w:r w:rsidRPr="381D1807" w:rsidR="5E314C0A">
        <w:rPr>
          <w:rStyle w:val="Heading1Char"/>
          <w:noProof w:val="0"/>
          <w:lang w:val="en-GB"/>
        </w:rPr>
        <w:t>Что</w:t>
      </w: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>такое</w:t>
      </w: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>Критическая</w:t>
      </w: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>секция</w:t>
      </w:r>
      <w:r w:rsidRPr="381D1807" w:rsidR="5E314C0A">
        <w:rPr>
          <w:rStyle w:val="Heading1Char"/>
          <w:noProof w:val="0"/>
          <w:lang w:val="en-GB"/>
        </w:rPr>
        <w:t xml:space="preserve"> </w:t>
      </w:r>
    </w:p>
    <w:p xmlns:wp14="http://schemas.microsoft.com/office/word/2010/wordml" w:rsidP="381D1807" wp14:paraId="4A8D02CC" wp14:textId="754EB25C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Критическая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секция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(Critical Section)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механизм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синхронизации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между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потоками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одного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Предназначен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исключительного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доступа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к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общим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381D1807" wp14:paraId="4F141A68" wp14:textId="7B800485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лабораторной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№3: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marker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получают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доступ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к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массиву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целых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чисел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Чтобы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избежать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гонок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записи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чтении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вокруг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обращения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к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массиву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используются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критические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секции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5C2B9A43" wp14:textId="01F6A9D6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API: </w:t>
      </w:r>
    </w:p>
    <w:p xmlns:wp14="http://schemas.microsoft.com/office/word/2010/wordml" w:rsidP="381D1807" wp14:paraId="1432AA0F" wp14:textId="56F72E06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CRITICAL_SECTION cs; </w:t>
      </w:r>
    </w:p>
    <w:p xmlns:wp14="http://schemas.microsoft.com/office/word/2010/wordml" w:rsidP="381D1807" wp14:paraId="7D728E13" wp14:textId="2A6F1C60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InitializeCriticalSection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(&amp;cs); </w:t>
      </w:r>
    </w:p>
    <w:p xmlns:wp14="http://schemas.microsoft.com/office/word/2010/wordml" w:rsidP="381D1807" wp14:paraId="77FEF4BD" wp14:textId="760EAE71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EnterCriticalSection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(&amp;cs);</w:t>
      </w:r>
    </w:p>
    <w:p xmlns:wp14="http://schemas.microsoft.com/office/word/2010/wordml" w:rsidP="381D1807" wp14:paraId="5AF74285" wp14:textId="2AB7126B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LeaveCriticalSection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(&amp;cs);</w:t>
      </w:r>
    </w:p>
    <w:p xmlns:wp14="http://schemas.microsoft.com/office/word/2010/wordml" w:rsidP="381D1807" wp14:paraId="492ECC20" wp14:textId="29E7BBF8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DeleteCriticalSection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(&amp;cs); </w:t>
      </w:r>
    </w:p>
    <w:p xmlns:wp14="http://schemas.microsoft.com/office/word/2010/wordml" w:rsidP="381D1807" wp14:paraId="10CEFF2D" wp14:textId="1F53E09E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 xml:space="preserve">4. </w:t>
      </w:r>
      <w:r w:rsidRPr="381D1807" w:rsidR="5E314C0A">
        <w:rPr>
          <w:rStyle w:val="Heading1Char"/>
          <w:noProof w:val="0"/>
          <w:lang w:val="en-GB"/>
        </w:rPr>
        <w:t>Что</w:t>
      </w: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>такое</w:t>
      </w:r>
      <w:r w:rsidRPr="381D1807" w:rsidR="5E314C0A">
        <w:rPr>
          <w:rStyle w:val="Heading1Char"/>
          <w:noProof w:val="0"/>
          <w:lang w:val="en-GB"/>
        </w:rPr>
        <w:t xml:space="preserve"> </w:t>
      </w:r>
      <w:r w:rsidRPr="381D1807" w:rsidR="5E314C0A">
        <w:rPr>
          <w:rStyle w:val="Heading1Char"/>
          <w:noProof w:val="0"/>
          <w:lang w:val="en-GB"/>
        </w:rPr>
        <w:t>Семафор</w:t>
      </w:r>
      <w:r w:rsidRPr="381D1807" w:rsidR="5E314C0A">
        <w:rPr>
          <w:rStyle w:val="Heading1Char"/>
          <w:noProof w:val="0"/>
          <w:lang w:val="en-GB"/>
        </w:rPr>
        <w:t xml:space="preserve"> </w:t>
      </w:r>
    </w:p>
    <w:p xmlns:wp14="http://schemas.microsoft.com/office/word/2010/wordml" w:rsidP="381D1807" wp14:paraId="070F06B4" wp14:textId="6113FDB6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Семафор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синхронизации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с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внутренним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счётчиком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ограничивающим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количество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одновременно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получающих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доступ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к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ресурсу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55B48173" wp14:textId="1925C11B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отличие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критических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секций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381D1807" wp14:paraId="2E718E53" wp14:textId="55577587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61A9863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Работает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как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межпроцессный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механизм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217710C1" wp14:textId="16DF7A6F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6270D3E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Может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использоваться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разных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процессах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(Sender и Receiver); </w:t>
      </w:r>
    </w:p>
    <w:p xmlns:wp14="http://schemas.microsoft.com/office/word/2010/wordml" w:rsidP="381D1807" wp14:paraId="07570DB6" wp14:textId="1BBDD3FC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619D7F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Позволяет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задать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количество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допустимых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одновременных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доступов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475F6C2D" wp14:textId="1DBE79A6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API: </w:t>
      </w:r>
    </w:p>
    <w:p xmlns:wp14="http://schemas.microsoft.com/office/word/2010/wordml" w:rsidP="381D1807" wp14:paraId="7BB55AAD" wp14:textId="6970516E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HANDLE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CreateSemaphore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(...); </w:t>
      </w:r>
    </w:p>
    <w:p xmlns:wp14="http://schemas.microsoft.com/office/word/2010/wordml" w:rsidP="381D1807" wp14:paraId="69AD946D" wp14:textId="6E2A19C4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WaitForSingleObject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hSemaphore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INFINITE); </w:t>
      </w:r>
    </w:p>
    <w:p xmlns:wp14="http://schemas.microsoft.com/office/word/2010/wordml" w:rsidP="381D1807" wp14:paraId="7520B434" wp14:textId="28578B8E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ReleaseSemaphore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hSemaphore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1, NULL); </w:t>
      </w:r>
    </w:p>
    <w:p xmlns:wp14="http://schemas.microsoft.com/office/word/2010/wordml" w:rsidP="381D1807" wp14:paraId="6C9DEF35" wp14:textId="41A38738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Использование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В ЛР4 (Sender ↔ Receiver)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могла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быть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использована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очередь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сообщений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синхронизация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события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или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семафоры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хотя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формально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задании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указан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общий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файл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а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семафор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это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альтернатива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организации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более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надёжной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синхронизации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7EB29A9A" wp14:textId="0C12A6E3">
      <w:pPr>
        <w:pStyle w:val="Heading1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noProof w:val="0"/>
          <w:lang w:val="en-GB"/>
        </w:rPr>
        <w:t xml:space="preserve">5. </w:t>
      </w:r>
      <w:r w:rsidRPr="381D1807" w:rsidR="5E314C0A">
        <w:rPr>
          <w:noProof w:val="0"/>
          <w:lang w:val="en-GB"/>
        </w:rPr>
        <w:t>Сравнительный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анализ</w:t>
      </w:r>
      <w:r w:rsidRPr="381D1807" w:rsidR="5E314C0A">
        <w:rPr>
          <w:noProof w:val="0"/>
          <w:lang w:val="en-GB"/>
        </w:rPr>
        <w:t xml:space="preserve"> C++98 с/</w:t>
      </w:r>
      <w:r w:rsidRPr="381D1807" w:rsidR="5E314C0A">
        <w:rPr>
          <w:noProof w:val="0"/>
          <w:lang w:val="en-GB"/>
        </w:rPr>
        <w:t>без</w:t>
      </w:r>
      <w:r w:rsidRPr="381D1807" w:rsidR="5E314C0A">
        <w:rPr>
          <w:noProof w:val="0"/>
          <w:lang w:val="en-GB"/>
        </w:rPr>
        <w:t xml:space="preserve"> Boost и </w:t>
      </w:r>
      <w:r w:rsidRPr="381D1807" w:rsidR="5E314C0A">
        <w:rPr>
          <w:noProof w:val="0"/>
          <w:lang w:val="en-GB"/>
        </w:rPr>
        <w:t>новых</w:t>
      </w:r>
      <w:r w:rsidRPr="381D1807" w:rsidR="5E314C0A">
        <w:rPr>
          <w:noProof w:val="0"/>
          <w:lang w:val="en-GB"/>
        </w:rPr>
        <w:t xml:space="preserve"> </w:t>
      </w:r>
      <w:r w:rsidRPr="381D1807" w:rsidR="5E314C0A">
        <w:rPr>
          <w:noProof w:val="0"/>
          <w:lang w:val="en-GB"/>
        </w:rPr>
        <w:t>стандартов</w:t>
      </w:r>
      <w:r w:rsidRPr="381D1807" w:rsidR="5E314C0A">
        <w:rPr>
          <w:noProof w:val="0"/>
          <w:lang w:val="en-GB"/>
        </w:rPr>
        <w:t xml:space="preserve"> с/</w:t>
      </w:r>
      <w:r w:rsidRPr="381D1807" w:rsidR="5E314C0A">
        <w:rPr>
          <w:noProof w:val="0"/>
          <w:lang w:val="en-GB"/>
        </w:rPr>
        <w:t>без</w:t>
      </w:r>
      <w:r w:rsidRPr="381D1807" w:rsidR="5E314C0A">
        <w:rPr>
          <w:noProof w:val="0"/>
          <w:lang w:val="en-GB"/>
        </w:rPr>
        <w:t xml:space="preserve"> Qt</w:t>
      </w:r>
      <w:r w:rsidRPr="381D1807" w:rsidR="5E314C0A">
        <w:rPr>
          <w:noProof w:val="0"/>
          <w:lang w:val="en-GB"/>
        </w:rPr>
        <w:t xml:space="preserve"> </w:t>
      </w:r>
    </w:p>
    <w:p xmlns:wp14="http://schemas.microsoft.com/office/word/2010/wordml" w:rsidP="381D1807" wp14:paraId="752572C3" wp14:textId="05D46D63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В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лабораторных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WinAPI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C++98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без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Boost: </w:t>
      </w:r>
    </w:p>
    <w:p xmlns:wp14="http://schemas.microsoft.com/office/word/2010/wordml" w:rsidP="381D1807" wp14:paraId="2EC2B685" wp14:textId="63B65978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32C8430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Все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потоки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создаются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CreateThread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381D1807" wp14:paraId="7547CA3E" wp14:textId="1E645C70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20788B0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Синхронизация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WaitForSingleObjec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, Sleep, CRITICAL_SECTION;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81D1807" wp14:paraId="2D4B01D6" wp14:textId="4930879F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1AE0D3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Нет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thread,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mutex (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C++11); </w:t>
      </w:r>
    </w:p>
    <w:p xmlns:wp14="http://schemas.microsoft.com/office/word/2010/wordml" w:rsidP="381D1807" wp14:paraId="439839BA" wp14:textId="2F5DF6A9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4B3B32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Ввод-вывод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логика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вручную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без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готовых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шаблонов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объектов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6E35229F" wp14:textId="6F1B51F6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254"/>
        <w:gridCol w:w="2108"/>
        <w:gridCol w:w="2254"/>
      </w:tblGrid>
      <w:tr w:rsidR="381D1807" w:rsidTr="381D1807" w14:paraId="6A2785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3B0EE4" w:rsidRDefault="343B0EE4" w14:paraId="5E8ACC4B" w14:textId="4D79DEEF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Параметр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P="381D1807" w:rsidRDefault="343B0EE4" w14:paraId="20F2CD80" w14:textId="49CCA52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C++98 + WinAPI (как в лабораторных)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343B0EE4" w:rsidRDefault="343B0EE4" w14:paraId="76353256" w14:textId="5EA62CFD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C++11+ (std)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RDefault="343B0EE4" w14:paraId="6EA70864" w14:textId="18536E15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C++ + Qt</w:t>
            </w:r>
          </w:p>
        </w:tc>
      </w:tr>
      <w:tr w:rsidR="381D1807" w:rsidTr="381D1807" w14:paraId="71075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3B0EE4" w:rsidRDefault="343B0EE4" w14:paraId="72620F20" w14:textId="6C4E9C8A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Потоки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P="381D1807" w:rsidRDefault="343B0EE4" w14:paraId="5326CFBD" w14:textId="2C94B658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CreateThread()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343B0EE4" w:rsidRDefault="343B0EE4" w14:paraId="708E7727" w14:textId="5BE56B7A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std::thread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RDefault="343B0EE4" w14:paraId="1C5F09FF" w14:textId="7EA69C88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QThread</w:t>
            </w:r>
          </w:p>
        </w:tc>
      </w:tr>
      <w:tr w:rsidR="381D1807" w:rsidTr="381D1807" w14:paraId="293F13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3B0EE4" w:rsidRDefault="343B0EE4" w14:paraId="00109222" w14:textId="375DA0EE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Синхронизация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P="381D1807" w:rsidRDefault="343B0EE4" w14:paraId="62EB7980" w14:textId="7A04C7A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CRITICAL_SECTION, WaitForSingleObject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343B0EE4" w:rsidP="381D1807" w:rsidRDefault="343B0EE4" w14:paraId="44B535CF" w14:textId="28FBE580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std::mutex, std::condition_variable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P="381D1807" w:rsidRDefault="343B0EE4" w14:paraId="2274CDCA" w14:textId="58659BC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QMutex, QSemaphore</w:t>
            </w:r>
          </w:p>
        </w:tc>
      </w:tr>
      <w:tr w:rsidR="381D1807" w:rsidTr="381D1807" w14:paraId="6658DC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3B0EE4" w:rsidRDefault="343B0EE4" w14:paraId="467536CD" w14:textId="4ACB88C9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Удобство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43B0EE4" w:rsidRDefault="343B0EE4" w14:paraId="4B76E6F4" w14:textId="2D37C474">
            <w:r w:rsidRPr="381D1807" w:rsidR="343B0EE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Низкое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11BAA9A9" w:rsidRDefault="11BAA9A9" w14:paraId="2CA62627" w14:textId="5DF9910D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Среднее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RDefault="11BAA9A9" w14:paraId="3752260A" w14:textId="7E24E80F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Высокое</w:t>
            </w:r>
          </w:p>
        </w:tc>
      </w:tr>
      <w:tr w:rsidR="381D1807" w:rsidTr="381D1807" w14:paraId="46AAEE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BAA9A9" w:rsidRDefault="11BAA9A9" w14:paraId="19D163B2" w14:textId="4573725D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Безопасность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P="381D1807" w:rsidRDefault="11BAA9A9" w14:paraId="3C8CCD2B" w14:textId="21119EC7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Нужно вручную управлять ресурсами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11BAA9A9" w:rsidP="381D1807" w:rsidRDefault="11BAA9A9" w14:paraId="5CF93DA0" w14:textId="1A3FB43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RAII через lock_guard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P="381D1807" w:rsidRDefault="11BAA9A9" w14:paraId="4270AD50" w14:textId="32F56565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Высокоуровневая обёртка</w:t>
            </w:r>
          </w:p>
        </w:tc>
      </w:tr>
      <w:tr w:rsidR="381D1807" w:rsidTr="381D1807" w14:paraId="1B1ADF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BAA9A9" w:rsidRDefault="11BAA9A9" w14:paraId="2BDAA060" w14:textId="0D7CCE26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Переносимость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P="381D1807" w:rsidRDefault="11BAA9A9" w14:paraId="05C1B0A9" w14:textId="28CE0EFE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олько Windows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11BAA9A9" w:rsidRDefault="11BAA9A9" w14:paraId="26C9802D" w14:textId="5C53E690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Кроссплатформенно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RDefault="11BAA9A9" w14:paraId="0D07F409" w14:textId="2981A90C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Кроссплатформенно</w:t>
            </w:r>
          </w:p>
        </w:tc>
      </w:tr>
      <w:tr w:rsidR="381D1807" w:rsidTr="381D1807" w14:paraId="0E6686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BAA9A9" w:rsidRDefault="11BAA9A9" w14:paraId="34635DBD" w14:textId="30037B85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Зависимости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RDefault="11BAA9A9" w14:paraId="1BD0634C" w14:textId="35282E77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Нет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tcMar/>
          </w:tcPr>
          <w:p w:rsidR="11BAA9A9" w:rsidRDefault="11BAA9A9" w14:paraId="6A6F4905" w14:textId="4F83831B"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Стандарт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1BAA9A9" w:rsidP="381D1807" w:rsidRDefault="11BAA9A9" w14:paraId="7BA86F86" w14:textId="55F5B48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81D1807" w:rsidR="11BAA9A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Qt-библиотека</w:t>
            </w:r>
          </w:p>
        </w:tc>
      </w:tr>
    </w:tbl>
    <w:p xmlns:wp14="http://schemas.microsoft.com/office/word/2010/wordml" w:rsidP="381D1807" wp14:paraId="067F3AD1" wp14:textId="1248362F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81D1807" wp14:paraId="71B40F14" wp14:textId="03F608FD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Пример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C++11: </w:t>
      </w:r>
    </w:p>
    <w:p xmlns:wp14="http://schemas.microsoft.com/office/word/2010/wordml" w:rsidP="381D1807" wp14:paraId="6A115D7C" wp14:textId="050C9B6D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thread t1(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calcMinMax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ref(array)); </w:t>
      </w:r>
    </w:p>
    <w:p xmlns:wp14="http://schemas.microsoft.com/office/word/2010/wordml" w:rsidP="381D1807" wp14:paraId="17EB6634" wp14:textId="2F4DDABD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thread t2(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calcAverage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, 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ref(array)); </w:t>
      </w:r>
    </w:p>
    <w:p xmlns:wp14="http://schemas.microsoft.com/office/word/2010/wordml" w:rsidP="381D1807" wp14:paraId="39B2092B" wp14:textId="60833F0F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1.join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(); </w:t>
      </w:r>
    </w:p>
    <w:p xmlns:wp14="http://schemas.microsoft.com/office/word/2010/wordml" w:rsidP="381D1807" wp14:paraId="155DC7EA" wp14:textId="6BA239AD">
      <w:pPr>
        <w:pStyle w:val="Normal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2.join</w:t>
      </w:r>
      <w:r w:rsidRPr="381D1807" w:rsidR="5E314C0A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(); </w:t>
      </w:r>
    </w:p>
    <w:p xmlns:wp14="http://schemas.microsoft.com/office/word/2010/wordml" w:rsidP="381D1807" wp14:paraId="1B72BA29" wp14:textId="3F674D49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Вместо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WaitForSingleObject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CreateThread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всё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делается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проще</w:t>
      </w:r>
      <w:r w:rsidRPr="381D1807" w:rsidR="5E314C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381D1807" wp14:paraId="5E5787A5" wp14:textId="56A64983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21f4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32146"/>
    <w:rsid w:val="016EC037"/>
    <w:rsid w:val="03D9EB95"/>
    <w:rsid w:val="057966C9"/>
    <w:rsid w:val="075678D0"/>
    <w:rsid w:val="07D18B93"/>
    <w:rsid w:val="09039417"/>
    <w:rsid w:val="0E1A738E"/>
    <w:rsid w:val="0F71B878"/>
    <w:rsid w:val="11BAA9A9"/>
    <w:rsid w:val="125EF090"/>
    <w:rsid w:val="1364574F"/>
    <w:rsid w:val="17E2511E"/>
    <w:rsid w:val="17E54D0E"/>
    <w:rsid w:val="18364E7E"/>
    <w:rsid w:val="191EF820"/>
    <w:rsid w:val="19D587E6"/>
    <w:rsid w:val="1AE0D320"/>
    <w:rsid w:val="1C922113"/>
    <w:rsid w:val="20237D06"/>
    <w:rsid w:val="20788B08"/>
    <w:rsid w:val="22570AD7"/>
    <w:rsid w:val="2435E3A1"/>
    <w:rsid w:val="28645D1F"/>
    <w:rsid w:val="29DDAFBA"/>
    <w:rsid w:val="2C6EB856"/>
    <w:rsid w:val="2C97AAD9"/>
    <w:rsid w:val="2EE8E817"/>
    <w:rsid w:val="3108532F"/>
    <w:rsid w:val="3142F879"/>
    <w:rsid w:val="32C84303"/>
    <w:rsid w:val="335E9366"/>
    <w:rsid w:val="339A395A"/>
    <w:rsid w:val="33E63547"/>
    <w:rsid w:val="33F9A3F7"/>
    <w:rsid w:val="343B0EE4"/>
    <w:rsid w:val="37408485"/>
    <w:rsid w:val="381D1807"/>
    <w:rsid w:val="3C42AF1A"/>
    <w:rsid w:val="40D16CFE"/>
    <w:rsid w:val="41DA7B8C"/>
    <w:rsid w:val="45BD263F"/>
    <w:rsid w:val="470DAC17"/>
    <w:rsid w:val="47D13824"/>
    <w:rsid w:val="4B3B3226"/>
    <w:rsid w:val="4B9C297E"/>
    <w:rsid w:val="4BD5EC1A"/>
    <w:rsid w:val="4C4B7681"/>
    <w:rsid w:val="51D32146"/>
    <w:rsid w:val="56EBD813"/>
    <w:rsid w:val="57F10319"/>
    <w:rsid w:val="5B65B688"/>
    <w:rsid w:val="5C4D4CEA"/>
    <w:rsid w:val="5E314C0A"/>
    <w:rsid w:val="619D7F65"/>
    <w:rsid w:val="61A9863F"/>
    <w:rsid w:val="6270D3E7"/>
    <w:rsid w:val="6398E8FD"/>
    <w:rsid w:val="66BCBAAB"/>
    <w:rsid w:val="66C8F7E8"/>
    <w:rsid w:val="6B055F20"/>
    <w:rsid w:val="6B9F29D5"/>
    <w:rsid w:val="6C01EC32"/>
    <w:rsid w:val="6F9B3779"/>
    <w:rsid w:val="72410BF2"/>
    <w:rsid w:val="7719AD87"/>
    <w:rsid w:val="78959E69"/>
    <w:rsid w:val="78D98C22"/>
    <w:rsid w:val="790AF9D0"/>
    <w:rsid w:val="7957A784"/>
    <w:rsid w:val="797293D8"/>
    <w:rsid w:val="79B948A7"/>
    <w:rsid w:val="7B9FFA2F"/>
    <w:rsid w:val="7C770E1F"/>
    <w:rsid w:val="7EF5A6C0"/>
    <w:rsid w:val="7FA2F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73FE"/>
  <w15:chartTrackingRefBased/>
  <w15:docId w15:val="{D9D6C21D-01A3-4922-9199-4A51A8920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noteText">
    <w:uiPriority w:val="99"/>
    <w:name w:val="footnote text"/>
    <w:basedOn w:val="Normal"/>
    <w:semiHidden/>
    <w:unhideWhenUsed/>
    <w:rsid w:val="381D1807"/>
    <w:rPr>
      <w:sz w:val="20"/>
      <w:szCs w:val="20"/>
    </w:rPr>
    <w:pPr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381D180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81D1807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81D1807"/>
    <w:pPr>
      <w:spacing w:after="100"/>
      <w:ind w:left="220"/>
    </w:pPr>
  </w:style>
  <w:style w:type="paragraph" w:styleId="ListParagraph">
    <w:uiPriority w:val="34"/>
    <w:name w:val="List Paragraph"/>
    <w:basedOn w:val="Normal"/>
    <w:qFormat/>
    <w:rsid w:val="381D1807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d1e9681728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Mikhailova</dc:creator>
  <keywords/>
  <dc:description/>
  <lastModifiedBy>Alexandra Mikhailova</lastModifiedBy>
  <revision>2</revision>
  <dcterms:created xsi:type="dcterms:W3CDTF">2025-06-19T10:36:08.6029324Z</dcterms:created>
  <dcterms:modified xsi:type="dcterms:W3CDTF">2025-06-19T11:20:57.1058852Z</dcterms:modified>
</coreProperties>
</file>