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1C60EC" w:rsidRDefault="003F4B34" w:rsidP="003F4B34">
      <w:pPr>
        <w:pStyle w:val="KansiLehti"/>
      </w:pPr>
    </w:p>
    <w:p w:rsidR="003F4B34" w:rsidRDefault="00716D2C" w:rsidP="003F4B34">
      <w:pPr>
        <w:pStyle w:val="Calibri26"/>
        <w:jc w:val="center"/>
      </w:pPr>
      <w:r>
        <w:t>Tietokannan käsitemalli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4145C6" w:rsidRDefault="00716D2C" w:rsidP="003F4B34">
      <w:pPr>
        <w:pStyle w:val="Calibri22"/>
        <w:jc w:val="center"/>
      </w:pPr>
      <w:r w:rsidRPr="00716D2C">
        <w:t>iizo3030</w:t>
      </w: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Default="00716D2C" w:rsidP="003F4B34">
      <w:pPr>
        <w:pStyle w:val="Calibri18"/>
        <w:jc w:val="center"/>
      </w:pPr>
      <w:r>
        <w:t>Tuomas Kyttä H3408</w:t>
      </w:r>
    </w:p>
    <w:p w:rsidR="00716D2C" w:rsidRDefault="00716D2C" w:rsidP="003F4B34">
      <w:pPr>
        <w:pStyle w:val="Calibri18"/>
        <w:jc w:val="center"/>
      </w:pPr>
      <w:r>
        <w:t>Mikko Leppänen</w:t>
      </w:r>
      <w:r w:rsidR="006B161A">
        <w:t xml:space="preserve"> H3543</w:t>
      </w:r>
    </w:p>
    <w:p w:rsidR="00716D2C" w:rsidRPr="004145C6" w:rsidRDefault="00716D2C" w:rsidP="003F4B34">
      <w:pPr>
        <w:pStyle w:val="Calibri18"/>
        <w:jc w:val="center"/>
      </w:pPr>
      <w:r>
        <w:t>Eetu Manninen</w:t>
      </w:r>
      <w:r w:rsidR="006B161A">
        <w:t xml:space="preserve"> H3667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4145C6" w:rsidRDefault="003F4B34" w:rsidP="003F4B34">
      <w:pPr>
        <w:pStyle w:val="Calibri16"/>
        <w:jc w:val="center"/>
      </w:pPr>
    </w:p>
    <w:p w:rsidR="003F4B34" w:rsidRPr="004145C6" w:rsidRDefault="00716D2C" w:rsidP="003F4B34">
      <w:pPr>
        <w:pStyle w:val="Calibri16"/>
        <w:jc w:val="center"/>
      </w:pPr>
      <w:r>
        <w:t>Huhtikuu 2015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1117A2" w:rsidRDefault="00716D2C" w:rsidP="003F4B34">
      <w:pPr>
        <w:pStyle w:val="Calibri14"/>
        <w:jc w:val="center"/>
      </w:pPr>
      <w:r>
        <w:t>Ohjelmistotekniikan</w:t>
      </w:r>
      <w:r w:rsidR="003F4B34">
        <w:t xml:space="preserve"> koulutusohjelma</w:t>
      </w:r>
    </w:p>
    <w:p w:rsidR="003F4B34" w:rsidRDefault="003F4B34" w:rsidP="003F4B34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tabs>
          <w:tab w:val="left" w:pos="3270"/>
        </w:tabs>
      </w:pP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96545" w:rsidRDefault="00716D2C" w:rsidP="00716D2C">
      <w:pPr>
        <w:pStyle w:val="Heading1"/>
      </w:pPr>
      <w:r>
        <w:lastRenderedPageBreak/>
        <w:t>Blogi tietokannan käsitemalli</w:t>
      </w:r>
    </w:p>
    <w:p w:rsidR="00716D2C" w:rsidRDefault="00716D2C" w:rsidP="00716D2C">
      <w:pPr>
        <w:pStyle w:val="Heading2"/>
      </w:pPr>
      <w:r>
        <w:t>Käsite-ehdokkaat</w:t>
      </w:r>
    </w:p>
    <w:p w:rsidR="00716D2C" w:rsidRDefault="00716D2C" w:rsidP="00716D2C">
      <w:pPr>
        <w:pStyle w:val="BodyText"/>
      </w:pPr>
      <w:r>
        <w:t xml:space="preserve">Käyttäjä, posti, kommentti, ulkoasu, liittymispäivä, lähetysaika, muokkausaika, oikeus, rooli, sähköposti, salasana, sisältö, </w:t>
      </w:r>
      <w:proofErr w:type="spellStart"/>
      <w:r>
        <w:t>tagi</w:t>
      </w:r>
      <w:proofErr w:type="spellEnd"/>
      <w:r>
        <w:t>.</w:t>
      </w:r>
    </w:p>
    <w:p w:rsidR="00716D2C" w:rsidRDefault="00716D2C" w:rsidP="00716D2C">
      <w:pPr>
        <w:pStyle w:val="Heading2"/>
      </w:pPr>
      <w:r>
        <w:t>Taulu ehdokkaat</w:t>
      </w:r>
    </w:p>
    <w:p w:rsidR="00716D2C" w:rsidRDefault="00716D2C" w:rsidP="00716D2C">
      <w:pPr>
        <w:pStyle w:val="BodyText"/>
      </w:pPr>
      <w:r>
        <w:t>Käyttäjä, posti, kommentti, ulkoasu</w:t>
      </w:r>
    </w:p>
    <w:p w:rsidR="00716D2C" w:rsidRDefault="00716D2C" w:rsidP="00716D2C">
      <w:pPr>
        <w:pStyle w:val="Heading2"/>
      </w:pPr>
      <w:r>
        <w:t>Normalisointi</w:t>
      </w:r>
    </w:p>
    <w:p w:rsidR="00716D2C" w:rsidRDefault="00716D2C" w:rsidP="00716D2C">
      <w:pPr>
        <w:pStyle w:val="BodyText"/>
      </w:pPr>
      <w:r w:rsidRPr="00716D2C">
        <w:t>Tageja voi olla monta ja niitä voi olla monella joten ne ovat oma taulunsa. Taulumäärä uhkasi jäädä pieneksi joten päätimme sijoittaa Roolit omaksi taulukseen jolla voi olla monta o</w:t>
      </w:r>
      <w:r>
        <w:t>ikeutta. Kommentit ja postit</w:t>
      </w:r>
      <w:r w:rsidRPr="00716D2C">
        <w:t xml:space="preserve"> ovat lähes identtiset sisällöltään, mutta käyttökohteen takia pidämme ne erillään (Aluss</w:t>
      </w:r>
      <w:r>
        <w:t>a uskoimme sen helpottavan postien</w:t>
      </w:r>
      <w:r w:rsidRPr="00716D2C">
        <w:t xml:space="preserve"> ja kommenttien käsittelyä ja tajuttuamme virheemme oli ohjelmaa rakennettu liikaa sen päälle).</w:t>
      </w:r>
      <w:bookmarkStart w:id="0" w:name="_GoBack"/>
      <w:bookmarkEnd w:id="0"/>
    </w:p>
    <w:p w:rsidR="00716D2C" w:rsidRDefault="00716D2C" w:rsidP="00716D2C">
      <w:pPr>
        <w:pStyle w:val="Heading2"/>
      </w:pPr>
      <w:r>
        <w:lastRenderedPageBreak/>
        <w:t>ER-kaavio (löytynee myös liitteenä)</w:t>
      </w:r>
    </w:p>
    <w:p w:rsidR="00716D2C" w:rsidRPr="00716D2C" w:rsidRDefault="00716D2C" w:rsidP="00716D2C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1788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2C" w:rsidRPr="00716D2C" w:rsidRDefault="00716D2C" w:rsidP="00716D2C">
      <w:pPr>
        <w:pStyle w:val="BodyText"/>
      </w:pPr>
    </w:p>
    <w:p w:rsidR="00716D2C" w:rsidRPr="00716D2C" w:rsidRDefault="00716D2C" w:rsidP="00716D2C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716D2C" w:rsidRPr="00716D2C" w:rsidSect="00BC1719">
      <w:headerReference w:type="default" r:id="rId12"/>
      <w:footerReference w:type="default" r:id="rId13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D2C" w:rsidRDefault="00716D2C" w:rsidP="00D96545">
      <w:pPr>
        <w:spacing w:after="0" w:line="240" w:lineRule="auto"/>
      </w:pPr>
      <w:r>
        <w:separator/>
      </w:r>
    </w:p>
  </w:endnote>
  <w:endnote w:type="continuationSeparator" w:id="0">
    <w:p w:rsidR="00716D2C" w:rsidRDefault="00716D2C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 wp14:anchorId="161FC8B2" wp14:editId="5C630FC8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D2C" w:rsidRDefault="00716D2C" w:rsidP="00D96545">
      <w:pPr>
        <w:spacing w:after="0" w:line="240" w:lineRule="auto"/>
      </w:pPr>
      <w:r>
        <w:separator/>
      </w:r>
    </w:p>
  </w:footnote>
  <w:footnote w:type="continuationSeparator" w:id="0">
    <w:p w:rsidR="00716D2C" w:rsidRDefault="00716D2C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>
    <w:pPr>
      <w:pStyle w:val="Header"/>
    </w:pPr>
    <w:r>
      <w:rPr>
        <w:noProof/>
        <w:lang w:eastAsia="fi-FI"/>
      </w:rPr>
      <w:drawing>
        <wp:inline distT="0" distB="0" distL="0" distR="0" wp14:anchorId="388C78FC" wp14:editId="000A3FBB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34" w:rsidRDefault="003F4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1719" w:rsidRDefault="00BC17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6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4B34" w:rsidRDefault="003F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2C"/>
    <w:rsid w:val="00131693"/>
    <w:rsid w:val="001C09CF"/>
    <w:rsid w:val="003F4B34"/>
    <w:rsid w:val="00447106"/>
    <w:rsid w:val="004D6F85"/>
    <w:rsid w:val="006B161A"/>
    <w:rsid w:val="006F1F86"/>
    <w:rsid w:val="00716D2C"/>
    <w:rsid w:val="0085305D"/>
    <w:rsid w:val="00980C40"/>
    <w:rsid w:val="00B51D4D"/>
    <w:rsid w:val="00BC1719"/>
    <w:rsid w:val="00D96545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DAA5994-ECF4-4589-BAA4-9CDAA9B5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">
    <w:name w:val="Lähdeluettelo"/>
    <w:basedOn w:val="BodyText"/>
    <w:qFormat/>
    <w:rsid w:val="0085305D"/>
    <w:pPr>
      <w:spacing w:line="240" w:lineRule="auto"/>
      <w:ind w:left="4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Raportointi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13AF9-88F2-4844-9106-051BDA7C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RaportointiPohja.dotx</Template>
  <TotalTime>12</TotalTime>
  <Pages>3</Pages>
  <Words>100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2</cp:revision>
  <dcterms:created xsi:type="dcterms:W3CDTF">2015-04-16T09:36:00Z</dcterms:created>
  <dcterms:modified xsi:type="dcterms:W3CDTF">2015-04-22T15:02:00Z</dcterms:modified>
</cp:coreProperties>
</file>