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OF THIS PLACE</w:t>
      </w:r>
    </w:p>
    <w:p>
      <w:pPr>
        <w:pStyle w:val="Heading2"/>
      </w:pPr>
      <w:r>
        <w:t>Part III · Time</w:t>
      </w:r>
    </w:p>
    <w:p>
      <w:r>
        <w:t>Seasons</w:t>
        <w:br/>
        <w:br/>
        <w:t>一个有生命的地方，应该拥有四季。</w:t>
        <w:br/>
        <w:t>春天意味着开始；夏天意味着探索；秋天意味着回望；冬天意味着沉静。这里不需要为了更新而改变，有时候什么都没有发生，那也是一种季节。</w:t>
      </w:r>
    </w:p>
    <w:p>
      <w:r>
        <w:t>Time</w:t>
        <w:br/>
        <w:br/>
        <w:t>这里真正记录的不是事件，而是时间。每一篇文章、每一张照片、每一次旅行，都应该让未来能够看见：那时候的我，是怎样生活的。</w:t>
      </w:r>
    </w:p>
    <w:p>
      <w:r>
        <w:t>Ordinary Days</w:t>
        <w:br/>
        <w:br/>
        <w:t>真正值得保存的，不一定是人生最重要的一天，也可能只是一个普通的傍晚、一杯咖啡、一次散步、一张车票、一句来自家人的话。</w:t>
      </w:r>
    </w:p>
    <w:p>
      <w:r>
        <w:t>Writing</w:t>
        <w:br/>
        <w:br/>
        <w:t>写作不是为了证明自己，而是为了记住自己。诚实，比精彩更重要。</w:t>
      </w:r>
    </w:p>
    <w:p>
      <w:r>
        <w:t>Content Philosophy</w:t>
        <w:br/>
        <w:br/>
        <w:t>Observe（观察）/ Record（记录）/ Reflect（思考）/ Curate（策展）。</w:t>
      </w:r>
    </w:p>
    <w:p>
      <w:r>
        <w:t>Emotional Journey</w:t>
        <w:br/>
        <w:br/>
        <w:t>到来 → 慢下来 → 观察 → 发现 → 思考 → 离开 → 再次回来。</w:t>
      </w:r>
    </w:p>
    <w:p>
      <w:r>
        <w:t>Ring 2026</w:t>
        <w:br/>
        <w:br/>
        <w:t>四十二岁。站在人生新的路口。准备重新开始。仍然相信，好奇心值得被保护；仍然相信，生活值得被记录。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