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0D" w:rsidRPr="00417611" w:rsidRDefault="008E57DD">
      <w:pPr>
        <w:pStyle w:val="a3"/>
        <w:spacing w:before="80" w:line="429" w:lineRule="auto"/>
        <w:ind w:left="616" w:right="635" w:hanging="4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417611">
        <w:rPr>
          <w:rFonts w:ascii="Times New Roman" w:hAnsi="Times New Roman" w:cs="Times New Roman"/>
          <w:spacing w:val="1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Федеральное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бюджетное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образовательное учреждение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</w:rPr>
        <w:t>высшего</w:t>
      </w:r>
      <w:r w:rsidRPr="00417611">
        <w:rPr>
          <w:rFonts w:ascii="Times New Roman" w:hAnsi="Times New Roman" w:cs="Times New Roman"/>
          <w:spacing w:val="-21"/>
        </w:rPr>
        <w:t xml:space="preserve"> </w:t>
      </w:r>
      <w:r w:rsidRPr="00417611">
        <w:rPr>
          <w:rFonts w:ascii="Times New Roman" w:hAnsi="Times New Roman" w:cs="Times New Roman"/>
        </w:rPr>
        <w:t>образования</w:t>
      </w:r>
    </w:p>
    <w:p w:rsidR="00D1690D" w:rsidRPr="00417611" w:rsidRDefault="008E57DD">
      <w:pPr>
        <w:pStyle w:val="a3"/>
        <w:spacing w:before="4" w:line="429" w:lineRule="auto"/>
        <w:ind w:left="2091" w:right="2116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&lt;&lt;Вятский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государственный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университет&gt;&gt;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Колледж</w:t>
      </w:r>
      <w:r w:rsidRPr="00417611">
        <w:rPr>
          <w:rFonts w:ascii="Times New Roman" w:hAnsi="Times New Roman" w:cs="Times New Roman"/>
          <w:spacing w:val="-19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ВятГУ</w:t>
      </w: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1"/>
        <w:rPr>
          <w:rFonts w:ascii="Times New Roman" w:hAnsi="Times New Roman" w:cs="Times New Roman"/>
          <w:sz w:val="35"/>
        </w:rPr>
      </w:pPr>
    </w:p>
    <w:p w:rsidR="00D1690D" w:rsidRPr="00417611" w:rsidRDefault="008E57DD">
      <w:pPr>
        <w:ind w:left="2095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ОТЧЕТ</w:t>
      </w:r>
    </w:p>
    <w:p w:rsidR="00D1690D" w:rsidRPr="00EF3CA1" w:rsidRDefault="008E57DD">
      <w:pPr>
        <w:spacing w:before="222"/>
        <w:ind w:left="2096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ДОМАШНЕЙ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КОНТРОЛЬНОЙ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РАБОТЕ</w:t>
      </w:r>
      <w:r w:rsidRPr="00417611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="00320E0E">
        <w:rPr>
          <w:rFonts w:ascii="Times New Roman" w:hAnsi="Times New Roman" w:cs="Times New Roman"/>
          <w:b/>
          <w:sz w:val="24"/>
        </w:rPr>
        <w:t>№</w:t>
      </w:r>
      <w:r w:rsidR="00EF3CA1" w:rsidRPr="00EF3CA1">
        <w:rPr>
          <w:rFonts w:ascii="Times New Roman" w:hAnsi="Times New Roman" w:cs="Times New Roman"/>
          <w:b/>
          <w:sz w:val="24"/>
        </w:rPr>
        <w:t>5</w:t>
      </w:r>
    </w:p>
    <w:p w:rsidR="00D1690D" w:rsidRPr="00417611" w:rsidRDefault="008E57DD">
      <w:pPr>
        <w:spacing w:before="221"/>
        <w:ind w:left="2566" w:right="2580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w w:val="95"/>
          <w:sz w:val="24"/>
        </w:rPr>
        <w:t>&lt;&lt;</w:t>
      </w:r>
      <w:r w:rsidR="00EF3CA1">
        <w:rPr>
          <w:rFonts w:ascii="Times New Roman" w:hAnsi="Times New Roman" w:cs="Times New Roman"/>
          <w:b/>
          <w:w w:val="95"/>
          <w:sz w:val="24"/>
        </w:rPr>
        <w:t>Построить график функции в паскаль</w:t>
      </w:r>
      <w:r w:rsidRPr="00417611">
        <w:rPr>
          <w:rFonts w:ascii="Times New Roman" w:hAnsi="Times New Roman" w:cs="Times New Roman"/>
          <w:b/>
          <w:w w:val="95"/>
          <w:sz w:val="24"/>
        </w:rPr>
        <w:t>&gt;&gt;</w:t>
      </w:r>
    </w:p>
    <w:p w:rsidR="00D1690D" w:rsidRPr="00417611" w:rsidRDefault="008E57DD">
      <w:pPr>
        <w:spacing w:before="226"/>
        <w:ind w:left="624" w:right="649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ДИСЦИПЛИНЕ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&lt;&lt;Основы</w:t>
      </w:r>
      <w:r w:rsidRPr="00417611">
        <w:rPr>
          <w:rFonts w:ascii="Times New Roman" w:hAnsi="Times New Roman" w:cs="Times New Roman"/>
          <w:b/>
          <w:spacing w:val="-26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алгоритмизации</w:t>
      </w:r>
      <w:r w:rsidRPr="00417611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и</w:t>
      </w:r>
      <w:r w:rsidRPr="00417611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программирования&gt;&gt;</w:t>
      </w: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b/>
          <w:sz w:val="37"/>
        </w:rPr>
      </w:pPr>
    </w:p>
    <w:p w:rsidR="00D1690D" w:rsidRPr="00417611" w:rsidRDefault="008E57DD">
      <w:pPr>
        <w:pStyle w:val="a3"/>
        <w:ind w:right="114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Выполнил:</w:t>
      </w:r>
      <w:r w:rsidRPr="00417611">
        <w:rPr>
          <w:rFonts w:ascii="Times New Roman" w:hAnsi="Times New Roman" w:cs="Times New Roman"/>
          <w:spacing w:val="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студент</w:t>
      </w:r>
      <w:r w:rsidRPr="00417611">
        <w:rPr>
          <w:rFonts w:ascii="Times New Roman" w:hAnsi="Times New Roman" w:cs="Times New Roman"/>
          <w:spacing w:val="7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учебной</w:t>
      </w:r>
      <w:r w:rsidRPr="00417611">
        <w:rPr>
          <w:rFonts w:ascii="Times New Roman" w:hAnsi="Times New Roman" w:cs="Times New Roman"/>
          <w:spacing w:val="1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группы</w:t>
      </w:r>
    </w:p>
    <w:p w:rsidR="00D1690D" w:rsidRPr="00417611" w:rsidRDefault="008E57DD">
      <w:pPr>
        <w:pStyle w:val="a3"/>
        <w:spacing w:before="222"/>
        <w:ind w:right="115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ИСПк-101-51-00</w:t>
      </w:r>
    </w:p>
    <w:p w:rsidR="00D1690D" w:rsidRPr="00417611" w:rsidRDefault="00417611">
      <w:pPr>
        <w:pStyle w:val="a3"/>
        <w:spacing w:before="221"/>
        <w:ind w:right="115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Шертосбитов Михаил Романович</w:t>
      </w: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sz w:val="34"/>
        </w:rPr>
      </w:pPr>
    </w:p>
    <w:p w:rsidR="00D1690D" w:rsidRPr="00417611" w:rsidRDefault="008E57DD">
      <w:pPr>
        <w:pStyle w:val="a3"/>
        <w:spacing w:line="429" w:lineRule="auto"/>
        <w:ind w:left="5523" w:firstLine="1855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Преподаватель: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Сергеева</w:t>
      </w:r>
      <w:r w:rsidRPr="00417611">
        <w:rPr>
          <w:rFonts w:ascii="Times New Roman" w:hAnsi="Times New Roman" w:cs="Times New Roman"/>
          <w:spacing w:val="4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Елизавета</w:t>
      </w:r>
      <w:r w:rsidRPr="00417611">
        <w:rPr>
          <w:rFonts w:ascii="Times New Roman" w:hAnsi="Times New Roman" w:cs="Times New Roman"/>
          <w:spacing w:val="4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Григорьевна</w:t>
      </w:r>
    </w:p>
    <w:p w:rsidR="00D1690D" w:rsidRDefault="00D1690D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Pr="00417611" w:rsidRDefault="00D10CD5" w:rsidP="00D10CD5">
      <w:pPr>
        <w:pStyle w:val="a3"/>
        <w:spacing w:before="80"/>
        <w:ind w:left="2096" w:right="2107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Киров</w:t>
      </w:r>
    </w:p>
    <w:p w:rsidR="00D10CD5" w:rsidRPr="00417611" w:rsidRDefault="00D10CD5" w:rsidP="00D10CD5">
      <w:pPr>
        <w:pStyle w:val="a3"/>
        <w:spacing w:before="221"/>
        <w:ind w:left="2096" w:right="2103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2024</w:t>
      </w:r>
    </w:p>
    <w:p w:rsidR="00D10CD5" w:rsidRPr="00417611" w:rsidRDefault="00D10CD5">
      <w:pPr>
        <w:spacing w:line="429" w:lineRule="auto"/>
        <w:rPr>
          <w:rFonts w:ascii="Times New Roman" w:hAnsi="Times New Roman" w:cs="Times New Roman"/>
        </w:rPr>
        <w:sectPr w:rsidR="00D10CD5" w:rsidRPr="0041761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D1690D" w:rsidRPr="00320E0E" w:rsidRDefault="008E57DD">
      <w:pPr>
        <w:pStyle w:val="a3"/>
        <w:spacing w:before="222" w:line="292" w:lineRule="auto"/>
        <w:ind w:left="100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lastRenderedPageBreak/>
        <w:t>Цель</w:t>
      </w:r>
      <w:r w:rsidRPr="00417611">
        <w:rPr>
          <w:rFonts w:ascii="Times New Roman" w:hAnsi="Times New Roman" w:cs="Times New Roman"/>
          <w:spacing w:val="1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работы:</w:t>
      </w:r>
      <w:r w:rsidRPr="00417611">
        <w:rPr>
          <w:rFonts w:ascii="Times New Roman" w:hAnsi="Times New Roman" w:cs="Times New Roman"/>
          <w:spacing w:val="8"/>
          <w:w w:val="95"/>
        </w:rPr>
        <w:t xml:space="preserve"> </w:t>
      </w:r>
      <w:r w:rsidR="00320E0E">
        <w:rPr>
          <w:rFonts w:ascii="Times New Roman" w:hAnsi="Times New Roman" w:cs="Times New Roman"/>
          <w:spacing w:val="8"/>
          <w:w w:val="95"/>
        </w:rPr>
        <w:t>Получить базовые навыки работы с одномерными массивами освоить принципы работы со строками как с частным случаем одномерных массивов</w:t>
      </w:r>
    </w:p>
    <w:p w:rsidR="001F5CC5" w:rsidRDefault="008E57DD" w:rsidP="00EF3CA1">
      <w:pPr>
        <w:pStyle w:val="a3"/>
        <w:spacing w:before="160"/>
        <w:ind w:left="100"/>
      </w:pPr>
      <w:r w:rsidRPr="00417611">
        <w:rPr>
          <w:rFonts w:ascii="Times New Roman" w:hAnsi="Times New Roman" w:cs="Times New Roman"/>
          <w:w w:val="105"/>
        </w:rPr>
        <w:t>Задание</w:t>
      </w:r>
    </w:p>
    <w:p w:rsidR="00EF3CA1" w:rsidRPr="00EF3CA1" w:rsidRDefault="00EF3CA1" w:rsidP="00EF3CA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r w:rsidRPr="00EF3CA1">
        <w:rPr>
          <w:rFonts w:ascii="Courier New" w:eastAsia="Times New Roman" w:hAnsi="Courier New" w:cs="Courier New"/>
          <w:sz w:val="20"/>
          <w:szCs w:val="20"/>
          <w:lang w:eastAsia="ru-RU"/>
        </w:rPr>
        <w:t>AreaUnderCurveVisualization</w:t>
      </w:r>
      <w:r w:rsidRPr="00EF3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вычисления площади под кривой, заданной функцией, и визуализации этого процесса. Она использует метод левых прямоугольников для численного интегрирования и графическую библиотеку GraphABC для отображения графиков и результатов.</w:t>
      </w:r>
    </w:p>
    <w:p w:rsidR="00D07B5E" w:rsidRDefault="00D07B5E" w:rsidP="00D07B5E">
      <w:pPr>
        <w:pStyle w:val="a3"/>
        <w:spacing w:before="221"/>
        <w:ind w:left="460"/>
        <w:rPr>
          <w:rFonts w:ascii="Times New Roman" w:hAnsi="Times New Roman" w:cs="Times New Roman"/>
        </w:rPr>
      </w:pPr>
    </w:p>
    <w:p w:rsidR="00EF3CA1" w:rsidRPr="00EF3CA1" w:rsidRDefault="00915CD3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Fonts w:ascii="Times New Roman" w:hAnsi="Times New Roman" w:cs="Times New Roman"/>
          <w:lang w:val="en-US"/>
        </w:rPr>
        <w:br w:type="page"/>
      </w:r>
      <w:r w:rsidR="00EF3CA1" w:rsidRPr="00EF3CA1">
        <w:rPr>
          <w:rStyle w:val="token"/>
          <w:rFonts w:ascii="var(--font-mono)" w:hAnsi="var(--font-mono)"/>
          <w:color w:val="E9AE7E"/>
          <w:lang w:val="en-US"/>
        </w:rPr>
        <w:lastRenderedPageBreak/>
        <w:t>program</w:t>
      </w:r>
      <w:r w:rsidR="00EF3CA1" w:rsidRPr="00EF3CA1">
        <w:rPr>
          <w:rStyle w:val="HTML1"/>
          <w:rFonts w:ascii="var(--font-mono)" w:hAnsi="var(--font-mono)"/>
          <w:lang w:val="en-US"/>
        </w:rPr>
        <w:t xml:space="preserve"> AreaUnderCurveVisualization</w:t>
      </w:r>
      <w:r w:rsidR="00EF3CA1"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uses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GraphABC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type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TFunction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function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function</w:t>
      </w:r>
      <w:r w:rsidRPr="00EF3CA1">
        <w:rPr>
          <w:rStyle w:val="HTML1"/>
          <w:rFonts w:ascii="var(--font-mono)" w:hAnsi="var(--font-mono)"/>
          <w:lang w:val="en-US"/>
        </w:rPr>
        <w:t xml:space="preserve"> f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begin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</w:t>
      </w:r>
      <w:r>
        <w:rPr>
          <w:rStyle w:val="token"/>
          <w:rFonts w:ascii="var(--font-mono)" w:hAnsi="var(--font-mono)"/>
          <w:color w:val="E9AE7E"/>
        </w:rPr>
        <w:t>Result</w:t>
      </w:r>
      <w:r>
        <w:rPr>
          <w:rStyle w:val="HTML1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:=</w:t>
      </w:r>
      <w:r>
        <w:rPr>
          <w:rStyle w:val="HTML1"/>
          <w:rFonts w:ascii="var(--font-mono)" w:hAnsi="var(--font-mono)"/>
        </w:rPr>
        <w:t xml:space="preserve"> x </w:t>
      </w:r>
      <w:r>
        <w:rPr>
          <w:rStyle w:val="token"/>
          <w:rFonts w:ascii="var(--font-mono)" w:hAnsi="var(--font-mono)"/>
          <w:color w:val="E9AE7E"/>
        </w:rPr>
        <w:t>*</w:t>
      </w:r>
      <w:r>
        <w:rPr>
          <w:rStyle w:val="HTML1"/>
          <w:rFonts w:ascii="var(--font-mono)" w:hAnsi="var(--font-mono)"/>
        </w:rPr>
        <w:t xml:space="preserve"> x </w:t>
      </w:r>
      <w:r>
        <w:rPr>
          <w:rStyle w:val="token"/>
          <w:rFonts w:ascii="var(--font-mono)" w:hAnsi="var(--font-mono)"/>
          <w:color w:val="E9AE7E"/>
        </w:rPr>
        <w:t>*</w:t>
      </w:r>
      <w:r>
        <w:rPr>
          <w:rStyle w:val="HTML1"/>
          <w:rFonts w:ascii="var(--font-mono)" w:hAnsi="var(--font-mono)"/>
        </w:rPr>
        <w:t xml:space="preserve"> x </w:t>
      </w:r>
      <w:r>
        <w:rPr>
          <w:rStyle w:val="token"/>
          <w:rFonts w:ascii="var(--font-mono)" w:hAnsi="var(--font-mono)"/>
          <w:color w:val="E9AE7E"/>
        </w:rPr>
        <w:t>+</w:t>
      </w:r>
      <w:r>
        <w:rPr>
          <w:rStyle w:val="HTML1"/>
          <w:rFonts w:ascii="var(--font-mono)" w:hAnsi="var(--font-mono)"/>
        </w:rPr>
        <w:t xml:space="preserve"> x </w:t>
      </w:r>
      <w:r>
        <w:rPr>
          <w:rStyle w:val="token"/>
          <w:rFonts w:ascii="var(--font-mono)" w:hAnsi="var(--font-mono)"/>
          <w:color w:val="E9AE7E"/>
        </w:rPr>
        <w:t>*</w:t>
      </w:r>
      <w:r>
        <w:rPr>
          <w:rStyle w:val="HTML1"/>
          <w:rFonts w:ascii="var(--font-mono)" w:hAnsi="var(--font-mono)"/>
        </w:rPr>
        <w:t xml:space="preserve"> x </w:t>
      </w:r>
      <w:r>
        <w:rPr>
          <w:rStyle w:val="token"/>
          <w:rFonts w:ascii="var(--font-mono)" w:hAnsi="var(--font-mono)"/>
          <w:color w:val="E9AE7E"/>
        </w:rPr>
        <w:t>+</w:t>
      </w:r>
      <w:r>
        <w:rPr>
          <w:rStyle w:val="HTML1"/>
          <w:rFonts w:ascii="var(--font-mono)" w:hAnsi="var(--font-mono)"/>
        </w:rPr>
        <w:t xml:space="preserve"> x </w:t>
      </w:r>
      <w:r>
        <w:rPr>
          <w:rStyle w:val="token"/>
          <w:rFonts w:ascii="var(--font-mono)" w:hAnsi="var(--font-mono)"/>
          <w:color w:val="E9AE7E"/>
        </w:rPr>
        <w:t>+</w:t>
      </w:r>
      <w:r>
        <w:rPr>
          <w:rStyle w:val="HTML1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1</w:t>
      </w:r>
      <w:r>
        <w:rPr>
          <w:rStyle w:val="token"/>
          <w:rFonts w:ascii="var(--font-mono)" w:hAnsi="var(--font-mono)"/>
          <w:color w:val="E3EAF2"/>
        </w:rPr>
        <w:t>;</w:t>
      </w:r>
      <w:r>
        <w:rPr>
          <w:rStyle w:val="HTML1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// Определение функции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function</w:t>
      </w:r>
      <w:r w:rsidRPr="00EF3CA1">
        <w:rPr>
          <w:rStyle w:val="HTML1"/>
          <w:rFonts w:ascii="var(--font-mono)" w:hAnsi="var(--font-mono)"/>
          <w:lang w:val="en-US"/>
        </w:rPr>
        <w:t xml:space="preserve"> LeftRectangles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b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TFunction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var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x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i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b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/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Result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for</w:t>
      </w:r>
      <w:r w:rsidRPr="00EF3CA1">
        <w:rPr>
          <w:rStyle w:val="HTML1"/>
          <w:rFonts w:ascii="var(--font-mono)" w:hAnsi="var(--font-mono)"/>
          <w:lang w:val="en-US"/>
        </w:rPr>
        <w:t xml:space="preserve"> i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0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to</w:t>
      </w:r>
      <w:r w:rsidRPr="00EF3CA1">
        <w:rPr>
          <w:rStyle w:val="HTML1"/>
          <w:rFonts w:ascii="var(--font-mono)" w:hAnsi="var(--font-mono)"/>
          <w:lang w:val="en-US"/>
        </w:rPr>
        <w:t xml:space="preserve"> 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1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do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x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a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+</w:t>
      </w:r>
      <w:r w:rsidRPr="00EF3CA1">
        <w:rPr>
          <w:rStyle w:val="HTML1"/>
          <w:rFonts w:ascii="var(--font-mono)" w:hAnsi="var(--font-mono)"/>
          <w:lang w:val="en-US"/>
        </w:rPr>
        <w:t xml:space="preserve"> i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Result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Result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+</w:t>
      </w:r>
      <w:r w:rsidRPr="00EF3CA1">
        <w:rPr>
          <w:rStyle w:val="HTML1"/>
          <w:rFonts w:ascii="var(--font-mono)" w:hAnsi="var(--font-mono)"/>
          <w:lang w:val="en-US"/>
        </w:rPr>
        <w:t xml:space="preserve"> 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Result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Result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// </w:t>
      </w:r>
      <w:r>
        <w:rPr>
          <w:rStyle w:val="token"/>
          <w:rFonts w:ascii="var(--font-mono)" w:hAnsi="var(--font-mono)"/>
          <w:color w:val="8DA1B9"/>
        </w:rPr>
        <w:t>Умножаем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на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ширину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отрезка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procedure</w:t>
      </w:r>
      <w:r w:rsidRPr="00EF3CA1">
        <w:rPr>
          <w:rStyle w:val="HTML1"/>
          <w:rFonts w:ascii="var(--font-mono)" w:hAnsi="var(--font-mono)"/>
          <w:lang w:val="en-US"/>
        </w:rPr>
        <w:t xml:space="preserve"> DrawAxes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Line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WindowHeight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WindowWidth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WindowHeight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// </w:t>
      </w:r>
      <w:r>
        <w:rPr>
          <w:rStyle w:val="token"/>
          <w:rFonts w:ascii="var(--font-mono)" w:hAnsi="var(--font-mono)"/>
          <w:color w:val="8DA1B9"/>
        </w:rPr>
        <w:t>Ось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X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Line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WindowHeight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// </w:t>
      </w:r>
      <w:r>
        <w:rPr>
          <w:rStyle w:val="token"/>
          <w:rFonts w:ascii="var(--font-mono)" w:hAnsi="var(--font-mono)"/>
          <w:color w:val="8DA1B9"/>
        </w:rPr>
        <w:t>Ось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Y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procedure</w:t>
      </w:r>
      <w:r w:rsidRPr="00EF3CA1">
        <w:rPr>
          <w:rStyle w:val="HTML1"/>
          <w:rFonts w:ascii="var(--font-mono)" w:hAnsi="var(--font-mono)"/>
          <w:lang w:val="en-US"/>
        </w:rPr>
        <w:t xml:space="preserve"> DrawFunction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TFunction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var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xScreen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yScreen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xReal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for</w:t>
      </w:r>
      <w:r w:rsidRPr="00EF3CA1">
        <w:rPr>
          <w:rStyle w:val="HTML1"/>
          <w:rFonts w:ascii="var(--font-mono)" w:hAnsi="var(--font-mono)"/>
          <w:lang w:val="en-US"/>
        </w:rPr>
        <w:t xml:space="preserve"> xScreen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0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to</w:t>
      </w:r>
      <w:r w:rsidRPr="00EF3CA1">
        <w:rPr>
          <w:rStyle w:val="HTML1"/>
          <w:rFonts w:ascii="var(--font-mono)" w:hAnsi="var(--font-mono)"/>
          <w:lang w:val="en-US"/>
        </w:rPr>
        <w:t xml:space="preserve"> 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do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xReal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xScreen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/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// </w:t>
      </w:r>
      <w:r>
        <w:rPr>
          <w:rStyle w:val="token"/>
          <w:rFonts w:ascii="var(--font-mono)" w:hAnsi="var(--font-mono)"/>
          <w:color w:val="8DA1B9"/>
        </w:rPr>
        <w:t>Масштабирование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по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оси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X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yScreen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WindowHeight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Round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// </w:t>
      </w:r>
      <w:r>
        <w:rPr>
          <w:rStyle w:val="token"/>
          <w:rFonts w:ascii="var(--font-mono)" w:hAnsi="var(--font-mono)"/>
          <w:color w:val="8DA1B9"/>
        </w:rPr>
        <w:t>Масштабирование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по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</w:t>
      </w:r>
      <w:r>
        <w:rPr>
          <w:rStyle w:val="token"/>
          <w:rFonts w:ascii="var(--font-mono)" w:hAnsi="var(--font-mono)"/>
          <w:color w:val="8DA1B9"/>
        </w:rPr>
        <w:t>оси</w:t>
      </w:r>
      <w:r w:rsidRPr="00EF3CA1">
        <w:rPr>
          <w:rStyle w:val="token"/>
          <w:rFonts w:ascii="var(--font-mono)" w:hAnsi="var(--font-mono)"/>
          <w:color w:val="8DA1B9"/>
          <w:lang w:val="en-US"/>
        </w:rPr>
        <w:t xml:space="preserve"> Y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if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yScreen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&gt;=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and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yScreen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&lt;=</w:t>
      </w:r>
      <w:r w:rsidRPr="00EF3CA1">
        <w:rPr>
          <w:rStyle w:val="HTML1"/>
          <w:rFonts w:ascii="var(--font-mono)" w:hAnsi="var(--font-mono)"/>
          <w:lang w:val="en-US"/>
        </w:rPr>
        <w:t xml:space="preserve"> WindowHeight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then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  SetPixel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yScreen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clWhite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procedure</w:t>
      </w:r>
      <w:r w:rsidRPr="00EF3CA1">
        <w:rPr>
          <w:rStyle w:val="HTML1"/>
          <w:rFonts w:ascii="var(--font-mono)" w:hAnsi="var(--font-mono)"/>
          <w:lang w:val="en-US"/>
        </w:rPr>
        <w:t xml:space="preserve"> ShadingArea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b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TFunction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var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xScreen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yScreen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xReal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b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/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for</w:t>
      </w:r>
      <w:r w:rsidRPr="00EF3CA1">
        <w:rPr>
          <w:rStyle w:val="HTML1"/>
          <w:rFonts w:ascii="var(--font-mono)" w:hAnsi="var(--font-mono)"/>
          <w:lang w:val="en-US"/>
        </w:rPr>
        <w:t xml:space="preserve"> xScreen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Round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a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+</w:t>
      </w:r>
      <w:r w:rsidRPr="00EF3CA1">
        <w:rPr>
          <w:rStyle w:val="HTML1"/>
          <w:rFonts w:ascii="var(--font-mono)" w:hAnsi="var(--font-mono)"/>
          <w:lang w:val="en-US"/>
        </w:rPr>
        <w:t xml:space="preserve"> 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to</w:t>
      </w:r>
      <w:r w:rsidRPr="00EF3CA1">
        <w:rPr>
          <w:rStyle w:val="HTML1"/>
          <w:rFonts w:ascii="var(--font-mono)" w:hAnsi="var(--font-mono)"/>
          <w:lang w:val="en-US"/>
        </w:rPr>
        <w:t xml:space="preserve"> Round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b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+</w:t>
      </w:r>
      <w:r w:rsidRPr="00EF3CA1">
        <w:rPr>
          <w:rStyle w:val="HTML1"/>
          <w:rFonts w:ascii="var(--font-mono)" w:hAnsi="var(--font-mono)"/>
          <w:lang w:val="en-US"/>
        </w:rPr>
        <w:t xml:space="preserve"> 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do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xReal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xScreen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/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yScreen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WindowHeight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Round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Line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WindowHeight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xScreen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yScreen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procedure</w:t>
      </w:r>
      <w:r w:rsidRPr="00EF3CA1">
        <w:rPr>
          <w:rStyle w:val="HTML1"/>
          <w:rFonts w:ascii="var(--font-mono)" w:hAnsi="var(--font-mono)"/>
          <w:lang w:val="en-US"/>
        </w:rPr>
        <w:t xml:space="preserve"> VisualizeIntegralCalculation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b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  <w:r w:rsidRPr="00EF3CA1">
        <w:rPr>
          <w:rStyle w:val="HTML1"/>
          <w:rFonts w:ascii="var(--font-mono)" w:hAnsi="var(--font-mono)"/>
          <w:lang w:val="en-US"/>
        </w:rPr>
        <w:t xml:space="preserve"> 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TFunction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var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i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xScreen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xReal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lastRenderedPageBreak/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b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/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SetBrushColor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clRed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for</w:t>
      </w:r>
      <w:r w:rsidRPr="00EF3CA1">
        <w:rPr>
          <w:rStyle w:val="HTML1"/>
          <w:rFonts w:ascii="var(--font-mono)" w:hAnsi="var(--font-mono)"/>
          <w:lang w:val="en-US"/>
        </w:rPr>
        <w:t xml:space="preserve"> i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0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to</w:t>
      </w:r>
      <w:r w:rsidRPr="00EF3CA1">
        <w:rPr>
          <w:rStyle w:val="HTML1"/>
          <w:rFonts w:ascii="var(--font-mono)" w:hAnsi="var(--font-mono)"/>
          <w:lang w:val="en-US"/>
        </w:rPr>
        <w:t xml:space="preserve"> 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1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do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xReal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a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+</w:t>
      </w:r>
      <w:r w:rsidRPr="00EF3CA1">
        <w:rPr>
          <w:rStyle w:val="HTML1"/>
          <w:rFonts w:ascii="var(--font-mono)" w:hAnsi="var(--font-mono)"/>
          <w:lang w:val="en-US"/>
        </w:rPr>
        <w:t xml:space="preserve"> i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xScreen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Round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((</w:t>
      </w:r>
      <w:r w:rsidRPr="00EF3CA1">
        <w:rPr>
          <w:rStyle w:val="HTML1"/>
          <w:rFonts w:ascii="var(--font-mono)" w:hAnsi="var(--font-mono)"/>
          <w:lang w:val="en-US"/>
        </w:rPr>
        <w:t xml:space="preserve">xReal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+</w:t>
      </w:r>
      <w:r w:rsidRPr="00EF3CA1">
        <w:rPr>
          <w:rStyle w:val="HTML1"/>
          <w:rFonts w:ascii="var(--font-mono)" w:hAnsi="var(--font-mono)"/>
          <w:lang w:val="en-US"/>
        </w:rPr>
        <w:t xml:space="preserve"> WindowWidth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Rectangle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xScreen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WindowHeight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xScreen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+</w:t>
      </w:r>
      <w:r w:rsidRPr="00EF3CA1">
        <w:rPr>
          <w:rStyle w:val="HTML1"/>
          <w:rFonts w:ascii="var(--font-mono)" w:hAnsi="var(--font-mono)"/>
          <w:lang w:val="en-US"/>
        </w:rPr>
        <w:t xml:space="preserve"> Round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 xml:space="preserve">h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),</w:t>
      </w:r>
      <w:r w:rsidRPr="00EF3CA1">
        <w:rPr>
          <w:rStyle w:val="HTML1"/>
          <w:rFonts w:ascii="var(--font-mono)" w:hAnsi="var(--font-mono)"/>
          <w:lang w:val="en-US"/>
        </w:rPr>
        <w:t xml:space="preserve"> WindowHeight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div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-</w:t>
      </w:r>
      <w:r w:rsidRPr="00EF3CA1">
        <w:rPr>
          <w:rStyle w:val="HTML1"/>
          <w:rFonts w:ascii="var(--font-mono)" w:hAnsi="var(--font-mono)"/>
          <w:lang w:val="en-US"/>
        </w:rPr>
        <w:t xml:space="preserve"> Round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func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xReal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*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SetBrushColor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clBlack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procedure</w:t>
      </w:r>
      <w:r w:rsidRPr="00EF3CA1">
        <w:rPr>
          <w:rStyle w:val="HTML1"/>
          <w:rFonts w:ascii="var(--font-mono)" w:hAnsi="var(--font-mono)"/>
          <w:lang w:val="en-US"/>
        </w:rPr>
        <w:t xml:space="preserve"> CalculateArea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var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b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Double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begin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</w:t>
      </w:r>
      <w:r>
        <w:rPr>
          <w:rStyle w:val="token"/>
          <w:rFonts w:ascii="var(--font-mono)" w:hAnsi="var(--font-mono)"/>
          <w:color w:val="E9AE7E"/>
        </w:rPr>
        <w:t>Write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'Введите нижний предел интегрирования (a): 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ReadLn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1"/>
          <w:rFonts w:ascii="var(--font-mono)" w:hAnsi="var(--font-mono)"/>
        </w:rPr>
        <w:t>a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</w:t>
      </w:r>
      <w:r>
        <w:rPr>
          <w:rStyle w:val="token"/>
          <w:rFonts w:ascii="var(--font-mono)" w:hAnsi="var(--font-mono)"/>
          <w:color w:val="E9AE7E"/>
        </w:rPr>
        <w:t>Write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'Введите верхний предел интегрирования (b): 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ReadLn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1"/>
          <w:rFonts w:ascii="var(--font-mono)" w:hAnsi="var(--font-mono)"/>
        </w:rPr>
        <w:t>b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</w:t>
      </w:r>
      <w:r>
        <w:rPr>
          <w:rStyle w:val="token"/>
          <w:rFonts w:ascii="var(--font-mono)" w:hAnsi="var(--font-mono)"/>
          <w:color w:val="E9AE7E"/>
        </w:rPr>
        <w:t>Write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'Введите количество разбиений (n): 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>
        <w:rPr>
          <w:rStyle w:val="HTML1"/>
          <w:rFonts w:ascii="var(--font-mono)" w:hAnsi="var(--font-mono)"/>
        </w:rPr>
        <w:t xml:space="preserve">  </w:t>
      </w:r>
      <w:r w:rsidRPr="00EF3CA1">
        <w:rPr>
          <w:rStyle w:val="HTML1"/>
          <w:rFonts w:ascii="var(--font-mono)" w:hAnsi="var(--font-mono)"/>
          <w:lang w:val="en-US"/>
        </w:rPr>
        <w:t>ReadLn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var</w:t>
      </w:r>
      <w:r w:rsidRPr="00EF3CA1">
        <w:rPr>
          <w:rStyle w:val="HTML1"/>
          <w:rFonts w:ascii="var(--font-mono)" w:hAnsi="var(--font-mono)"/>
          <w:lang w:val="en-US"/>
        </w:rPr>
        <w:t xml:space="preserve"> area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:=</w:t>
      </w:r>
      <w:r w:rsidRPr="00EF3CA1">
        <w:rPr>
          <w:rStyle w:val="HTML1"/>
          <w:rFonts w:ascii="var(--font-mono)" w:hAnsi="var(--font-mono)"/>
          <w:lang w:val="en-US"/>
        </w:rPr>
        <w:t xml:space="preserve"> LeftRectangles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b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f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>
        <w:rPr>
          <w:rStyle w:val="HTML1"/>
          <w:rFonts w:ascii="var(--font-mono)" w:hAnsi="var(--font-mono)"/>
        </w:rPr>
        <w:t>WriteLn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'Площадь фигуры: 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1"/>
          <w:rFonts w:ascii="var(--font-mono)" w:hAnsi="var(--font-mono)"/>
        </w:rPr>
        <w:t xml:space="preserve"> area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token"/>
          <w:rFonts w:ascii="var(--font-mono)" w:hAnsi="var(--font-mono)"/>
          <w:color w:val="E6D37A"/>
        </w:rPr>
        <w:t>0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token"/>
          <w:rFonts w:ascii="var(--font-mono)" w:hAnsi="var(--font-mono)"/>
          <w:color w:val="E6D37A"/>
        </w:rPr>
        <w:t>6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>
        <w:rPr>
          <w:rStyle w:val="HTML1"/>
          <w:rFonts w:ascii="var(--font-mono)" w:hAnsi="var(--font-mono)"/>
        </w:rPr>
        <w:t xml:space="preserve">  </w:t>
      </w:r>
      <w:r w:rsidRPr="00EF3CA1">
        <w:rPr>
          <w:rStyle w:val="HTML1"/>
          <w:rFonts w:ascii="var(--font-mono)" w:hAnsi="var(--font-mono)"/>
          <w:lang w:val="en-US"/>
        </w:rPr>
        <w:t>SetWindowWidth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800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SetWindowHeight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600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ClearWindow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clBlack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DrawAxes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DrawFunction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f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ShadingArea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b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f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VisualizeIntegralCalculation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a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b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,</w:t>
      </w:r>
      <w:r w:rsidRPr="00EF3CA1">
        <w:rPr>
          <w:rStyle w:val="HTML1"/>
          <w:rFonts w:ascii="var(--font-mono)" w:hAnsi="var(--font-mono)"/>
          <w:lang w:val="en-US"/>
        </w:rPr>
        <w:t xml:space="preserve"> f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procedure</w:t>
      </w:r>
      <w:r w:rsidRPr="00EF3CA1">
        <w:rPr>
          <w:rStyle w:val="HTML1"/>
          <w:rFonts w:ascii="var(--font-mono)" w:hAnsi="var(--font-mono)"/>
          <w:lang w:val="en-US"/>
        </w:rPr>
        <w:t xml:space="preserve"> DisplayMenu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WriteLn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token"/>
          <w:rFonts w:ascii="var(--font-mono)" w:hAnsi="var(--font-mono)"/>
          <w:color w:val="91D076"/>
          <w:lang w:val="en-US"/>
        </w:rPr>
        <w:t xml:space="preserve">'1. </w:t>
      </w:r>
      <w:r>
        <w:rPr>
          <w:rStyle w:val="token"/>
          <w:rFonts w:ascii="var(--font-mono)" w:hAnsi="var(--font-mono)"/>
          <w:color w:val="91D076"/>
        </w:rPr>
        <w:t>Вычислить площадь фигуры'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WriteLn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'2. Выход'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</w:t>
      </w:r>
      <w:r>
        <w:rPr>
          <w:rStyle w:val="token"/>
          <w:rFonts w:ascii="var(--font-mono)" w:hAnsi="var(--font-mono)"/>
          <w:color w:val="E9AE7E"/>
        </w:rPr>
        <w:t>Write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'Выберите действие: 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var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choice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:</w:t>
      </w:r>
      <w:r w:rsidRPr="00EF3CA1">
        <w:rPr>
          <w:rStyle w:val="HTML1"/>
          <w:rFonts w:ascii="var(--font-mono)" w:hAnsi="var(--font-mono)"/>
          <w:lang w:val="en-US"/>
        </w:rPr>
        <w:t xml:space="preserve"> Integer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begin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repeat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DisplayMenu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ReadLn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(</w:t>
      </w:r>
      <w:r w:rsidRPr="00EF3CA1">
        <w:rPr>
          <w:rStyle w:val="HTML1"/>
          <w:rFonts w:ascii="var(--font-mono)" w:hAnsi="var(--font-mono)"/>
          <w:lang w:val="en-US"/>
        </w:rPr>
        <w:t>choice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case</w:t>
      </w:r>
      <w:r w:rsidRPr="00EF3CA1">
        <w:rPr>
          <w:rStyle w:val="HTML1"/>
          <w:rFonts w:ascii="var(--font-mono)" w:hAnsi="var(--font-mono)"/>
          <w:lang w:val="en-US"/>
        </w:rPr>
        <w:t xml:space="preserve"> choice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of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  </w:t>
      </w:r>
      <w:r>
        <w:rPr>
          <w:rStyle w:val="token"/>
          <w:rFonts w:ascii="var(--font-mono)" w:hAnsi="var(--font-mono)"/>
          <w:color w:val="E6D37A"/>
        </w:rPr>
        <w:t>1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1"/>
          <w:rFonts w:ascii="var(--font-mono)" w:hAnsi="var(--font-mono)"/>
        </w:rPr>
        <w:t xml:space="preserve"> CalculateArea</w:t>
      </w:r>
      <w:r>
        <w:rPr>
          <w:rStyle w:val="token"/>
          <w:rFonts w:ascii="var(--font-mono)" w:hAnsi="var(--font-mono)"/>
          <w:color w:val="E3EAF2"/>
        </w:rPr>
        <w:t>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    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1"/>
          <w:rFonts w:ascii="var(--font-mono)" w:hAnsi="var(--font-mono)"/>
        </w:rPr>
        <w:t xml:space="preserve"> WriteLn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'Выход из программы...'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else</w:t>
      </w:r>
    </w:p>
    <w:p w:rsidR="00EF3CA1" w:rsidRDefault="00EF3CA1" w:rsidP="00EF3CA1">
      <w:pPr>
        <w:pStyle w:val="HTML"/>
        <w:rPr>
          <w:rStyle w:val="HTML1"/>
          <w:rFonts w:ascii="var(--font-mono)" w:hAnsi="var(--font-mono)"/>
        </w:rPr>
      </w:pPr>
      <w:r>
        <w:rPr>
          <w:rStyle w:val="HTML1"/>
          <w:rFonts w:ascii="var(--font-mono)" w:hAnsi="var(--font-mono)"/>
        </w:rPr>
        <w:t xml:space="preserve">      WriteLn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'Неверный выбор. Попробуйте снова.'</w:t>
      </w:r>
      <w:r>
        <w:rPr>
          <w:rStyle w:val="token"/>
          <w:rFonts w:ascii="var(--font-mono)" w:hAnsi="var(--font-mono)"/>
          <w:color w:val="E3EAF2"/>
        </w:rPr>
        <w:t>);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>
        <w:rPr>
          <w:rStyle w:val="HTML1"/>
          <w:rFonts w:ascii="var(--font-mono)" w:hAnsi="var(--font-mono)"/>
        </w:rPr>
        <w:t xml:space="preserve">  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  WriteLn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rStyle w:val="HTML1"/>
          <w:rFonts w:ascii="var(--font-mono)" w:hAnsi="var(--font-mono)"/>
          <w:lang w:val="en-US"/>
        </w:rPr>
      </w:pPr>
      <w:r w:rsidRPr="00EF3CA1">
        <w:rPr>
          <w:rStyle w:val="HTML1"/>
          <w:rFonts w:ascii="var(--font-mono)" w:hAnsi="var(--font-mono)"/>
          <w:lang w:val="en-US"/>
        </w:rPr>
        <w:t xml:space="preserve"> 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until</w:t>
      </w:r>
      <w:r w:rsidRPr="00EF3CA1">
        <w:rPr>
          <w:rStyle w:val="HTML1"/>
          <w:rFonts w:ascii="var(--font-mono)" w:hAnsi="var(--font-mono)"/>
          <w:lang w:val="en-US"/>
        </w:rPr>
        <w:t xml:space="preserve"> choice </w:t>
      </w:r>
      <w:r w:rsidRPr="00EF3CA1">
        <w:rPr>
          <w:rStyle w:val="token"/>
          <w:rFonts w:ascii="var(--font-mono)" w:hAnsi="var(--font-mono)"/>
          <w:color w:val="E9AE7E"/>
          <w:lang w:val="en-US"/>
        </w:rPr>
        <w:t>=</w:t>
      </w:r>
      <w:r w:rsidRPr="00EF3CA1">
        <w:rPr>
          <w:rStyle w:val="HTML1"/>
          <w:rFonts w:ascii="var(--font-mono)" w:hAnsi="var(--font-mono)"/>
          <w:lang w:val="en-US"/>
        </w:rPr>
        <w:t xml:space="preserve"> </w:t>
      </w:r>
      <w:r w:rsidRPr="00EF3CA1">
        <w:rPr>
          <w:rStyle w:val="token"/>
          <w:rFonts w:ascii="var(--font-mono)" w:hAnsi="var(--font-mono)"/>
          <w:color w:val="E6D37A"/>
          <w:lang w:val="en-US"/>
        </w:rPr>
        <w:t>2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;</w:t>
      </w:r>
    </w:p>
    <w:p w:rsidR="00EF3CA1" w:rsidRPr="00EF3CA1" w:rsidRDefault="00EF3CA1" w:rsidP="00EF3CA1">
      <w:pPr>
        <w:pStyle w:val="HTML"/>
        <w:rPr>
          <w:lang w:val="en-US"/>
        </w:rPr>
      </w:pPr>
      <w:r w:rsidRPr="00EF3CA1">
        <w:rPr>
          <w:rStyle w:val="token"/>
          <w:rFonts w:ascii="var(--font-mono)" w:hAnsi="var(--font-mono)"/>
          <w:color w:val="E9AE7E"/>
          <w:lang w:val="en-US"/>
        </w:rPr>
        <w:t>end</w:t>
      </w:r>
      <w:r w:rsidRPr="00EF3CA1">
        <w:rPr>
          <w:rStyle w:val="token"/>
          <w:rFonts w:ascii="var(--font-mono)" w:hAnsi="var(--font-mono)"/>
          <w:color w:val="E3EAF2"/>
          <w:lang w:val="en-US"/>
        </w:rPr>
        <w:t>.</w:t>
      </w:r>
    </w:p>
    <w:p w:rsidR="00915CD3" w:rsidRDefault="00915CD3">
      <w:pPr>
        <w:rPr>
          <w:rFonts w:ascii="Times New Roman" w:hAnsi="Times New Roman" w:cs="Times New Roman"/>
          <w:sz w:val="24"/>
          <w:szCs w:val="24"/>
        </w:rPr>
      </w:pPr>
    </w:p>
    <w:p w:rsidR="00D314F4" w:rsidRDefault="00D314F4" w:rsidP="00D314F4">
      <w:pPr>
        <w:pStyle w:val="a8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695824" cy="9160510"/>
            <wp:effectExtent l="0" t="0" r="0" b="2540"/>
            <wp:docPr id="2" name="Рисунок 2" descr="F:\Загрузки\Диаграмма без названия.drawio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Загрузки\Диаграмма без названия.drawio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80" cy="91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14F4" w:rsidRPr="00D314F4" w:rsidRDefault="00D314F4">
      <w:pPr>
        <w:rPr>
          <w:rFonts w:ascii="Times New Roman" w:hAnsi="Times New Roman" w:cs="Times New Roman"/>
          <w:sz w:val="24"/>
          <w:szCs w:val="24"/>
        </w:rPr>
      </w:pPr>
    </w:p>
    <w:p w:rsidR="00D07B5E" w:rsidRDefault="00D07B5E" w:rsidP="00EF3CA1">
      <w:pPr>
        <w:pStyle w:val="a3"/>
        <w:spacing w:before="221"/>
        <w:ind w:left="4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Вывод </w:t>
      </w:r>
    </w:p>
    <w:p w:rsidR="00EF3CA1" w:rsidRPr="00EF3CA1" w:rsidRDefault="00D07B5E" w:rsidP="00EF3CA1">
      <w:pPr>
        <w:pStyle w:val="mb-2"/>
        <w:jc w:val="both"/>
      </w:pPr>
      <w:r>
        <w:br/>
      </w:r>
      <w:r w:rsidR="00EF3CA1" w:rsidRPr="00EF3CA1">
        <w:t>В ходе выполнения лабораторного задания была разработана программа, предназначенная для вычисления площади под кривой, заданной математической функцией, и визуализации этого процесса с использованием графической библиотеки GraphABC. Программа реализует метод численного интегрирования — метод левых прямоугольников, что позволяет оценить площадь под кривой на заданном интервале.</w:t>
      </w:r>
    </w:p>
    <w:p w:rsidR="00EF3CA1" w:rsidRDefault="00EF3CA1" w:rsidP="00EF3CA1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Лабораторное задание позволило углубить понимание численного интегрирования и его применения в вычислениях. Реализация программы на Pascal ABC с использованием графической библиотеки GraphABC продемонстрировала возможности визуализации математических функций и их интегралов. </w:t>
      </w:r>
    </w:p>
    <w:p w:rsidR="00EF3CA1" w:rsidRPr="00EF3CA1" w:rsidRDefault="00EF3CA1" w:rsidP="00EF3CA1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C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может быть дополнительно улучшена, например, путем добавления других методов численного интегрирования, таких как метод трапеций или Симпсона, а также улучшения графической части для более детализированной визуализации.</w:t>
      </w:r>
    </w:p>
    <w:p w:rsidR="003F0BF3" w:rsidRPr="00320E0E" w:rsidRDefault="003F0BF3" w:rsidP="00EF3CA1">
      <w:pPr>
        <w:pStyle w:val="a3"/>
        <w:spacing w:before="221"/>
        <w:ind w:left="460"/>
        <w:rPr>
          <w:rFonts w:ascii="Times New Roman" w:hAnsi="Times New Roman" w:cs="Times New Roman"/>
        </w:rPr>
      </w:pPr>
    </w:p>
    <w:sectPr w:rsidR="003F0BF3" w:rsidRPr="00320E0E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90A"/>
    <w:multiLevelType w:val="multilevel"/>
    <w:tmpl w:val="AC8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40166"/>
    <w:multiLevelType w:val="multilevel"/>
    <w:tmpl w:val="A04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E36F1"/>
    <w:multiLevelType w:val="multilevel"/>
    <w:tmpl w:val="F5B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41B5A"/>
    <w:multiLevelType w:val="multilevel"/>
    <w:tmpl w:val="FDA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256621"/>
    <w:multiLevelType w:val="multilevel"/>
    <w:tmpl w:val="91D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F30E0"/>
    <w:multiLevelType w:val="multilevel"/>
    <w:tmpl w:val="A25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E5343"/>
    <w:multiLevelType w:val="multilevel"/>
    <w:tmpl w:val="FEB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17275"/>
    <w:multiLevelType w:val="multilevel"/>
    <w:tmpl w:val="6F9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6B15D4"/>
    <w:multiLevelType w:val="multilevel"/>
    <w:tmpl w:val="103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501D34"/>
    <w:multiLevelType w:val="hybridMultilevel"/>
    <w:tmpl w:val="1E24C74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462823EA"/>
    <w:multiLevelType w:val="multilevel"/>
    <w:tmpl w:val="1BE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267C2E"/>
    <w:multiLevelType w:val="multilevel"/>
    <w:tmpl w:val="74C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FE2A00"/>
    <w:multiLevelType w:val="multilevel"/>
    <w:tmpl w:val="E7A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B4227"/>
    <w:multiLevelType w:val="hybridMultilevel"/>
    <w:tmpl w:val="9FB0A93C"/>
    <w:lvl w:ilvl="0" w:tplc="FB4A01B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DE1042A"/>
    <w:multiLevelType w:val="hybridMultilevel"/>
    <w:tmpl w:val="30AC933C"/>
    <w:lvl w:ilvl="0" w:tplc="041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59143D"/>
    <w:multiLevelType w:val="hybridMultilevel"/>
    <w:tmpl w:val="4BBAAE2C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6FC764ED"/>
    <w:multiLevelType w:val="multilevel"/>
    <w:tmpl w:val="548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7826E7"/>
    <w:multiLevelType w:val="multilevel"/>
    <w:tmpl w:val="318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007E54"/>
    <w:multiLevelType w:val="multilevel"/>
    <w:tmpl w:val="677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4"/>
  </w:num>
  <w:num w:numId="5">
    <w:abstractNumId w:val="0"/>
  </w:num>
  <w:num w:numId="6">
    <w:abstractNumId w:val="11"/>
  </w:num>
  <w:num w:numId="7">
    <w:abstractNumId w:val="18"/>
  </w:num>
  <w:num w:numId="8">
    <w:abstractNumId w:val="8"/>
  </w:num>
  <w:num w:numId="9">
    <w:abstractNumId w:val="17"/>
  </w:num>
  <w:num w:numId="10">
    <w:abstractNumId w:val="6"/>
  </w:num>
  <w:num w:numId="11">
    <w:abstractNumId w:val="16"/>
  </w:num>
  <w:num w:numId="12">
    <w:abstractNumId w:val="7"/>
  </w:num>
  <w:num w:numId="13">
    <w:abstractNumId w:val="12"/>
  </w:num>
  <w:num w:numId="14">
    <w:abstractNumId w:val="1"/>
  </w:num>
  <w:num w:numId="15">
    <w:abstractNumId w:val="10"/>
  </w:num>
  <w:num w:numId="16">
    <w:abstractNumId w:val="3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0D"/>
    <w:rsid w:val="0017626D"/>
    <w:rsid w:val="001F5CC5"/>
    <w:rsid w:val="00312889"/>
    <w:rsid w:val="00320E0E"/>
    <w:rsid w:val="00352367"/>
    <w:rsid w:val="003F0BF3"/>
    <w:rsid w:val="00417611"/>
    <w:rsid w:val="00440F98"/>
    <w:rsid w:val="00455238"/>
    <w:rsid w:val="0055047F"/>
    <w:rsid w:val="005E7C8A"/>
    <w:rsid w:val="00736452"/>
    <w:rsid w:val="00832F12"/>
    <w:rsid w:val="00862E96"/>
    <w:rsid w:val="00885570"/>
    <w:rsid w:val="008E57DD"/>
    <w:rsid w:val="00915CD3"/>
    <w:rsid w:val="009547A4"/>
    <w:rsid w:val="00A24D20"/>
    <w:rsid w:val="00B14EEC"/>
    <w:rsid w:val="00C522AF"/>
    <w:rsid w:val="00C93DC3"/>
    <w:rsid w:val="00C96D66"/>
    <w:rsid w:val="00D07B5E"/>
    <w:rsid w:val="00D10CD5"/>
    <w:rsid w:val="00D1690D"/>
    <w:rsid w:val="00D314F4"/>
    <w:rsid w:val="00D42ABA"/>
    <w:rsid w:val="00E77A4B"/>
    <w:rsid w:val="00E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4225"/>
  <w15:docId w15:val="{5A886CB9-DFA5-422B-819F-1685E92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3">
    <w:name w:val="heading 3"/>
    <w:basedOn w:val="a"/>
    <w:link w:val="30"/>
    <w:uiPriority w:val="9"/>
    <w:qFormat/>
    <w:rsid w:val="00E77A4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E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552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238"/>
    <w:rPr>
      <w:rFonts w:ascii="Tahoma" w:eastAsia="Trebuchet MS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77A4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b-2">
    <w:name w:val="mb-2"/>
    <w:basedOn w:val="a"/>
    <w:rsid w:val="00E77A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77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7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A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t-xs">
    <w:name w:val="text-xs"/>
    <w:basedOn w:val="a0"/>
    <w:rsid w:val="00E77A4B"/>
  </w:style>
  <w:style w:type="character" w:customStyle="1" w:styleId="hidden">
    <w:name w:val="hidden"/>
    <w:basedOn w:val="a0"/>
    <w:rsid w:val="00E77A4B"/>
  </w:style>
  <w:style w:type="character" w:customStyle="1" w:styleId="sr-only">
    <w:name w:val="sr-only"/>
    <w:basedOn w:val="a0"/>
    <w:rsid w:val="00E77A4B"/>
  </w:style>
  <w:style w:type="character" w:styleId="HTML1">
    <w:name w:val="HTML Code"/>
    <w:basedOn w:val="a0"/>
    <w:uiPriority w:val="99"/>
    <w:semiHidden/>
    <w:unhideWhenUsed/>
    <w:rsid w:val="00E77A4B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a0"/>
    <w:rsid w:val="00E77A4B"/>
  </w:style>
  <w:style w:type="character" w:customStyle="1" w:styleId="40">
    <w:name w:val="Заголовок 4 Знак"/>
    <w:basedOn w:val="a0"/>
    <w:link w:val="4"/>
    <w:uiPriority w:val="9"/>
    <w:semiHidden/>
    <w:rsid w:val="00B14EEC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Normal (Web)"/>
    <w:basedOn w:val="a"/>
    <w:uiPriority w:val="99"/>
    <w:semiHidden/>
    <w:unhideWhenUsed/>
    <w:rsid w:val="00C52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F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534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319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5741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793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326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2736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992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386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12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8248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69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04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340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706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8125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492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365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5387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2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856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913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7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293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465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15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1381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3240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492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62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4516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2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8F2A-A3AE-44A2-A85B-FD1410F2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Лялин</dc:creator>
  <cp:lastModifiedBy>User</cp:lastModifiedBy>
  <cp:revision>4</cp:revision>
  <dcterms:created xsi:type="dcterms:W3CDTF">2024-12-12T16:13:00Z</dcterms:created>
  <dcterms:modified xsi:type="dcterms:W3CDTF">2024-12-24T15:31:00Z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</Properties>
</file>