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b/>
          <w:bCs/>
          <w:color w:val="1A237E"/>
          <w:sz w:val="28"/>
          <w:szCs w:val="28"/>
        </w:rPr>
        <w:t xml:space="preserve">AP STATISTICS  ·  THE UNIVERSAL STUDY GUIDE</w:t>
      </w:r>
    </w:p>
    <w:p>
      <w:pPr>
        <w:spacing w:after="60"/>
        <w:jc w:val="center"/>
      </w:pPr>
      <w:r>
        <w:rPr>
          <w:i/>
          <w:iCs/>
          <w:color w:val="595959"/>
          <w:sz w:val="16"/>
          <w:szCs w:val="16"/>
        </w:rPr>
        <w:t xml:space="preserve">9 Units · 6 FRQs · The Universal Inference Framework · Phrases That Score</w:t>
      </w:r>
    </w:p>
    <w:p>
      <w:pPr>
        <w:pBdr>
          <w:bottom w:val="single" w:color="1A237E" w:sz="12" w:space="4"/>
        </w:pBdr>
        <w:spacing w:after="60"/>
        <w:jc w:val="center"/>
      </w:pPr>
      <w:r>
        <w:rPr>
          <w:color w:val="595959"/>
          <w:sz w:val="14"/>
          <w:szCs w:val="14"/>
        </w:rPr>
        <w:t xml:space="preserve">Tag legend: </w:t>
      </w:r>
      <w:r>
        <w:rPr>
          <w:b/>
          <w:bCs/>
          <w:color w:val="1B5E20"/>
          <w:sz w:val="13"/>
          <w:szCs w:val="13"/>
          <w:highlight w:val="green"/>
          <w:highlightCs w:val="green"/>
        </w:rPr>
        <w:t xml:space="preserve"> [FLOOR—4] </w:t>
      </w:r>
      <w:r>
        <w:rPr>
          <w:color w:val="595959"/>
          <w:sz w:val="14"/>
          <w:szCs w:val="14"/>
        </w:rPr>
        <w:t xml:space="preserve">= must-have    </w:t>
      </w:r>
      <w:r>
        <w:rPr>
          <w:b/>
          <w:bCs/>
          <w:color w:val="B8860B"/>
          <w:sz w:val="13"/>
          <w:szCs w:val="13"/>
          <w:highlight w:val="yellow"/>
          <w:highlightCs w:val="yellow"/>
        </w:rPr>
        <w:t xml:space="preserve"> [STRETCH—5] </w:t>
      </w:r>
      <w:r>
        <w:rPr>
          <w:color w:val="595959"/>
          <w:sz w:val="14"/>
          <w:szCs w:val="14"/>
        </w:rPr>
        <w:t xml:space="preserve">= what gets the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A237E" w:sz="12"/>
              <w:left w:val="single" w:color="1A237E" w:sz="12"/>
              <w:bottom w:val="single" w:color="1A237E" w:sz="12"/>
              <w:right w:val="single" w:color="1A237E" w:sz="12"/>
            </w:tcBorders>
            <w:shd w:fill="1A237E" w:val="clear"/>
            <w:tcMar>
              <w:top w:type="dxa" w:w="50"/>
              <w:left w:type="dxa" w:w="160"/>
              <w:bottom w:type="dxa" w:w="50"/>
              <w:right w:type="dxa" w:w="160"/>
            </w:tcMar>
          </w:tcPr>
          <w:p>
            <w:pPr>
              <w:spacing w:after="0"/>
              <w:jc w:val="center"/>
            </w:pPr>
            <w:r>
              <w:rPr>
                <w:b/>
                <w:bCs/>
                <w:color w:val="FFFFFF"/>
                <w:sz w:val="21"/>
                <w:szCs w:val="21"/>
              </w:rPr>
              <w:t xml:space="preserve">PAGE 1  </w:t>
            </w:r>
            <w:r>
              <w:rPr>
                <w:b/>
                <w:bCs/>
                <w:color w:val="FFFFFF"/>
                <w:sz w:val="22"/>
                <w:szCs w:val="22"/>
              </w:rPr>
              <w:t xml:space="preserve">│  MATH OF YOUR TARGET  ·  9 UNITS  ·  THE INFERENCE FRAMEWORK</w:t>
            </w:r>
          </w:p>
        </w:tc>
      </w:tr>
    </w:tbl>
    <w:p>
      <w:pPr>
        <w:pBdr>
          <w:bottom w:val="single" w:color="1A237E" w:sz="8" w:space="1"/>
        </w:pBdr>
        <w:spacing w:after="18" w:before="50"/>
      </w:pPr>
      <w:r>
        <w:rPr>
          <w:b/>
          <w:bCs/>
          <w:color w:val="1A237E"/>
          <w:sz w:val="18"/>
          <w:szCs w:val="18"/>
        </w:rPr>
        <w:t xml:space="preserve">THE MATH OF YOUR TARGET — what you need (~70-75% of total)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300"/>
        <w:gridCol w:w="1800"/>
        <w:gridCol w:w="2180"/>
      </w:tblGrid>
      <w:tr>
        <w:trPr>
          <w:tblHeader/>
        </w:trPr>
        <w:tc>
          <w:tcPr>
            <w:tcW w:type="dxa" w:w="23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Section</w:t>
            </w:r>
          </w:p>
        </w:tc>
        <w:tc>
          <w:tcPr>
            <w:tcW w:type="dxa" w:w="1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Weight</w:t>
            </w:r>
          </w:p>
        </w:tc>
        <w:tc>
          <w:tcPr>
            <w:tcW w:type="dxa" w:w="23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Total Available</w:t>
            </w:r>
          </w:p>
        </w:tc>
        <w:tc>
          <w:tcPr>
            <w:tcW w:type="dxa" w:w="18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Get this many</w:t>
            </w:r>
          </w:p>
        </w:tc>
        <w:tc>
          <w:tcPr>
            <w:tcW w:type="dxa" w:w="21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What that takes</w:t>
            </w:r>
          </w:p>
        </w:tc>
      </w:tr>
      <w:tr>
        <w:tc>
          <w:tcPr>
            <w:tcW w:type="dxa" w:w="2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MCQ</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50%</w:t>
            </w:r>
          </w:p>
        </w:tc>
        <w:tc>
          <w:tcPr>
            <w:tcW w:type="dxa" w:w="2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40 questions</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30 / 40</w:t>
            </w:r>
            <w:r>
              <w:rPr>
                <w:sz w:val="16"/>
                <w:szCs w:val="16"/>
              </w:rPr>
              <w:t xml:space="preserve"> (~75%)</w:t>
            </w:r>
          </w:p>
        </w:tc>
        <w:tc>
          <w:tcPr>
            <w:tcW w:type="dxa" w:w="21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Eliminate, never blank, ~2 min/Q</w:t>
            </w:r>
          </w:p>
        </w:tc>
      </w:tr>
      <w:tr>
        <w:tc>
          <w:tcPr>
            <w:tcW w:type="dxa" w:w="2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FRQs 1–5</w:t>
            </w:r>
            <w:r>
              <w:rPr>
                <w:sz w:val="16"/>
                <w:szCs w:val="16"/>
              </w:rPr>
              <w:t xml:space="preserve"> (short)</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37.5%</w:t>
            </w:r>
          </w:p>
        </w:tc>
        <w:tc>
          <w:tcPr>
            <w:tcW w:type="dxa" w:w="23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20 raw points (4 each)</w:t>
            </w:r>
          </w:p>
        </w:tc>
        <w:tc>
          <w:tcPr>
            <w:tcW w:type="dxa" w:w="1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16 / 20</w:t>
            </w:r>
          </w:p>
        </w:tc>
        <w:tc>
          <w:tcPr>
            <w:tcW w:type="dxa" w:w="21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Each scored 0-4 holistically; aim for 3s and 4s</w:t>
            </w:r>
          </w:p>
        </w:tc>
      </w:tr>
      <w:tr>
        <w:tc>
          <w:tcPr>
            <w:tcW w:type="dxa" w:w="2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FRQ 6</w:t>
            </w:r>
            <w:r>
              <w:rPr>
                <w:sz w:val="16"/>
                <w:szCs w:val="16"/>
              </w:rPr>
              <w:t xml:space="preserve"> (Investigative Task)</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12.5%</w:t>
            </w:r>
          </w:p>
        </w:tc>
        <w:tc>
          <w:tcPr>
            <w:tcW w:type="dxa" w:w="23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~4 points (weighted)</w:t>
            </w:r>
          </w:p>
        </w:tc>
        <w:tc>
          <w:tcPr>
            <w:tcW w:type="dxa" w:w="1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 / 4</w:t>
            </w:r>
          </w:p>
        </w:tc>
        <w:tc>
          <w:tcPr>
            <w:tcW w:type="dxa" w:w="21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Multi-part, requires synthesis. Worth more — invest the time.</w:t>
            </w:r>
          </w:p>
        </w:tc>
      </w:tr>
    </w:tbl>
    <w:p>
      <w:pPr>
        <w:pBdr>
          <w:bottom w:val="single" w:color="1A237E" w:sz="8" w:space="1"/>
        </w:pBdr>
        <w:spacing w:after="18" w:before="50"/>
      </w:pPr>
      <w:r>
        <w:rPr>
          <w:b/>
          <w:bCs/>
          <w:color w:val="1A237E"/>
          <w:sz w:val="18"/>
          <w:szCs w:val="18"/>
        </w:rPr>
        <w:t xml:space="preserve">THE 9 UNITS — by exam weight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4500"/>
        <w:gridCol w:w="1500"/>
        <w:gridCol w:w="3280"/>
      </w:tblGrid>
      <w:tr>
        <w:trPr>
          <w:tblHeader/>
        </w:trPr>
        <w:tc>
          <w:tcPr>
            <w:tcW w:type="dxa" w:w="8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t>
            </w:r>
          </w:p>
        </w:tc>
        <w:tc>
          <w:tcPr>
            <w:tcW w:type="dxa" w:w="4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Unit</w:t>
            </w:r>
          </w:p>
        </w:tc>
        <w:tc>
          <w:tcPr>
            <w:tcW w:type="dxa" w:w="1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Weight</w:t>
            </w:r>
          </w:p>
        </w:tc>
        <w:tc>
          <w:tcPr>
            <w:tcW w:type="dxa" w:w="32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Key topics</w:t>
            </w:r>
          </w:p>
        </w:tc>
      </w:tr>
      <w:tr>
        <w:tc>
          <w:tcPr>
            <w:tcW w:type="dxa" w:w="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w:t>
            </w:r>
          </w:p>
        </w:tc>
        <w:tc>
          <w:tcPr>
            <w:tcW w:type="dxa" w:w="4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Exploring One-Variable Data</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15–23%</w:t>
            </w:r>
          </w:p>
        </w:tc>
        <w:tc>
          <w:tcPr>
            <w:tcW w:type="dxa" w:w="3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Distributions, summary stats, normal model, z-scores</w:t>
            </w:r>
          </w:p>
        </w:tc>
      </w:tr>
      <w:tr>
        <w:tc>
          <w:tcPr>
            <w:tcW w:type="dxa" w:w="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2</w:t>
            </w:r>
          </w:p>
        </w:tc>
        <w:tc>
          <w:tcPr>
            <w:tcW w:type="dxa" w:w="4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Exploring Two-Variable Data</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5–7%</w:t>
            </w:r>
          </w:p>
        </w:tc>
        <w:tc>
          <w:tcPr>
            <w:tcW w:type="dxa" w:w="32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Scatterplots, regression, r and r²</w:t>
            </w:r>
          </w:p>
        </w:tc>
      </w:tr>
      <w:tr>
        <w:tc>
          <w:tcPr>
            <w:tcW w:type="dxa" w:w="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3</w:t>
            </w:r>
          </w:p>
        </w:tc>
        <w:tc>
          <w:tcPr>
            <w:tcW w:type="dxa" w:w="4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Collecting Data</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12–15%</w:t>
            </w:r>
          </w:p>
        </w:tc>
        <w:tc>
          <w:tcPr>
            <w:tcW w:type="dxa" w:w="3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Sampling methods, bias, experimental design</w:t>
            </w:r>
          </w:p>
        </w:tc>
      </w:tr>
      <w:tr>
        <w:tc>
          <w:tcPr>
            <w:tcW w:type="dxa" w:w="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4</w:t>
            </w:r>
          </w:p>
        </w:tc>
        <w:tc>
          <w:tcPr>
            <w:tcW w:type="dxa" w:w="4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Probability &amp; Random Variables</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10–20%</w:t>
            </w:r>
          </w:p>
        </w:tc>
        <w:tc>
          <w:tcPr>
            <w:tcW w:type="dxa" w:w="32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Probability rules, binomial, geometric, normal</w:t>
            </w:r>
          </w:p>
        </w:tc>
      </w:tr>
      <w:tr>
        <w:tc>
          <w:tcPr>
            <w:tcW w:type="dxa" w:w="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5</w:t>
            </w:r>
          </w:p>
        </w:tc>
        <w:tc>
          <w:tcPr>
            <w:tcW w:type="dxa" w:w="4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Sampling Distributions</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7–12%</w:t>
            </w:r>
          </w:p>
        </w:tc>
        <w:tc>
          <w:tcPr>
            <w:tcW w:type="dxa" w:w="3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Sampling dist. of x̄ and p̂, </w:t>
            </w:r>
            <w:r>
              <w:rPr>
                <w:b/>
                <w:bCs/>
                <w:sz w:val="16"/>
                <w:szCs w:val="16"/>
              </w:rPr>
              <w:t xml:space="preserve">CLT</w:t>
            </w:r>
            <w:r>
              <w:rPr>
                <w:sz w:val="16"/>
                <w:szCs w:val="16"/>
              </w:rPr>
              <w:t xml:space="preserve"> (the foundation)</w:t>
            </w:r>
          </w:p>
        </w:tc>
      </w:tr>
      <w:tr>
        <w:tc>
          <w:tcPr>
            <w:tcW w:type="dxa" w:w="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6</w:t>
            </w:r>
          </w:p>
        </w:tc>
        <w:tc>
          <w:tcPr>
            <w:tcW w:type="dxa" w:w="4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Inference for Proportions</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12–15%</w:t>
            </w:r>
          </w:p>
        </w:tc>
        <w:tc>
          <w:tcPr>
            <w:tcW w:type="dxa" w:w="32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1- and 2-sample z-procedures for p</w:t>
            </w:r>
          </w:p>
        </w:tc>
      </w:tr>
      <w:tr>
        <w:tc>
          <w:tcPr>
            <w:tcW w:type="dxa" w:w="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7</w:t>
            </w:r>
          </w:p>
        </w:tc>
        <w:tc>
          <w:tcPr>
            <w:tcW w:type="dxa" w:w="4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Inference for Means</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10–18%</w:t>
            </w:r>
          </w:p>
        </w:tc>
        <w:tc>
          <w:tcPr>
            <w:tcW w:type="dxa" w:w="3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1- and 2-sample t-procedures, matched pairs</w:t>
            </w:r>
          </w:p>
        </w:tc>
      </w:tr>
      <w:tr>
        <w:tc>
          <w:tcPr>
            <w:tcW w:type="dxa" w:w="8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8</w:t>
            </w:r>
          </w:p>
        </w:tc>
        <w:tc>
          <w:tcPr>
            <w:tcW w:type="dxa" w:w="4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Chi-Square Inference</w:t>
            </w:r>
          </w:p>
        </w:tc>
        <w:tc>
          <w:tcPr>
            <w:tcW w:type="dxa" w:w="1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2–5%</w:t>
            </w:r>
          </w:p>
        </w:tc>
        <w:tc>
          <w:tcPr>
            <w:tcW w:type="dxa" w:w="32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Goodness of fit, independence, homogeneity</w:t>
            </w:r>
          </w:p>
        </w:tc>
      </w:tr>
      <w:tr>
        <w:tc>
          <w:tcPr>
            <w:tcW w:type="dxa" w:w="8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9</w:t>
            </w:r>
          </w:p>
        </w:tc>
        <w:tc>
          <w:tcPr>
            <w:tcW w:type="dxa" w:w="4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Inference for Slopes</w:t>
            </w:r>
          </w:p>
        </w:tc>
        <w:tc>
          <w:tcPr>
            <w:tcW w:type="dxa" w:w="1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2–5%</w:t>
            </w:r>
          </w:p>
        </w:tc>
        <w:tc>
          <w:tcPr>
            <w:tcW w:type="dxa" w:w="32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Regression t-procedures</w:t>
            </w:r>
          </w:p>
        </w:tc>
      </w:tr>
    </w:tbl>
    <w:p>
      <w:pPr>
        <w:spacing w:after="22" w:line="215"/>
      </w:pPr>
      <w:r>
        <w:rPr>
          <w:b/>
          <w:bCs/>
          <w:sz w:val="16"/>
          <w:szCs w:val="16"/>
        </w:rPr>
        <w:t xml:space="preserve">Units 1, 6, and 7 are 37–56% of the exam combined.</w:t>
      </w:r>
      <w:r>
        <w:rPr>
          <w:sz w:val="16"/>
          <w:szCs w:val="16"/>
        </w:rPr>
        <w:t xml:space="preserve"> Inference for proportions and means are the FRQ heart.</w:t>
      </w:r>
    </w:p>
    <w:p>
      <w:pPr>
        <w:pBdr>
          <w:bottom w:val="single" w:color="1A237E" w:sz="8" w:space="1"/>
        </w:pBdr>
        <w:spacing w:after="18" w:before="50"/>
      </w:pPr>
      <w:r>
        <w:rPr>
          <w:b/>
          <w:bCs/>
          <w:color w:val="1A237E"/>
          <w:sz w:val="18"/>
          <w:szCs w:val="18"/>
        </w:rPr>
        <w:t xml:space="preserve">THE UNIVERSAL INFERENCE FRAMEWORK — STATE → PLAN → DO → CONCLUDE [5]</w:t>
      </w:r>
    </w:p>
    <w:p>
      <w:pPr>
        <w:spacing w:after="22" w:line="215"/>
      </w:pPr>
      <w:r>
        <w:rPr>
          <w:b/>
          <w:bCs/>
          <w:sz w:val="16"/>
          <w:szCs w:val="16"/>
        </w:rPr>
        <w:t xml:space="preserve">Every confidence interval, every hypothesis test, on every FRQ, follows this 4-step framework. Memorize it cold.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STATE     →  Define the parameter IN CONTEXT ("Let p = the true proportion of...").</w:t>
            </w:r>
          </w:p>
          <w:p>
            <w:pPr>
              <w:spacing w:after="10" w:before="0"/>
            </w:pPr>
            <w:r>
              <w:rPr>
                <w:rFonts w:ascii="Consolas" w:cs="Consolas" w:eastAsia="Consolas" w:hAnsi="Consolas"/>
                <w:sz w:val="17"/>
                <w:szCs w:val="17"/>
              </w:rPr>
              <w:t xml:space="preserve">               Write H₀ and Hₐ in terms of the parameter (for tests).</w:t>
            </w:r>
          </w:p>
          <w:p>
            <w:pPr>
              <w:spacing w:after="10" w:before="0"/>
            </w:pPr>
            <w:r>
              <w:rPr>
                <w:rFonts w:ascii="Consolas" w:cs="Consolas" w:eastAsia="Consolas" w:hAnsi="Consolas"/>
                <w:sz w:val="17"/>
                <w:szCs w:val="17"/>
              </w:rPr>
              <w:t xml:space="preserve">               State the significance level α (typically 0.05).</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PLAN      →  Name the procedure ("1-sample t-test for μ").</w:t>
            </w:r>
          </w:p>
          <w:p>
            <w:pPr>
              <w:spacing w:after="10" w:before="0"/>
            </w:pPr>
            <w:r>
              <w:rPr>
                <w:rFonts w:ascii="Consolas" w:cs="Consolas" w:eastAsia="Consolas" w:hAnsi="Consolas"/>
                <w:sz w:val="17"/>
                <w:szCs w:val="17"/>
              </w:rPr>
              <w:t xml:space="preserve">               Check ALL conditions explicitly (random, independence, normal/large).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DO        →  Show the test statistic formula and computed value.</w:t>
            </w:r>
          </w:p>
          <w:p>
            <w:pPr>
              <w:spacing w:after="10" w:before="0"/>
            </w:pPr>
            <w:r>
              <w:rPr>
                <w:rFonts w:ascii="Consolas" w:cs="Consolas" w:eastAsia="Consolas" w:hAnsi="Consolas"/>
                <w:sz w:val="17"/>
                <w:szCs w:val="17"/>
              </w:rPr>
              <w:t xml:space="preserve">               Report the p-value (or critical value for CI) and df.</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CONCLUDE  →  Make a decision (reject / fail to reject H₀).</w:t>
            </w:r>
          </w:p>
          <w:p>
            <w:pPr>
              <w:spacing w:after="10" w:before="0"/>
            </w:pPr>
            <w:r>
              <w:rPr>
                <w:rFonts w:ascii="Consolas" w:cs="Consolas" w:eastAsia="Consolas" w:hAnsi="Consolas"/>
                <w:sz w:val="17"/>
                <w:szCs w:val="17"/>
              </w:rPr>
              <w:t xml:space="preserve">               State conclusion IN CONTEXT, naming the original variable.</w:t>
            </w:r>
          </w:p>
          <w:p>
            <w:pPr>
              <w:spacing w:after="10" w:before="0"/>
            </w:pPr>
            <w:r>
              <w:rPr>
                <w:rFonts w:ascii="Consolas" w:cs="Consolas" w:eastAsia="Consolas" w:hAnsi="Consolas"/>
                <w:sz w:val="17"/>
                <w:szCs w:val="17"/>
              </w:rPr>
              <w:t xml:space="preserve">               For CIs: "We are X% confident that the true [parameter] is between [low] and [high]."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The 5-vs-4 differentiator:</w:t>
            </w:r>
            <w:r>
              <w:rPr>
                <w:sz w:val="16"/>
                <w:szCs w:val="16"/>
              </w:rPr>
              <w:t xml:space="preserve"> every step must reference the </w:t>
            </w:r>
            <w:r>
              <w:rPr>
                <w:b/>
                <w:bCs/>
                <w:sz w:val="16"/>
                <w:szCs w:val="16"/>
              </w:rPr>
              <w:t xml:space="preserve">specific context</w:t>
            </w:r>
            <w:r>
              <w:rPr>
                <w:sz w:val="16"/>
                <w:szCs w:val="16"/>
              </w:rPr>
              <w:t xml:space="preserve"> of the problem. Generic answers like "reject H₀" earn no points; "there is sufficient evidence to conclude that the mean recovery time differs from 30 days" earns the full conclusion point.</w:t>
            </w:r>
          </w:p>
        </w:tc>
      </w:tr>
    </w:tbl>
    <w:p>
      <w:pPr>
        <w:pBdr>
          <w:bottom w:val="single" w:color="1A237E" w:sz="8" w:space="1"/>
        </w:pBdr>
        <w:spacing w:after="18" w:before="50"/>
      </w:pPr>
      <w:r>
        <w:rPr>
          <w:b/>
          <w:bCs/>
          <w:color w:val="1A237E"/>
          <w:sz w:val="18"/>
          <w:szCs w:val="18"/>
        </w:rPr>
        <w:t xml:space="preserve">UNIVERSAL FORMULAS — write these on the formula sheet (memorize anyway)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Z-score:        z = (x − μ) / σ      (or z = (x̄ − μ)/(σ/√n) for sampling distributions)</w:t>
            </w:r>
          </w:p>
          <w:p>
            <w:pPr>
              <w:spacing w:after="10" w:before="0"/>
            </w:pPr>
            <w:r>
              <w:rPr>
                <w:rFonts w:ascii="Consolas" w:cs="Consolas" w:eastAsia="Consolas" w:hAnsi="Consolas"/>
                <w:sz w:val="17"/>
                <w:szCs w:val="17"/>
              </w:rPr>
              <w:t xml:space="preserve">  Sample SE:      SE(x̄) = s/√n         SE(p̂) = √[p̂(1 − p̂)/n]</w:t>
            </w:r>
          </w:p>
          <w:p>
            <w:pPr>
              <w:spacing w:after="10" w:before="0"/>
            </w:pPr>
            <w:r>
              <w:rPr>
                <w:rFonts w:ascii="Consolas" w:cs="Consolas" w:eastAsia="Consolas" w:hAnsi="Consolas"/>
                <w:sz w:val="17"/>
                <w:szCs w:val="17"/>
              </w:rPr>
              <w:t xml:space="preserve">  Margin of error: ME = (critical value) × SE</w:t>
            </w:r>
          </w:p>
          <w:p>
            <w:pPr>
              <w:spacing w:after="10" w:before="0"/>
            </w:pPr>
            <w:r>
              <w:rPr>
                <w:rFonts w:ascii="Consolas" w:cs="Consolas" w:eastAsia="Consolas" w:hAnsi="Consolas"/>
                <w:sz w:val="17"/>
                <w:szCs w:val="17"/>
              </w:rPr>
              <w:t xml:space="preserve">  CI:             estimate ± ME</w:t>
            </w:r>
          </w:p>
          <w:p>
            <w:pPr>
              <w:spacing w:after="10" w:before="0"/>
            </w:pPr>
            <w:r>
              <w:rPr>
                <w:rFonts w:ascii="Consolas" w:cs="Consolas" w:eastAsia="Consolas" w:hAnsi="Consolas"/>
                <w:sz w:val="17"/>
                <w:szCs w:val="17"/>
              </w:rPr>
              <w:t xml:space="preserve">  Test statistic: (statistic − null value) / SE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Linear regression:  ŷ = a + bx   |   r = correlation, b = r·(s_y/s_x)</w:t>
            </w:r>
          </w:p>
          <w:p>
            <w:pPr>
              <w:spacing w:after="10" w:before="0"/>
            </w:pPr>
            <w:r>
              <w:rPr>
                <w:rFonts w:ascii="Consolas" w:cs="Consolas" w:eastAsia="Consolas" w:hAnsi="Consolas"/>
                <w:sz w:val="17"/>
                <w:szCs w:val="17"/>
              </w:rPr>
              <w:t xml:space="preserve">                       r² = proportion of variation in y explained by x</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E(X) = Σ x·P(x)        Var(X) = Σ (x − μ)²·P(x)        SD(X) = √Var(X)</w:t>
            </w:r>
          </w:p>
          <w:p>
            <w:pPr>
              <w:spacing w:after="10" w:before="0"/>
            </w:pPr>
            <w:r>
              <w:rPr>
                <w:rFonts w:ascii="Consolas" w:cs="Consolas" w:eastAsia="Consolas" w:hAnsi="Consolas"/>
                <w:sz w:val="17"/>
                <w:szCs w:val="17"/>
              </w:rPr>
              <w:t xml:space="preserve">  Linear combos:  E(aX + bY) = a·E(X) + b·E(Y)</w:t>
            </w:r>
          </w:p>
          <w:p>
            <w:pPr>
              <w:spacing w:after="10" w:before="0"/>
            </w:pPr>
            <w:r>
              <w:rPr>
                <w:rFonts w:ascii="Consolas" w:cs="Consolas" w:eastAsia="Consolas" w:hAnsi="Consolas"/>
                <w:sz w:val="17"/>
                <w:szCs w:val="17"/>
              </w:rPr>
              <w:t xml:space="preserve">                  Var(aX + bY) = a²·Var(X) + b²·Var(Y)   (only when X, Y INDEPENDENT)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12"/>
              <w:left w:val="single" w:color="1565C0" w:sz="12"/>
              <w:bottom w:val="single" w:color="1565C0" w:sz="12"/>
              <w:right w:val="single" w:color="1565C0" w:sz="12"/>
            </w:tcBorders>
            <w:shd w:fill="1565C0" w:val="clear"/>
            <w:tcMar>
              <w:top w:type="dxa" w:w="50"/>
              <w:left w:type="dxa" w:w="160"/>
              <w:bottom w:type="dxa" w:w="50"/>
              <w:right w:type="dxa" w:w="160"/>
            </w:tcMar>
          </w:tcPr>
          <w:p>
            <w:pPr>
              <w:spacing w:after="0"/>
              <w:jc w:val="center"/>
            </w:pPr>
            <w:r>
              <w:rPr>
                <w:b/>
                <w:bCs/>
                <w:color w:val="FFFFFF"/>
                <w:sz w:val="21"/>
                <w:szCs w:val="21"/>
              </w:rPr>
              <w:t xml:space="preserve">PAGE 2  </w:t>
            </w:r>
            <w:r>
              <w:rPr>
                <w:b/>
                <w:bCs/>
                <w:color w:val="FFFFFF"/>
                <w:sz w:val="22"/>
                <w:szCs w:val="22"/>
              </w:rPr>
              <w:t xml:space="preserve">│  MCQ MASTERY  ·  MASTER VOCABULARY  ·  COMMON TRAPS</w:t>
            </w:r>
          </w:p>
        </w:tc>
      </w:tr>
    </w:tbl>
    <w:p>
      <w:pPr>
        <w:pBdr>
          <w:bottom w:val="single" w:color="1565C0" w:sz="8" w:space="1"/>
        </w:pBdr>
        <w:spacing w:after="18" w:before="50"/>
      </w:pPr>
      <w:r>
        <w:rPr>
          <w:b/>
          <w:bCs/>
          <w:color w:val="1565C0"/>
          <w:sz w:val="18"/>
          <w:szCs w:val="18"/>
        </w:rPr>
        <w:t xml:space="preserve">MCQ STRATEGY — 40 questions in 90 minutes (~2 min/Q) [4]</w:t>
      </w:r>
    </w:p>
    <w:p>
      <w:pPr>
        <w:pStyle w:val="ListParagraph"/>
        <w:numPr>
          <w:ilvl w:val="0"/>
          <w:numId w:val="2"/>
        </w:numPr>
        <w:spacing w:after="18" w:line="215"/>
      </w:pPr>
      <w:r>
        <w:rPr>
          <w:b/>
          <w:bCs/>
          <w:sz w:val="16"/>
          <w:szCs w:val="16"/>
        </w:rPr>
        <w:t xml:space="preserve">Read carefully — most MCQ traps are subtle.</w:t>
      </w:r>
      <w:r>
        <w:rPr>
          <w:sz w:val="16"/>
          <w:szCs w:val="16"/>
        </w:rPr>
        <w:t xml:space="preserve"> "Mean" vs "median", "sample" vs "population", "random sample" vs "random assignment." One word changes the answer.</w:t>
      </w:r>
    </w:p>
    <w:p>
      <w:pPr>
        <w:pStyle w:val="ListParagraph"/>
        <w:numPr>
          <w:ilvl w:val="0"/>
          <w:numId w:val="2"/>
        </w:numPr>
        <w:spacing w:after="18" w:line="215"/>
      </w:pPr>
      <w:r>
        <w:rPr>
          <w:b/>
          <w:bCs/>
          <w:sz w:val="16"/>
          <w:szCs w:val="16"/>
        </w:rPr>
        <w:t xml:space="preserve">Eliminate impossible answers first.</w:t>
      </w:r>
      <w:r>
        <w:rPr>
          <w:sz w:val="16"/>
          <w:szCs w:val="16"/>
        </w:rPr>
        <w:t xml:space="preserve"> Probabilities outside [0,1]. CIs that don't include the point estimate. Negative SDs.</w:t>
      </w:r>
    </w:p>
    <w:p>
      <w:pPr>
        <w:pStyle w:val="ListParagraph"/>
        <w:numPr>
          <w:ilvl w:val="0"/>
          <w:numId w:val="2"/>
        </w:numPr>
        <w:spacing w:after="18" w:line="215"/>
      </w:pPr>
      <w:r>
        <w:rPr>
          <w:b/>
          <w:bCs/>
          <w:sz w:val="16"/>
          <w:szCs w:val="16"/>
        </w:rPr>
        <w:t xml:space="preserve">Use the formula sheet liberally</w:t>
      </w:r>
      <w:r>
        <w:rPr>
          <w:sz w:val="16"/>
          <w:szCs w:val="16"/>
        </w:rPr>
        <w:t xml:space="preserve"> — it has all probability formulas, distributions, and inference formulas. Don't memorize what's printed.</w:t>
      </w:r>
    </w:p>
    <w:p>
      <w:pPr>
        <w:pStyle w:val="ListParagraph"/>
        <w:numPr>
          <w:ilvl w:val="0"/>
          <w:numId w:val="2"/>
        </w:numPr>
        <w:spacing w:after="18" w:line="215"/>
      </w:pPr>
      <w:r>
        <w:rPr>
          <w:b/>
          <w:bCs/>
          <w:sz w:val="16"/>
          <w:szCs w:val="16"/>
        </w:rPr>
        <w:t xml:space="preserve">For inference MCQs</w:t>
      </w:r>
      <w:r>
        <w:rPr>
          <w:sz w:val="16"/>
          <w:szCs w:val="16"/>
        </w:rPr>
        <w:t xml:space="preserve">, ask: "is this a CI or a test? proportion or mean? 1-sample or 2-sample?" That decision tree shrinks 4 options to 1-2.</w:t>
      </w:r>
    </w:p>
    <w:p>
      <w:pPr>
        <w:pStyle w:val="ListParagraph"/>
        <w:numPr>
          <w:ilvl w:val="0"/>
          <w:numId w:val="2"/>
        </w:numPr>
        <w:spacing w:after="18" w:line="215"/>
      </w:pPr>
      <w:r>
        <w:rPr>
          <w:b/>
          <w:bCs/>
          <w:sz w:val="16"/>
          <w:szCs w:val="16"/>
        </w:rPr>
        <w:t xml:space="preserve">Trust the framework.</w:t>
      </w:r>
      <w:r>
        <w:rPr>
          <w:sz w:val="16"/>
          <w:szCs w:val="16"/>
        </w:rPr>
        <w:t xml:space="preserve"> Even on MCQ, follow STATE-PLAN-DO mentally — don't just "feel" the answer.</w:t>
      </w:r>
    </w:p>
    <w:p>
      <w:pPr>
        <w:pBdr>
          <w:bottom w:val="single" w:color="1565C0" w:sz="8" w:space="1"/>
        </w:pBdr>
        <w:spacing w:after="18" w:before="50"/>
      </w:pPr>
      <w:r>
        <w:rPr>
          <w:b/>
          <w:bCs/>
          <w:color w:val="1565C0"/>
          <w:sz w:val="18"/>
          <w:szCs w:val="18"/>
        </w:rPr>
        <w:t xml:space="preserve">MASTER VOCABULARY — the 28 terms that show up most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Term</w:t>
            </w:r>
          </w:p>
        </w:tc>
        <w:tc>
          <w:tcPr>
            <w:tcW w:type="dxa" w:w="78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Definition / use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Parameter</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True value for the </w:t>
            </w:r>
            <w:r>
              <w:rPr>
                <w:b/>
                <w:bCs/>
                <w:sz w:val="16"/>
                <w:szCs w:val="16"/>
              </w:rPr>
              <w:t xml:space="preserve">population</w:t>
            </w:r>
            <w:r>
              <w:rPr>
                <w:sz w:val="16"/>
                <w:szCs w:val="16"/>
              </w:rPr>
              <w:t xml:space="preserve"> (μ, p, σ). Usually unknown; what we estimate.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Statistic</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Value computed from a </w:t>
            </w:r>
            <w:r>
              <w:rPr>
                <w:b/>
                <w:bCs/>
                <w:sz w:val="16"/>
                <w:szCs w:val="16"/>
              </w:rPr>
              <w:t xml:space="preserve">sample</w:t>
            </w:r>
            <w:r>
              <w:rPr>
                <w:sz w:val="16"/>
                <w:szCs w:val="16"/>
              </w:rPr>
              <w:t xml:space="preserve"> (x̄, p̂, s). What we observe.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Population vs Sample</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Population = all units of interest; Sample = subset actually measured.</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Random sample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Each unit has equal chance of being selected. Goal: </w:t>
            </w:r>
            <w:r>
              <w:rPr>
                <w:b/>
                <w:bCs/>
                <w:sz w:val="16"/>
                <w:szCs w:val="16"/>
              </w:rPr>
              <w:t xml:space="preserve">generalize to population</w:t>
            </w:r>
            <w:r>
              <w:rPr>
                <w:sz w:val="16"/>
                <w:szCs w:val="16"/>
              </w:rPr>
              <w:t xml:space="preserv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Random assignment</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Subjects randomly assigned to treatments. Goal: </w:t>
            </w:r>
            <w:r>
              <w:rPr>
                <w:b/>
                <w:bCs/>
                <w:sz w:val="16"/>
                <w:szCs w:val="16"/>
              </w:rPr>
              <w:t xml:space="preserve">establish cause and effect</w:t>
            </w:r>
            <w:r>
              <w:rPr>
                <w:sz w:val="16"/>
                <w:szCs w:val="16"/>
              </w:rPr>
              <w:t xml:space="preserv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Bias</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Systematic deviation from truth. Cannot be fixed by larger n.</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Standard deviation (s)</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Measure of spread. SD has same units as the data.</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Standard error (SE)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SD of the </w:t>
            </w:r>
            <w:r>
              <w:rPr>
                <w:b/>
                <w:bCs/>
                <w:sz w:val="16"/>
                <w:szCs w:val="16"/>
              </w:rPr>
              <w:t xml:space="preserve">sampling distribution</w:t>
            </w:r>
            <w:r>
              <w:rPr>
                <w:sz w:val="16"/>
                <w:szCs w:val="16"/>
              </w:rPr>
              <w:t xml:space="preserve"> of a statistic.</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z-score</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How many SDs a value is from the mean. </w:t>
            </w:r>
            <w:r>
              <w:rPr>
                <w:rFonts w:ascii="Consolas" w:cs="Consolas" w:eastAsia="Consolas" w:hAnsi="Consolas"/>
                <w:sz w:val="16"/>
                <w:szCs w:val="16"/>
              </w:rPr>
              <w:t xml:space="preserve">z = (x − μ)/σ</w:t>
            </w:r>
            <w:r>
              <w:rPr>
                <w:sz w:val="16"/>
                <w:szCs w:val="16"/>
              </w:rPr>
              <w:t xml:space="preserve">. Standardized.</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Empirical rule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For normal distributions: ~68% within 1σ, 95% within 2σ, 99.7% within 3σ.</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Independence</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P(A∩B) = P(A)·P(B). Or: knowing A doesn't change P(B).</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Mutually exclusive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Cannot occur together: P(A∩B) = 0. </w:t>
            </w:r>
            <w:r>
              <w:rPr>
                <w:b/>
                <w:bCs/>
                <w:sz w:val="16"/>
                <w:szCs w:val="16"/>
              </w:rPr>
              <w:t xml:space="preserve">Different from independent!</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Conditional probability</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P(A|B) = P(A∩B)/P(B). "Probability of A given B."</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Sampling distribution</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Distribution of a statistic over all possible samples of size n.</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Central Limit Theorem (CLT)</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For large n (typically n ≥ 30), sampling distribution of x̄ is approximately normal regardless of population shape.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Confidence interval (CI)</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Range of plausible values for the parameter. Wider = more confident.</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Confidence LEVEL</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Fraction of intervals (over many repeated samples) that capture the parameter.</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Margin of error (ME)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Half-width of CI. ME = critical × SE. Larger n → smaller ME.</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Null hypothesis (H₀)</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Status quo claim. Always contains equality (p = p₀, μ = μ₀).</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Alternative hypothesis (Hₐ)</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What we're testing for. One-sided (&gt;, &lt;) or two-sided (≠).</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P-value</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P(observing data this extreme or more, </w:t>
            </w:r>
            <w:r>
              <w:rPr>
                <w:b/>
                <w:bCs/>
                <w:sz w:val="16"/>
                <w:szCs w:val="16"/>
              </w:rPr>
              <w:t xml:space="preserve">assuming H₀ true</w:t>
            </w:r>
            <w:r>
              <w:rPr>
                <w:sz w:val="16"/>
                <w:szCs w:val="16"/>
              </w:rPr>
              <w:t xml:space="preserv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Significance level (α)</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Threshold for rejecting H₀, usually 0.05.</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Type I error</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Reject H₀ when it's actually true. Probability = α.</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Type II error (β)</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Fail to reject H₀ when it's actually false. Probability = β.</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Power</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Probability of correctly rejecting a false H₀. Power = 1 − β. Higher with: bigger n, larger effect, larger α.</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Statistical vs Practical significance</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Statistically significant (small p-value) ≠ meaningful in real terms. Large n can make tiny effects significant.</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r (correlation)</w:t>
            </w:r>
          </w:p>
        </w:tc>
        <w:tc>
          <w:tcPr>
            <w:tcW w:type="dxa" w:w="7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Strength + direction of LINEAR relationship between 2 quantitative variables. Range: −1 to 1.</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r² (coefficient of determination)</w:t>
            </w:r>
          </w:p>
        </w:tc>
        <w:tc>
          <w:tcPr>
            <w:tcW w:type="dxa" w:w="7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Proportion of variation in y explained by linear regression on x.</w:t>
            </w:r>
          </w:p>
        </w:tc>
      </w:tr>
    </w:tbl>
    <w:p>
      <w:pPr>
        <w:pBdr>
          <w:bottom w:val="single" w:color="1565C0" w:sz="8" w:space="1"/>
        </w:pBdr>
        <w:spacing w:after="18" w:before="50"/>
      </w:pPr>
      <w:r>
        <w:rPr>
          <w:b/>
          <w:bCs/>
          <w:color w:val="1565C0"/>
          <w:sz w:val="18"/>
          <w:szCs w:val="18"/>
        </w:rPr>
        <w:t xml:space="preserve">THE 8 MCQ TRAP PATTERNS [4]</w:t>
      </w:r>
    </w:p>
    <w:p>
      <w:pPr>
        <w:pStyle w:val="ListParagraph"/>
        <w:numPr>
          <w:ilvl w:val="0"/>
          <w:numId w:val="2"/>
        </w:numPr>
        <w:spacing w:after="18" w:line="215"/>
      </w:pPr>
      <w:r>
        <w:rPr>
          <w:b/>
          <w:bCs/>
          <w:sz w:val="16"/>
          <w:szCs w:val="16"/>
        </w:rPr>
        <w:t xml:space="preserve">"95% chance the parameter is in the CI"</w:t>
      </w:r>
      <w:r>
        <w:rPr>
          <w:sz w:val="16"/>
          <w:szCs w:val="16"/>
        </w:rPr>
        <w:t xml:space="preserve"> — WRONG. The parameter is fixed; the CI is random. Correct: "95% of intervals constructed this way capture the parameter."</w:t>
      </w:r>
    </w:p>
    <w:p>
      <w:pPr>
        <w:pStyle w:val="ListParagraph"/>
        <w:numPr>
          <w:ilvl w:val="0"/>
          <w:numId w:val="2"/>
        </w:numPr>
        <w:spacing w:after="18" w:line="215"/>
      </w:pPr>
      <w:r>
        <w:rPr>
          <w:b/>
          <w:bCs/>
          <w:sz w:val="16"/>
          <w:szCs w:val="16"/>
        </w:rPr>
        <w:t xml:space="preserve">Random sampling vs random assignment.</w:t>
      </w:r>
      <w:r>
        <w:rPr>
          <w:sz w:val="16"/>
          <w:szCs w:val="16"/>
        </w:rPr>
        <w:t xml:space="preserve"> Sampling → generalize. Assignment → cause-effect. Different purposes, often confused.</w:t>
      </w:r>
    </w:p>
    <w:p>
      <w:pPr>
        <w:pStyle w:val="ListParagraph"/>
        <w:numPr>
          <w:ilvl w:val="0"/>
          <w:numId w:val="2"/>
        </w:numPr>
        <w:spacing w:after="18" w:line="215"/>
      </w:pPr>
      <w:r>
        <w:rPr>
          <w:b/>
          <w:bCs/>
          <w:sz w:val="16"/>
          <w:szCs w:val="16"/>
        </w:rPr>
        <w:t xml:space="preserve">Independence vs mutually exclusive.</w:t>
      </w:r>
      <w:r>
        <w:rPr>
          <w:sz w:val="16"/>
          <w:szCs w:val="16"/>
        </w:rPr>
        <w:t xml:space="preserve"> Cannot be both (unless P=0). Independent = P(A|B) = P(A). Mutually exclusive = both can't happen.</w:t>
      </w:r>
    </w:p>
    <w:p>
      <w:pPr>
        <w:pStyle w:val="ListParagraph"/>
        <w:numPr>
          <w:ilvl w:val="0"/>
          <w:numId w:val="2"/>
        </w:numPr>
        <w:spacing w:after="18" w:line="215"/>
      </w:pPr>
      <w:r>
        <w:rPr>
          <w:b/>
          <w:bCs/>
          <w:sz w:val="16"/>
          <w:szCs w:val="16"/>
        </w:rPr>
        <w:t xml:space="preserve">Mean vs median.</w:t>
      </w:r>
      <w:r>
        <w:rPr>
          <w:sz w:val="16"/>
          <w:szCs w:val="16"/>
        </w:rPr>
        <w:t xml:space="preserve"> In skewed data, mean is pulled toward the tail. Median is resistant to outliers.</w:t>
      </w:r>
    </w:p>
    <w:p>
      <w:pPr>
        <w:pStyle w:val="ListParagraph"/>
        <w:numPr>
          <w:ilvl w:val="0"/>
          <w:numId w:val="2"/>
        </w:numPr>
        <w:spacing w:after="18" w:line="215"/>
      </w:pPr>
      <w:r>
        <w:rPr>
          <w:b/>
          <w:bCs/>
          <w:sz w:val="16"/>
          <w:szCs w:val="16"/>
        </w:rPr>
        <w:t xml:space="preserve">Correlation vs causation.</w:t>
      </w:r>
      <w:r>
        <w:rPr>
          <w:sz w:val="16"/>
          <w:szCs w:val="16"/>
        </w:rPr>
        <w:t xml:space="preserve"> r ≠ 0 doesn't mean X causes Y. Only </w:t>
      </w:r>
      <w:r>
        <w:rPr>
          <w:b/>
          <w:bCs/>
          <w:sz w:val="16"/>
          <w:szCs w:val="16"/>
        </w:rPr>
        <w:t xml:space="preserve">randomized experiments</w:t>
      </w:r>
      <w:r>
        <w:rPr>
          <w:sz w:val="16"/>
          <w:szCs w:val="16"/>
        </w:rPr>
        <w:t xml:space="preserve"> establish causation.</w:t>
      </w:r>
    </w:p>
    <w:p>
      <w:pPr>
        <w:pStyle w:val="ListParagraph"/>
        <w:numPr>
          <w:ilvl w:val="0"/>
          <w:numId w:val="2"/>
        </w:numPr>
        <w:spacing w:after="18" w:line="215"/>
      </w:pPr>
      <w:r>
        <w:rPr>
          <w:b/>
          <w:bCs/>
          <w:sz w:val="16"/>
          <w:szCs w:val="16"/>
        </w:rPr>
        <w:t xml:space="preserve">Statistical significance vs effect size.</w:t>
      </w:r>
      <w:r>
        <w:rPr>
          <w:sz w:val="16"/>
          <w:szCs w:val="16"/>
        </w:rPr>
        <w:t xml:space="preserve"> Tiny effect can be "significant" with huge n. Always ask: is the effect meaningful?</w:t>
      </w:r>
    </w:p>
    <w:p>
      <w:pPr>
        <w:pStyle w:val="ListParagraph"/>
        <w:numPr>
          <w:ilvl w:val="0"/>
          <w:numId w:val="2"/>
        </w:numPr>
        <w:spacing w:after="18" w:line="215"/>
      </w:pPr>
      <w:r>
        <w:rPr>
          <w:b/>
          <w:bCs/>
          <w:sz w:val="16"/>
          <w:szCs w:val="16"/>
        </w:rPr>
        <w:t xml:space="preserve">"P-value is the probability H₀ is true."</w:t>
      </w:r>
      <w:r>
        <w:rPr>
          <w:sz w:val="16"/>
          <w:szCs w:val="16"/>
        </w:rPr>
        <w:t xml:space="preserve"> — WRONG. P-value assumes H₀ is true, not measures it.</w:t>
      </w:r>
    </w:p>
    <w:p>
      <w:pPr>
        <w:pStyle w:val="ListParagraph"/>
        <w:numPr>
          <w:ilvl w:val="0"/>
          <w:numId w:val="2"/>
        </w:numPr>
        <w:spacing w:after="18" w:line="215"/>
      </w:pPr>
      <w:r>
        <w:rPr>
          <w:b/>
          <w:bCs/>
          <w:sz w:val="16"/>
          <w:szCs w:val="16"/>
        </w:rPr>
        <w:t xml:space="preserve">Conditions confused with assumptions.</w:t>
      </w:r>
      <w:r>
        <w:rPr>
          <w:sz w:val="16"/>
          <w:szCs w:val="16"/>
        </w:rPr>
        <w:t xml:space="preserve"> Conditions are checked from the data; if they fail, the procedure isn't valid.</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5D4037" w:sz="12"/>
              <w:left w:val="single" w:color="5D4037" w:sz="12"/>
              <w:bottom w:val="single" w:color="5D4037" w:sz="12"/>
              <w:right w:val="single" w:color="5D4037" w:sz="12"/>
            </w:tcBorders>
            <w:shd w:fill="5D4037" w:val="clear"/>
            <w:tcMar>
              <w:top w:type="dxa" w:w="50"/>
              <w:left w:type="dxa" w:w="160"/>
              <w:bottom w:type="dxa" w:w="50"/>
              <w:right w:type="dxa" w:w="160"/>
            </w:tcMar>
          </w:tcPr>
          <w:p>
            <w:pPr>
              <w:spacing w:after="0"/>
              <w:jc w:val="center"/>
            </w:pPr>
            <w:r>
              <w:rPr>
                <w:b/>
                <w:bCs/>
                <w:color w:val="FFFFFF"/>
                <w:sz w:val="21"/>
                <w:szCs w:val="21"/>
              </w:rPr>
              <w:t xml:space="preserve">UNITS 1–2  </w:t>
            </w:r>
            <w:r>
              <w:rPr>
                <w:b/>
                <w:bCs/>
                <w:color w:val="FFFFFF"/>
                <w:sz w:val="22"/>
                <w:szCs w:val="22"/>
              </w:rPr>
              <w:t xml:space="preserve">│  EXPLORING DATA  ·  one-variable + two-variable</w:t>
            </w:r>
          </w:p>
        </w:tc>
      </w:tr>
    </w:tbl>
    <w:p>
      <w:pPr>
        <w:pBdr>
          <w:bottom w:val="single" w:color="5D4037" w:sz="8" w:space="1"/>
        </w:pBdr>
        <w:spacing w:after="18" w:before="50"/>
      </w:pPr>
      <w:r>
        <w:rPr>
          <w:b/>
          <w:bCs/>
          <w:color w:val="5D4037"/>
          <w:sz w:val="18"/>
          <w:szCs w:val="18"/>
        </w:rPr>
        <w:t xml:space="preserve">DESCRIBING A DISTRIBUTION — Shape, Outliers, Center, Spread (SOCS) [4]</w:t>
      </w:r>
    </w:p>
    <w:p>
      <w:pPr>
        <w:spacing w:after="22" w:line="215"/>
      </w:pPr>
      <w:r>
        <w:rPr>
          <w:b/>
          <w:bCs/>
          <w:sz w:val="16"/>
          <w:szCs w:val="16"/>
        </w:rPr>
        <w:t xml:space="preserve">For ANY one-variable distribution, describe in this order: SOCS — Shape, Outliers, Center, Spread. Always in CONTEXT.</w:t>
      </w:r>
    </w:p>
    <w:p>
      <w:pPr>
        <w:spacing w:after="50" w:before="50"/>
        <w:jc w:val="center"/>
      </w:pPr>
      <w:r>
        <w:drawing>
          <wp:inline distT="0" distB="0" distL="0" distR="0">
            <wp:extent cx="4381500" cy="1476375"/>
            <wp:effectExtent t="0" r="0" b="0" l="0"/>
            <wp:docPr id="1" name="02_dist_shapes.png" descr="02_dist_shapes.png" title="02_dist_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476375"/>
                    </a:xfrm>
                    <a:prstGeom prst="rect">
                      <a:avLst/>
                    </a:prstGeom>
                  </pic:spPr>
                </pic:pic>
              </a:graphicData>
            </a:graphic>
          </wp:inline>
        </w:drawing>
      </w:r>
    </w:p>
    <w:p>
      <w:pPr>
        <w:pStyle w:val="ListParagraph"/>
        <w:numPr>
          <w:ilvl w:val="0"/>
          <w:numId w:val="2"/>
        </w:numPr>
        <w:spacing w:after="18" w:line="215"/>
      </w:pPr>
      <w:r>
        <w:rPr>
          <w:b/>
          <w:bCs/>
          <w:sz w:val="16"/>
          <w:szCs w:val="16"/>
        </w:rPr>
        <w:t xml:space="preserve">Shape:</w:t>
      </w:r>
      <w:r>
        <w:rPr>
          <w:sz w:val="16"/>
          <w:szCs w:val="16"/>
        </w:rPr>
        <w:t xml:space="preserve"> symmetric, right-skewed (long right tail), left-skewed, uniform, bimodal.</w:t>
      </w:r>
    </w:p>
    <w:p>
      <w:pPr>
        <w:pStyle w:val="ListParagraph"/>
        <w:numPr>
          <w:ilvl w:val="0"/>
          <w:numId w:val="2"/>
        </w:numPr>
        <w:spacing w:after="18" w:line="215"/>
      </w:pPr>
      <w:r>
        <w:rPr>
          <w:b/>
          <w:bCs/>
          <w:sz w:val="16"/>
          <w:szCs w:val="16"/>
        </w:rPr>
        <w:t xml:space="preserve">Outliers:</w:t>
      </w:r>
      <w:r>
        <w:rPr>
          <w:sz w:val="16"/>
          <w:szCs w:val="16"/>
        </w:rPr>
        <w:t xml:space="preserve"> values unusually far from the bulk. </w:t>
      </w:r>
      <w:r>
        <w:rPr>
          <w:b/>
          <w:bCs/>
          <w:sz w:val="16"/>
          <w:szCs w:val="16"/>
        </w:rPr>
        <w:t xml:space="preserve">1.5 × IQR rule:</w:t>
      </w:r>
      <w:r>
        <w:rPr>
          <w:sz w:val="16"/>
          <w:szCs w:val="16"/>
        </w:rPr>
        <w:t xml:space="preserve"> outliers are below </w:t>
      </w:r>
      <w:r>
        <w:rPr>
          <w:rFonts w:ascii="Consolas" w:cs="Consolas" w:eastAsia="Consolas" w:hAnsi="Consolas"/>
          <w:sz w:val="16"/>
          <w:szCs w:val="16"/>
        </w:rPr>
        <w:t xml:space="preserve">Q1 − 1.5·IQR</w:t>
      </w:r>
      <w:r>
        <w:rPr>
          <w:sz w:val="16"/>
          <w:szCs w:val="16"/>
        </w:rPr>
        <w:t xml:space="preserve"> or above </w:t>
      </w:r>
      <w:r>
        <w:rPr>
          <w:rFonts w:ascii="Consolas" w:cs="Consolas" w:eastAsia="Consolas" w:hAnsi="Consolas"/>
          <w:sz w:val="16"/>
          <w:szCs w:val="16"/>
        </w:rPr>
        <w:t xml:space="preserve">Q3 + 1.5·IQR</w:t>
      </w:r>
      <w:r>
        <w:rPr>
          <w:sz w:val="16"/>
          <w:szCs w:val="16"/>
        </w:rPr>
        <w:t xml:space="preserve">.</w:t>
      </w:r>
    </w:p>
    <w:p>
      <w:pPr>
        <w:pStyle w:val="ListParagraph"/>
        <w:numPr>
          <w:ilvl w:val="0"/>
          <w:numId w:val="2"/>
        </w:numPr>
        <w:spacing w:after="18" w:line="215"/>
      </w:pPr>
      <w:r>
        <w:rPr>
          <w:b/>
          <w:bCs/>
          <w:sz w:val="16"/>
          <w:szCs w:val="16"/>
        </w:rPr>
        <w:t xml:space="preserve">Center:</w:t>
      </w:r>
      <w:r>
        <w:rPr>
          <w:sz w:val="16"/>
          <w:szCs w:val="16"/>
        </w:rPr>
        <w:t xml:space="preserve"> mean (sensitive to outliers) or median (resistant). For skewed data, </w:t>
      </w:r>
      <w:r>
        <w:rPr>
          <w:b/>
          <w:bCs/>
          <w:sz w:val="16"/>
          <w:szCs w:val="16"/>
        </w:rPr>
        <w:t xml:space="preserve">prefer the median</w:t>
      </w:r>
      <w:r>
        <w:rPr>
          <w:sz w:val="16"/>
          <w:szCs w:val="16"/>
        </w:rPr>
        <w:t xml:space="preserve">.</w:t>
      </w:r>
    </w:p>
    <w:p>
      <w:pPr>
        <w:pStyle w:val="ListParagraph"/>
        <w:numPr>
          <w:ilvl w:val="0"/>
          <w:numId w:val="2"/>
        </w:numPr>
        <w:spacing w:after="18" w:line="215"/>
      </w:pPr>
      <w:r>
        <w:rPr>
          <w:b/>
          <w:bCs/>
          <w:sz w:val="16"/>
          <w:szCs w:val="16"/>
        </w:rPr>
        <w:t xml:space="preserve">Spread:</w:t>
      </w:r>
      <w:r>
        <w:rPr>
          <w:sz w:val="16"/>
          <w:szCs w:val="16"/>
        </w:rPr>
        <w:t xml:space="preserve"> standard deviation (with mean) or IQR (with median). Both measure variability.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Skew direction is given by the TAIL, not the peak.</w:t>
            </w:r>
            <w:r>
              <w:rPr>
                <w:sz w:val="16"/>
                <w:szCs w:val="16"/>
              </w:rPr>
              <w:t xml:space="preserve"> Long right tail → right-skewed → mean &gt; median.</w:t>
            </w:r>
          </w:p>
        </w:tc>
      </w:tr>
    </w:tbl>
    <w:p>
      <w:pPr>
        <w:pBdr>
          <w:bottom w:val="single" w:color="5D4037" w:sz="8" w:space="1"/>
        </w:pBdr>
        <w:spacing w:after="18" w:before="50"/>
      </w:pPr>
      <w:r>
        <w:rPr>
          <w:b/>
          <w:bCs/>
          <w:color w:val="5D4037"/>
          <w:sz w:val="18"/>
          <w:szCs w:val="18"/>
        </w:rPr>
        <w:t xml:space="preserve">THE NORMAL DISTRIBUTION — the foundation [5]</w:t>
      </w:r>
    </w:p>
    <w:p>
      <w:pPr>
        <w:spacing w:after="50" w:before="50"/>
        <w:jc w:val="center"/>
      </w:pPr>
      <w:r>
        <w:drawing>
          <wp:inline distT="0" distB="0" distL="0" distR="0">
            <wp:extent cx="4572000" cy="2286000"/>
            <wp:effectExtent t="0" r="0" b="0" l="0"/>
            <wp:docPr id="1" name="01_normal_empirical.png" descr="01_normal_empirical.png" title="01_normal_empiric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86000"/>
                    </a:xfrm>
                    <a:prstGeom prst="rect">
                      <a:avLst/>
                    </a:prstGeom>
                  </pic:spPr>
                </pic:pic>
              </a:graphicData>
            </a:graphic>
          </wp:inline>
        </w:drawing>
      </w:r>
    </w:p>
    <w:p>
      <w:pPr>
        <w:pStyle w:val="ListParagraph"/>
        <w:numPr>
          <w:ilvl w:val="0"/>
          <w:numId w:val="2"/>
        </w:numPr>
        <w:spacing w:after="18" w:line="215"/>
      </w:pPr>
      <w:r>
        <w:rPr>
          <w:b/>
          <w:bCs/>
          <w:sz w:val="16"/>
          <w:szCs w:val="16"/>
        </w:rPr>
        <w:t xml:space="preserve">The empirical (68-95-99.7) rule</w:t>
      </w:r>
      <w:r>
        <w:rPr>
          <w:sz w:val="16"/>
          <w:szCs w:val="16"/>
        </w:rPr>
        <w:t xml:space="preserve"> holds for ANY normal distribution. Use it for quick mental estimates.</w:t>
      </w:r>
    </w:p>
    <w:p>
      <w:pPr>
        <w:pStyle w:val="ListParagraph"/>
        <w:numPr>
          <w:ilvl w:val="0"/>
          <w:numId w:val="2"/>
        </w:numPr>
        <w:spacing w:after="18" w:line="215"/>
      </w:pPr>
      <w:r>
        <w:rPr>
          <w:b/>
          <w:bCs/>
          <w:sz w:val="16"/>
          <w:szCs w:val="16"/>
        </w:rPr>
        <w:t xml:space="preserve">Z-score</w:t>
      </w:r>
      <w:r>
        <w:rPr>
          <w:sz w:val="16"/>
          <w:szCs w:val="16"/>
        </w:rPr>
        <w:t xml:space="preserve"> standardizes: </w:t>
      </w:r>
      <w:r>
        <w:rPr>
          <w:rFonts w:ascii="Consolas" w:cs="Consolas" w:eastAsia="Consolas" w:hAnsi="Consolas"/>
          <w:sz w:val="16"/>
          <w:szCs w:val="16"/>
        </w:rPr>
        <w:t xml:space="preserve">z = (x − μ)/σ</w:t>
      </w:r>
      <w:r>
        <w:rPr>
          <w:sz w:val="16"/>
          <w:szCs w:val="16"/>
        </w:rPr>
        <w:t xml:space="preserve">. Tells you how many SDs a value is from the mean.</w:t>
      </w:r>
    </w:p>
    <w:p>
      <w:pPr>
        <w:pStyle w:val="ListParagraph"/>
        <w:numPr>
          <w:ilvl w:val="0"/>
          <w:numId w:val="2"/>
        </w:numPr>
        <w:spacing w:after="18" w:line="215"/>
      </w:pPr>
      <w:r>
        <w:rPr>
          <w:b/>
          <w:bCs/>
          <w:sz w:val="16"/>
          <w:szCs w:val="16"/>
        </w:rPr>
        <w:t xml:space="preserve">Use normalcdf and invNorm on calculator.</w:t>
      </w:r>
      <w:r>
        <w:rPr>
          <w:sz w:val="16"/>
          <w:szCs w:val="16"/>
        </w:rPr>
        <w:t xml:space="preserve"> </w:t>
      </w:r>
      <w:r>
        <w:rPr>
          <w:rFonts w:ascii="Consolas" w:cs="Consolas" w:eastAsia="Consolas" w:hAnsi="Consolas"/>
          <w:sz w:val="16"/>
          <w:szCs w:val="16"/>
        </w:rPr>
        <w:t xml:space="preserve">normalcdf(low, high, μ, σ)</w:t>
      </w:r>
      <w:r>
        <w:rPr>
          <w:sz w:val="16"/>
          <w:szCs w:val="16"/>
        </w:rPr>
        <w:t xml:space="preserve"> gives probabilities; </w:t>
      </w:r>
      <w:r>
        <w:rPr>
          <w:rFonts w:ascii="Consolas" w:cs="Consolas" w:eastAsia="Consolas" w:hAnsi="Consolas"/>
          <w:sz w:val="16"/>
          <w:szCs w:val="16"/>
        </w:rPr>
        <w:t xml:space="preserve">invNorm(p, μ, σ)</w:t>
      </w:r>
      <w:r>
        <w:rPr>
          <w:sz w:val="16"/>
          <w:szCs w:val="16"/>
        </w:rPr>
        <w:t xml:space="preserve"> gives the value.</w:t>
      </w:r>
    </w:p>
    <w:p>
      <w:pPr>
        <w:pBdr>
          <w:bottom w:val="single" w:color="5D4037" w:sz="8" w:space="1"/>
        </w:pBdr>
        <w:spacing w:after="18" w:before="50"/>
      </w:pPr>
      <w:r>
        <w:rPr>
          <w:b/>
          <w:bCs/>
          <w:color w:val="5D4037"/>
          <w:sz w:val="18"/>
          <w:szCs w:val="18"/>
        </w:rPr>
        <w:t xml:space="preserve">BOXPLOTS + 5-NUMBER SUMMARY [4]</w:t>
      </w:r>
    </w:p>
    <w:p>
      <w:pPr>
        <w:spacing w:after="50" w:before="50"/>
        <w:jc w:val="center"/>
      </w:pPr>
      <w:r>
        <w:drawing>
          <wp:inline distT="0" distB="0" distL="0" distR="0">
            <wp:extent cx="4572000" cy="1905000"/>
            <wp:effectExtent t="0" r="0" b="0" l="0"/>
            <wp:docPr id="1" name="05_boxplot.png" descr="05_boxplot.png" title="05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05000"/>
                    </a:xfrm>
                    <a:prstGeom prst="rect">
                      <a:avLst/>
                    </a:prstGeom>
                  </pic:spPr>
                </pic:pic>
              </a:graphicData>
            </a:graphic>
          </wp:inline>
        </w:drawing>
      </w:r>
    </w:p>
    <w:p>
      <w:pPr>
        <w:spacing w:after="22" w:line="215"/>
      </w:pPr>
      <w:r>
        <w:rPr>
          <w:b/>
          <w:bCs/>
          <w:sz w:val="16"/>
          <w:szCs w:val="16"/>
        </w:rPr>
        <w:t xml:space="preserve">5-number summary</w:t>
      </w:r>
      <w:r>
        <w:rPr>
          <w:sz w:val="16"/>
          <w:szCs w:val="16"/>
        </w:rPr>
        <w:t xml:space="preserve">: minimum, Q1, median, Q3, maximum. Boxplot displays them visually. Outliers flagged using the 1.5×IQR rule.</w:t>
      </w:r>
    </w:p>
    <w:p>
      <w:pPr>
        <w:pBdr>
          <w:bottom w:val="single" w:color="5D4037" w:sz="8" w:space="1"/>
        </w:pBdr>
        <w:spacing w:after="18" w:before="50"/>
      </w:pPr>
      <w:r>
        <w:rPr>
          <w:b/>
          <w:bCs/>
          <w:color w:val="5D4037"/>
          <w:sz w:val="18"/>
          <w:szCs w:val="18"/>
        </w:rPr>
        <w:t xml:space="preserve">UNIT 2 — TWO-VARIABLE DATA (regression)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Linear regression line:    ŷ = a + b·x</w:t>
            </w:r>
          </w:p>
          <w:p>
            <w:pPr>
              <w:spacing w:after="10" w:before="0"/>
            </w:pPr>
            <w:r>
              <w:rPr>
                <w:rFonts w:ascii="Consolas" w:cs="Consolas" w:eastAsia="Consolas" w:hAnsi="Consolas"/>
                <w:sz w:val="17"/>
                <w:szCs w:val="17"/>
              </w:rPr>
              <w:t xml:space="preserve">    b (slope)     = r · (s_y / s_x)</w:t>
            </w:r>
          </w:p>
          <w:p>
            <w:pPr>
              <w:spacing w:after="10" w:before="0"/>
            </w:pPr>
            <w:r>
              <w:rPr>
                <w:rFonts w:ascii="Consolas" w:cs="Consolas" w:eastAsia="Consolas" w:hAnsi="Consolas"/>
                <w:sz w:val="17"/>
                <w:szCs w:val="17"/>
              </w:rPr>
              <w:t xml:space="preserve">    a (intercept) = ȳ − b·x̄</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Correlation coefficient:   r ∈ [−1, 1].   Sign = direction; magnitude = strength.</w:t>
            </w:r>
          </w:p>
          <w:p>
            <w:pPr>
              <w:spacing w:after="10" w:before="0"/>
            </w:pPr>
            <w:r>
              <w:rPr>
                <w:rFonts w:ascii="Consolas" w:cs="Consolas" w:eastAsia="Consolas" w:hAnsi="Consolas"/>
                <w:sz w:val="17"/>
                <w:szCs w:val="17"/>
              </w:rPr>
              <w:t xml:space="preserve">  Coefficient of determination: r² = proportion of variation in y EXPLAINED by linear model.</w:t>
            </w:r>
          </w:p>
          <w:p>
            <w:pPr>
              <w:spacing w:after="10" w:before="0"/>
            </w:pPr>
            <w:r>
              <w:rPr>
                <w:rFonts w:ascii="Consolas" w:cs="Consolas" w:eastAsia="Consolas" w:hAnsi="Consolas"/>
                <w:sz w:val="17"/>
                <w:szCs w:val="17"/>
              </w:rPr>
              <w:t xml:space="preserve">  Residual:  observed − predicted = y − ŷ</w:t>
            </w:r>
          </w:p>
          <w:p>
            <w:pPr>
              <w:spacing w:after="10" w:before="0"/>
            </w:pPr>
            <w:r>
              <w:rPr>
                <w:rFonts w:ascii="Consolas" w:cs="Consolas" w:eastAsia="Consolas" w:hAnsi="Consolas"/>
                <w:sz w:val="17"/>
                <w:szCs w:val="17"/>
              </w:rPr>
              <w:t xml:space="preserve">  Influential point:  large effect on slope/intercept if removed.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r is for LINEAR relationships only.</w:t>
            </w:r>
            <w:r>
              <w:rPr>
                <w:sz w:val="16"/>
                <w:szCs w:val="16"/>
              </w:rPr>
              <w:t xml:space="preserve"> A perfect U-shaped relationship can have r ≈ 0 — doesn't mean no relationship, just no LINEAR one.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9A825" w:sz="4"/>
              <w:left w:val="single" w:color="F9A825" w:sz="16"/>
              <w:bottom w:val="single" w:color="F9A825" w:sz="4"/>
              <w:right w:val="single" w:color="F9A825" w:sz="4"/>
            </w:tcBorders>
            <w:shd w:fill="FFF8E1" w:val="clear"/>
            <w:tcMar>
              <w:top w:type="dxa" w:w="40"/>
              <w:left w:type="dxa" w:w="140"/>
              <w:bottom w:type="dxa" w:w="40"/>
              <w:right w:type="dxa" w:w="140"/>
            </w:tcMar>
          </w:tcPr>
          <w:p>
            <w:pPr>
              <w:spacing w:after="0"/>
            </w:pPr>
            <w:r>
              <w:rPr>
                <w:b/>
                <w:bCs/>
                <w:color w:val="B8860B"/>
                <w:sz w:val="16"/>
                <w:szCs w:val="16"/>
              </w:rPr>
              <w:t xml:space="preserve">WATCH OUT  </w:t>
            </w:r>
            <w:r>
              <w:rPr>
                <w:b/>
                <w:bCs/>
                <w:sz w:val="16"/>
                <w:szCs w:val="16"/>
              </w:rPr>
              <w:t xml:space="preserve">Always check residual plot.</w:t>
            </w:r>
            <w:r>
              <w:rPr>
                <w:sz w:val="16"/>
                <w:szCs w:val="16"/>
              </w:rPr>
              <w:t xml:space="preserve"> If residuals show a curve or fan shape, the linear model is NOT appropriate. Random scatter = good fit.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F6C00" w:sz="12"/>
              <w:left w:val="single" w:color="EF6C00" w:sz="12"/>
              <w:bottom w:val="single" w:color="EF6C00" w:sz="12"/>
              <w:right w:val="single" w:color="EF6C00" w:sz="12"/>
            </w:tcBorders>
            <w:shd w:fill="EF6C00" w:val="clear"/>
            <w:tcMar>
              <w:top w:type="dxa" w:w="50"/>
              <w:left w:type="dxa" w:w="160"/>
              <w:bottom w:type="dxa" w:w="50"/>
              <w:right w:type="dxa" w:w="160"/>
            </w:tcMar>
          </w:tcPr>
          <w:p>
            <w:pPr>
              <w:spacing w:after="0"/>
              <w:jc w:val="center"/>
            </w:pPr>
            <w:r>
              <w:rPr>
                <w:b/>
                <w:bCs/>
                <w:color w:val="FFFFFF"/>
                <w:sz w:val="21"/>
                <w:szCs w:val="21"/>
              </w:rPr>
              <w:t xml:space="preserve">UNIT 3  </w:t>
            </w:r>
            <w:r>
              <w:rPr>
                <w:b/>
                <w:bCs/>
                <w:color w:val="FFFFFF"/>
                <w:sz w:val="22"/>
                <w:szCs w:val="22"/>
              </w:rPr>
              <w:t xml:space="preserve">│  COLLECTING DATA  ·  sampling methods + experimental design</w:t>
            </w:r>
          </w:p>
        </w:tc>
      </w:tr>
    </w:tbl>
    <w:p>
      <w:pPr>
        <w:pBdr>
          <w:bottom w:val="single" w:color="EF6C00" w:sz="8" w:space="1"/>
        </w:pBdr>
        <w:spacing w:after="18" w:before="50"/>
      </w:pPr>
      <w:r>
        <w:rPr>
          <w:b/>
          <w:bCs/>
          <w:color w:val="EF6C00"/>
          <w:sz w:val="18"/>
          <w:szCs w:val="18"/>
        </w:rPr>
        <w:t xml:space="preserve">SAMPLING METHODS — when each is used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880"/>
      </w:tblGrid>
      <w:tr>
        <w:trPr>
          <w:tblHeader/>
        </w:trPr>
        <w:tc>
          <w:tcPr>
            <w:tcW w:type="dxa" w:w="22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Method</w:t>
            </w:r>
          </w:p>
        </w:tc>
        <w:tc>
          <w:tcPr>
            <w:tcW w:type="dxa" w:w="40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Description</w:t>
            </w:r>
          </w:p>
        </w:tc>
        <w:tc>
          <w:tcPr>
            <w:tcW w:type="dxa" w:w="38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Pros / cons</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Simple Random Sample (SRS)</w:t>
            </w:r>
          </w:p>
        </w:tc>
        <w:tc>
          <w:tcPr>
            <w:tcW w:type="dxa" w:w="40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Every group of size n is equally likely.</w:t>
            </w:r>
          </w:p>
        </w:tc>
        <w:tc>
          <w:tcPr>
            <w:tcW w:type="dxa" w:w="3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Gold standard — but may not represent subgroups well.</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Stratified random sample</w:t>
            </w:r>
          </w:p>
        </w:tc>
        <w:tc>
          <w:tcPr>
            <w:tcW w:type="dxa" w:w="40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Population divided into strata (e.g., by age); SRS within each.</w:t>
            </w:r>
          </w:p>
        </w:tc>
        <w:tc>
          <w:tcPr>
            <w:tcW w:type="dxa" w:w="3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Better representation of subgroups; reduces variability.</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Cluster sample</w:t>
            </w:r>
          </w:p>
        </w:tc>
        <w:tc>
          <w:tcPr>
            <w:tcW w:type="dxa" w:w="40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Divide into clusters (e.g., schools); randomly select WHOLE clusters.</w:t>
            </w:r>
          </w:p>
        </w:tc>
        <w:tc>
          <w:tcPr>
            <w:tcW w:type="dxa" w:w="3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Cheaper; less precise than SRS.</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Systematic sample</w:t>
            </w:r>
          </w:p>
        </w:tc>
        <w:tc>
          <w:tcPr>
            <w:tcW w:type="dxa" w:w="40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Pick every k-th unit after a random start.</w:t>
            </w:r>
          </w:p>
        </w:tc>
        <w:tc>
          <w:tcPr>
            <w:tcW w:type="dxa" w:w="3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Easy; can introduce bias if there's a pattern.</w:t>
            </w:r>
          </w:p>
        </w:tc>
      </w:tr>
      <w:tr>
        <w:tc>
          <w:tcPr>
            <w:tcW w:type="dxa" w:w="22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Convenience sample</w:t>
            </w:r>
          </w:p>
        </w:tc>
        <w:tc>
          <w:tcPr>
            <w:tcW w:type="dxa" w:w="40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Whoever's easiest to reach.</w:t>
            </w:r>
          </w:p>
        </w:tc>
        <w:tc>
          <w:tcPr>
            <w:tcW w:type="dxa" w:w="38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Strongly biased</w:t>
            </w:r>
            <w:r>
              <w:rPr>
                <w:sz w:val="16"/>
                <w:szCs w:val="16"/>
              </w:rPr>
              <w:t xml:space="preserve"> — never use for inference.</w:t>
            </w:r>
          </w:p>
        </w:tc>
      </w:tr>
      <w:tr>
        <w:tc>
          <w:tcPr>
            <w:tcW w:type="dxa" w:w="22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Voluntary response</w:t>
            </w:r>
          </w:p>
        </w:tc>
        <w:tc>
          <w:tcPr>
            <w:tcW w:type="dxa" w:w="40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Participants self-select.</w:t>
            </w:r>
          </w:p>
        </w:tc>
        <w:tc>
          <w:tcPr>
            <w:tcW w:type="dxa" w:w="38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Strongly biased</w:t>
            </w:r>
            <w:r>
              <w:rPr>
                <w:sz w:val="16"/>
                <w:szCs w:val="16"/>
              </w:rPr>
              <w:t xml:space="preserve"> — over-represents people with strong opinions.</w:t>
            </w:r>
          </w:p>
        </w:tc>
      </w:tr>
    </w:tbl>
    <w:p>
      <w:pPr>
        <w:pBdr>
          <w:bottom w:val="single" w:color="EF6C00" w:sz="8" w:space="1"/>
        </w:pBdr>
        <w:spacing w:after="18" w:before="50"/>
      </w:pPr>
      <w:r>
        <w:rPr>
          <w:b/>
          <w:bCs/>
          <w:color w:val="EF6C00"/>
          <w:sz w:val="18"/>
          <w:szCs w:val="18"/>
        </w:rPr>
        <w:t xml:space="preserve">BIAS — sources to recognize [4]</w:t>
      </w:r>
    </w:p>
    <w:p>
      <w:pPr>
        <w:pStyle w:val="ListParagraph"/>
        <w:numPr>
          <w:ilvl w:val="0"/>
          <w:numId w:val="2"/>
        </w:numPr>
        <w:spacing w:after="18" w:line="215"/>
      </w:pPr>
      <w:r>
        <w:rPr>
          <w:b/>
          <w:bCs/>
          <w:sz w:val="16"/>
          <w:szCs w:val="16"/>
        </w:rPr>
        <w:t xml:space="preserve">Selection bias / undercoverage</w:t>
      </w:r>
      <w:r>
        <w:rPr>
          <w:sz w:val="16"/>
          <w:szCs w:val="16"/>
        </w:rPr>
        <w:t xml:space="preserve">: certain groups left out of the sample frame.</w:t>
      </w:r>
    </w:p>
    <w:p>
      <w:pPr>
        <w:pStyle w:val="ListParagraph"/>
        <w:numPr>
          <w:ilvl w:val="0"/>
          <w:numId w:val="2"/>
        </w:numPr>
        <w:spacing w:after="18" w:line="215"/>
      </w:pPr>
      <w:r>
        <w:rPr>
          <w:b/>
          <w:bCs/>
          <w:sz w:val="16"/>
          <w:szCs w:val="16"/>
        </w:rPr>
        <w:t xml:space="preserve">Nonresponse bias</w:t>
      </w:r>
      <w:r>
        <w:rPr>
          <w:sz w:val="16"/>
          <w:szCs w:val="16"/>
        </w:rPr>
        <w:t xml:space="preserve">: chosen subjects don't respond. Different from those who do.</w:t>
      </w:r>
    </w:p>
    <w:p>
      <w:pPr>
        <w:pStyle w:val="ListParagraph"/>
        <w:numPr>
          <w:ilvl w:val="0"/>
          <w:numId w:val="2"/>
        </w:numPr>
        <w:spacing w:after="18" w:line="215"/>
      </w:pPr>
      <w:r>
        <w:rPr>
          <w:b/>
          <w:bCs/>
          <w:sz w:val="16"/>
          <w:szCs w:val="16"/>
        </w:rPr>
        <w:t xml:space="preserve">Response bias</w:t>
      </w:r>
      <w:r>
        <w:rPr>
          <w:sz w:val="16"/>
          <w:szCs w:val="16"/>
        </w:rPr>
        <w:t xml:space="preserve">: subjects systematically lie/misreport (sensitive questions, social desirability).</w:t>
      </w:r>
    </w:p>
    <w:p>
      <w:pPr>
        <w:pStyle w:val="ListParagraph"/>
        <w:numPr>
          <w:ilvl w:val="0"/>
          <w:numId w:val="2"/>
        </w:numPr>
        <w:spacing w:after="18" w:line="215"/>
      </w:pPr>
      <w:r>
        <w:rPr>
          <w:b/>
          <w:bCs/>
          <w:sz w:val="16"/>
          <w:szCs w:val="16"/>
        </w:rPr>
        <w:t xml:space="preserve">Wording bias</w:t>
      </w:r>
      <w:r>
        <w:rPr>
          <w:sz w:val="16"/>
          <w:szCs w:val="16"/>
        </w:rPr>
        <w:t xml:space="preserve">: question phrasing pushes answers.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Bias ≠ variability.</w:t>
            </w:r>
            <w:r>
              <w:rPr>
                <w:sz w:val="16"/>
                <w:szCs w:val="16"/>
              </w:rPr>
              <w:t xml:space="preserve"> Bias is systematic deviation; variability is random scatter. </w:t>
            </w:r>
            <w:r>
              <w:rPr>
                <w:b/>
                <w:bCs/>
                <w:sz w:val="16"/>
                <w:szCs w:val="16"/>
              </w:rPr>
              <w:t xml:space="preserve">Bigger sample size reduces variability but NOT bias.</w:t>
            </w:r>
          </w:p>
        </w:tc>
      </w:tr>
    </w:tbl>
    <w:p>
      <w:pPr>
        <w:pBdr>
          <w:bottom w:val="single" w:color="EF6C00" w:sz="8" w:space="1"/>
        </w:pBdr>
        <w:spacing w:after="18" w:before="50"/>
      </w:pPr>
      <w:r>
        <w:rPr>
          <w:b/>
          <w:bCs/>
          <w:color w:val="EF6C00"/>
          <w:sz w:val="18"/>
          <w:szCs w:val="18"/>
        </w:rPr>
        <w:t xml:space="preserve">EXPERIMENTAL DESIGN — the 4 principles [5]</w:t>
      </w:r>
    </w:p>
    <w:p>
      <w:pPr>
        <w:pStyle w:val="ListParagraph"/>
        <w:numPr>
          <w:ilvl w:val="0"/>
          <w:numId w:val="2"/>
        </w:numPr>
        <w:spacing w:after="18" w:line="215"/>
      </w:pPr>
      <w:r>
        <w:rPr>
          <w:b/>
          <w:bCs/>
          <w:sz w:val="16"/>
          <w:szCs w:val="16"/>
        </w:rPr>
        <w:t xml:space="preserve">Control:</w:t>
      </w:r>
      <w:r>
        <w:rPr>
          <w:sz w:val="16"/>
          <w:szCs w:val="16"/>
        </w:rPr>
        <w:t xml:space="preserve"> keep all factors equal except the treatment. Use a </w:t>
      </w:r>
      <w:r>
        <w:rPr>
          <w:b/>
          <w:bCs/>
          <w:sz w:val="16"/>
          <w:szCs w:val="16"/>
        </w:rPr>
        <w:t xml:space="preserve">control group</w:t>
      </w:r>
      <w:r>
        <w:rPr>
          <w:sz w:val="16"/>
          <w:szCs w:val="16"/>
        </w:rPr>
        <w:t xml:space="preserve"> (no treatment or placebo) for comparison.</w:t>
      </w:r>
    </w:p>
    <w:p>
      <w:pPr>
        <w:pStyle w:val="ListParagraph"/>
        <w:numPr>
          <w:ilvl w:val="0"/>
          <w:numId w:val="2"/>
        </w:numPr>
        <w:spacing w:after="18" w:line="215"/>
      </w:pPr>
      <w:r>
        <w:rPr>
          <w:b/>
          <w:bCs/>
          <w:sz w:val="16"/>
          <w:szCs w:val="16"/>
        </w:rPr>
        <w:t xml:space="preserve">Randomization:</w:t>
      </w:r>
      <w:r>
        <w:rPr>
          <w:sz w:val="16"/>
          <w:szCs w:val="16"/>
        </w:rPr>
        <w:t xml:space="preserve"> randomly assign subjects to treatments. </w:t>
      </w:r>
      <w:r>
        <w:rPr>
          <w:b/>
          <w:bCs/>
          <w:sz w:val="16"/>
          <w:szCs w:val="16"/>
        </w:rPr>
        <w:t xml:space="preserve">Eliminates confounding</w:t>
      </w:r>
      <w:r>
        <w:rPr>
          <w:sz w:val="16"/>
          <w:szCs w:val="16"/>
        </w:rPr>
        <w:t xml:space="preserve"> — this is what gives experiments cause-effect power.</w:t>
      </w:r>
    </w:p>
    <w:p>
      <w:pPr>
        <w:pStyle w:val="ListParagraph"/>
        <w:numPr>
          <w:ilvl w:val="0"/>
          <w:numId w:val="2"/>
        </w:numPr>
        <w:spacing w:after="18" w:line="215"/>
      </w:pPr>
      <w:r>
        <w:rPr>
          <w:b/>
          <w:bCs/>
          <w:sz w:val="16"/>
          <w:szCs w:val="16"/>
        </w:rPr>
        <w:t xml:space="preserve">Replication:</w:t>
      </w:r>
      <w:r>
        <w:rPr>
          <w:sz w:val="16"/>
          <w:szCs w:val="16"/>
        </w:rPr>
        <w:t xml:space="preserve"> apply each treatment to many subjects. Reduces variability. </w:t>
      </w:r>
      <w:r>
        <w:rPr>
          <w:b/>
          <w:bCs/>
          <w:sz w:val="16"/>
          <w:szCs w:val="16"/>
        </w:rPr>
        <w:t xml:space="preserve">Different from "replicating the study".</w:t>
      </w:r>
    </w:p>
    <w:p>
      <w:pPr>
        <w:pStyle w:val="ListParagraph"/>
        <w:numPr>
          <w:ilvl w:val="0"/>
          <w:numId w:val="2"/>
        </w:numPr>
        <w:spacing w:after="18" w:line="215"/>
      </w:pPr>
      <w:r>
        <w:rPr>
          <w:b/>
          <w:bCs/>
          <w:sz w:val="16"/>
          <w:szCs w:val="16"/>
        </w:rPr>
        <w:t xml:space="preserve">Blocking:</w:t>
      </w:r>
      <w:r>
        <w:rPr>
          <w:sz w:val="16"/>
          <w:szCs w:val="16"/>
        </w:rPr>
        <w:t xml:space="preserve"> group similar subjects together, then randomize within each block. Reduces variability from a known nuisance variable.</w:t>
      </w:r>
    </w:p>
    <w:p>
      <w:pPr>
        <w:pBdr>
          <w:bottom w:val="single" w:color="EF6C00" w:sz="8" w:space="1"/>
        </w:pBdr>
        <w:spacing w:after="18" w:before="50"/>
      </w:pPr>
      <w:r>
        <w:rPr>
          <w:b/>
          <w:bCs/>
          <w:color w:val="EF6C00"/>
          <w:sz w:val="18"/>
          <w:szCs w:val="18"/>
        </w:rPr>
        <w:t xml:space="preserve">EXPERIMENT TYPES + SPECIAL DESIGNS [5]</w:t>
      </w:r>
    </w:p>
    <w:p>
      <w:pPr>
        <w:pStyle w:val="ListParagraph"/>
        <w:numPr>
          <w:ilvl w:val="0"/>
          <w:numId w:val="2"/>
        </w:numPr>
        <w:spacing w:after="18" w:line="215"/>
      </w:pPr>
      <w:r>
        <w:rPr>
          <w:b/>
          <w:bCs/>
          <w:sz w:val="16"/>
          <w:szCs w:val="16"/>
        </w:rPr>
        <w:t xml:space="preserve">Completely Randomized Design (CRD):</w:t>
      </w:r>
      <w:r>
        <w:rPr>
          <w:sz w:val="16"/>
          <w:szCs w:val="16"/>
        </w:rPr>
        <w:t xml:space="preserve"> Subjects randomly assigned to treatments. Simplest.</w:t>
      </w:r>
    </w:p>
    <w:p>
      <w:pPr>
        <w:pStyle w:val="ListParagraph"/>
        <w:numPr>
          <w:ilvl w:val="0"/>
          <w:numId w:val="2"/>
        </w:numPr>
        <w:spacing w:after="18" w:line="215"/>
      </w:pPr>
      <w:r>
        <w:rPr>
          <w:b/>
          <w:bCs/>
          <w:sz w:val="16"/>
          <w:szCs w:val="16"/>
        </w:rPr>
        <w:t xml:space="preserve">Randomized Block Design:</w:t>
      </w:r>
      <w:r>
        <w:rPr>
          <w:sz w:val="16"/>
          <w:szCs w:val="16"/>
        </w:rPr>
        <w:t xml:space="preserve"> Block subjects by similar characteristic, then randomize within blocks.</w:t>
      </w:r>
    </w:p>
    <w:p>
      <w:pPr>
        <w:pStyle w:val="ListParagraph"/>
        <w:numPr>
          <w:ilvl w:val="0"/>
          <w:numId w:val="2"/>
        </w:numPr>
        <w:spacing w:after="18" w:line="215"/>
      </w:pPr>
      <w:r>
        <w:rPr>
          <w:b/>
          <w:bCs/>
          <w:sz w:val="16"/>
          <w:szCs w:val="16"/>
        </w:rPr>
        <w:t xml:space="preserve">Matched-pairs design:</w:t>
      </w:r>
      <w:r>
        <w:rPr>
          <w:sz w:val="16"/>
          <w:szCs w:val="16"/>
        </w:rPr>
        <w:t xml:space="preserve"> A special block design where each "block" is a single subject (before/after) or a pair of similar subjects (twins). Use </w:t>
      </w:r>
      <w:r>
        <w:rPr>
          <w:b/>
          <w:bCs/>
          <w:sz w:val="16"/>
          <w:szCs w:val="16"/>
        </w:rPr>
        <w:t xml:space="preserve">paired t-procedures</w:t>
      </w:r>
      <w:r>
        <w:rPr>
          <w:sz w:val="16"/>
          <w:szCs w:val="16"/>
        </w:rPr>
        <w:t xml:space="preserve"> to analyze.</w:t>
      </w:r>
    </w:p>
    <w:p>
      <w:pPr>
        <w:pStyle w:val="ListParagraph"/>
        <w:numPr>
          <w:ilvl w:val="0"/>
          <w:numId w:val="2"/>
        </w:numPr>
        <w:spacing w:after="18" w:line="215"/>
      </w:pPr>
      <w:r>
        <w:rPr>
          <w:b/>
          <w:bCs/>
          <w:sz w:val="16"/>
          <w:szCs w:val="16"/>
        </w:rPr>
        <w:t xml:space="preserve">Blinding:</w:t>
      </w:r>
      <w:r>
        <w:rPr>
          <w:sz w:val="16"/>
          <w:szCs w:val="16"/>
        </w:rPr>
        <w:t xml:space="preserve"> subjects don't know which treatment. </w:t>
      </w:r>
      <w:r>
        <w:rPr>
          <w:b/>
          <w:bCs/>
          <w:sz w:val="16"/>
          <w:szCs w:val="16"/>
        </w:rPr>
        <w:t xml:space="preserve">Double-blinding:</w:t>
      </w:r>
      <w:r>
        <w:rPr>
          <w:sz w:val="16"/>
          <w:szCs w:val="16"/>
        </w:rPr>
        <w:t xml:space="preserve"> neither subjects nor evaluators know.</w:t>
      </w:r>
    </w:p>
    <w:p>
      <w:pPr>
        <w:pStyle w:val="ListParagraph"/>
        <w:numPr>
          <w:ilvl w:val="0"/>
          <w:numId w:val="2"/>
        </w:numPr>
        <w:spacing w:after="18" w:line="215"/>
      </w:pPr>
      <w:r>
        <w:rPr>
          <w:b/>
          <w:bCs/>
          <w:sz w:val="16"/>
          <w:szCs w:val="16"/>
        </w:rPr>
        <w:t xml:space="preserve">Placebo effect:</w:t>
      </w:r>
      <w:r>
        <w:rPr>
          <w:sz w:val="16"/>
          <w:szCs w:val="16"/>
        </w:rPr>
        <w:t xml:space="preserve"> subjects respond to perceived treatment. Why we use placebos as controls.</w:t>
      </w:r>
    </w:p>
    <w:p>
      <w:pPr>
        <w:pStyle w:val="ListParagraph"/>
        <w:numPr>
          <w:ilvl w:val="0"/>
          <w:numId w:val="2"/>
        </w:numPr>
        <w:spacing w:after="18" w:line="215"/>
      </w:pPr>
      <w:r>
        <w:rPr>
          <w:b/>
          <w:bCs/>
          <w:sz w:val="16"/>
          <w:szCs w:val="16"/>
        </w:rPr>
        <w:t xml:space="preserve">Confounding variable:</w:t>
      </w:r>
      <w:r>
        <w:rPr>
          <w:sz w:val="16"/>
          <w:szCs w:val="16"/>
        </w:rPr>
        <w:t xml:space="preserve"> another variable that affects the response and is associated with the treatment. </w:t>
      </w:r>
      <w:r>
        <w:rPr>
          <w:b/>
          <w:bCs/>
          <w:sz w:val="16"/>
          <w:szCs w:val="16"/>
        </w:rPr>
        <w:t xml:space="preserve">Randomization eliminates confounding.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The Big Two:</w:t>
            </w:r>
            <w:r>
              <w:rPr>
                <w:sz w:val="16"/>
                <w:szCs w:val="16"/>
              </w:rPr>
              <w:t xml:space="preserve"> </w:t>
            </w:r>
            <w:r>
              <w:rPr>
                <w:b/>
                <w:bCs/>
                <w:sz w:val="16"/>
                <w:szCs w:val="16"/>
              </w:rPr>
              <w:t xml:space="preserve">Random sampling → generalization to population.</w:t>
            </w:r>
            <w:r>
              <w:rPr>
                <w:sz w:val="16"/>
                <w:szCs w:val="16"/>
              </w:rPr>
              <w:t xml:space="preserve"> </w:t>
            </w:r>
            <w:r>
              <w:rPr>
                <w:b/>
                <w:bCs/>
                <w:sz w:val="16"/>
                <w:szCs w:val="16"/>
              </w:rPr>
              <w:t xml:space="preserve">Random assignment → cause-and-effect.</w:t>
            </w:r>
            <w:r>
              <w:rPr>
                <w:sz w:val="16"/>
                <w:szCs w:val="16"/>
              </w:rPr>
              <w:t xml:space="preserve"> You need BOTH for the strongest conclusions.</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838F" w:sz="12"/>
              <w:left w:val="single" w:color="00838F" w:sz="12"/>
              <w:bottom w:val="single" w:color="00838F" w:sz="12"/>
              <w:right w:val="single" w:color="00838F" w:sz="12"/>
            </w:tcBorders>
            <w:shd w:fill="00838F" w:val="clear"/>
            <w:tcMar>
              <w:top w:type="dxa" w:w="50"/>
              <w:left w:type="dxa" w:w="160"/>
              <w:bottom w:type="dxa" w:w="50"/>
              <w:right w:type="dxa" w:w="160"/>
            </w:tcMar>
          </w:tcPr>
          <w:p>
            <w:pPr>
              <w:spacing w:after="0"/>
              <w:jc w:val="center"/>
            </w:pPr>
            <w:r>
              <w:rPr>
                <w:b/>
                <w:bCs/>
                <w:color w:val="FFFFFF"/>
                <w:sz w:val="21"/>
                <w:szCs w:val="21"/>
              </w:rPr>
              <w:t xml:space="preserve">UNIT 4  </w:t>
            </w:r>
            <w:r>
              <w:rPr>
                <w:b/>
                <w:bCs/>
                <w:color w:val="FFFFFF"/>
                <w:sz w:val="22"/>
                <w:szCs w:val="22"/>
              </w:rPr>
              <w:t xml:space="preserve">│  PROBABILITY  ·  RANDOM VARIABLES  ·  DISTRIBUTIONS</w:t>
            </w:r>
          </w:p>
        </w:tc>
      </w:tr>
    </w:tbl>
    <w:p>
      <w:pPr>
        <w:pBdr>
          <w:bottom w:val="single" w:color="00838F" w:sz="8" w:space="1"/>
        </w:pBdr>
        <w:spacing w:after="18" w:before="50"/>
      </w:pPr>
      <w:r>
        <w:rPr>
          <w:b/>
          <w:bCs/>
          <w:color w:val="00838F"/>
          <w:sz w:val="18"/>
          <w:szCs w:val="18"/>
        </w:rPr>
        <w:t xml:space="preserve">PROBABILITY RULES — the 5 you must know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Complement:        P(Aᶜ) = 1 − P(A)</w:t>
            </w:r>
          </w:p>
          <w:p>
            <w:pPr>
              <w:spacing w:after="10" w:before="0"/>
            </w:pPr>
            <w:r>
              <w:rPr>
                <w:rFonts w:ascii="Consolas" w:cs="Consolas" w:eastAsia="Consolas" w:hAnsi="Consolas"/>
                <w:sz w:val="17"/>
                <w:szCs w:val="17"/>
              </w:rPr>
              <w:t xml:space="preserve">  Addition:          P(A ∪ B) = P(A) + P(B) − P(A ∩ B)</w:t>
            </w:r>
          </w:p>
          <w:p>
            <w:pPr>
              <w:spacing w:after="10" w:before="0"/>
            </w:pPr>
            <w:r>
              <w:rPr>
                <w:rFonts w:ascii="Consolas" w:cs="Consolas" w:eastAsia="Consolas" w:hAnsi="Consolas"/>
                <w:sz w:val="17"/>
                <w:szCs w:val="17"/>
              </w:rPr>
              <w:t xml:space="preserve">    if disjoint:     P(A ∪ B) = P(A) + P(B)         (since P(A∩B) = 0)</w:t>
            </w:r>
          </w:p>
          <w:p>
            <w:pPr>
              <w:spacing w:after="10" w:before="0"/>
            </w:pPr>
            <w:r>
              <w:rPr>
                <w:rFonts w:ascii="Consolas" w:cs="Consolas" w:eastAsia="Consolas" w:hAnsi="Consolas"/>
                <w:sz w:val="17"/>
                <w:szCs w:val="17"/>
              </w:rPr>
              <w:t xml:space="preserve">  Multiplication:    P(A ∩ B) = P(A)·P(B|A)</w:t>
            </w:r>
          </w:p>
          <w:p>
            <w:pPr>
              <w:spacing w:after="10" w:before="0"/>
            </w:pPr>
            <w:r>
              <w:rPr>
                <w:rFonts w:ascii="Consolas" w:cs="Consolas" w:eastAsia="Consolas" w:hAnsi="Consolas"/>
                <w:sz w:val="17"/>
                <w:szCs w:val="17"/>
              </w:rPr>
              <w:t xml:space="preserve">    if independent:  P(A ∩ B) = P(A)·P(B)</w:t>
            </w:r>
          </w:p>
          <w:p>
            <w:pPr>
              <w:spacing w:after="10" w:before="0"/>
            </w:pPr>
            <w:r>
              <w:rPr>
                <w:rFonts w:ascii="Consolas" w:cs="Consolas" w:eastAsia="Consolas" w:hAnsi="Consolas"/>
                <w:sz w:val="17"/>
                <w:szCs w:val="17"/>
              </w:rPr>
              <w:t xml:space="preserve">  Conditional:       P(A | B) = P(A ∩ B) / P(B)</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Independence test:  events A, B independent iff P(A|B) = P(A),  i.e.,  P(A∩B) = P(A)·P(B)</w:t>
            </w:r>
          </w:p>
        </w:tc>
      </w:tr>
    </w:tbl>
    <w:p>
      <w:pPr>
        <w:pBdr>
          <w:bottom w:val="single" w:color="00838F" w:sz="8" w:space="1"/>
        </w:pBdr>
        <w:spacing w:after="18" w:before="50"/>
      </w:pPr>
      <w:r>
        <w:rPr>
          <w:b/>
          <w:bCs/>
          <w:color w:val="00838F"/>
          <w:sz w:val="18"/>
          <w:szCs w:val="18"/>
        </w:rPr>
        <w:t xml:space="preserve">RANDOM VARIABLES — discrete vs continuous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Discrete RV (countable values, like # of heads):</w:t>
            </w:r>
          </w:p>
          <w:p>
            <w:pPr>
              <w:spacing w:after="10" w:before="0"/>
            </w:pPr>
            <w:r>
              <w:rPr>
                <w:rFonts w:ascii="Consolas" w:cs="Consolas" w:eastAsia="Consolas" w:hAnsi="Consolas"/>
                <w:sz w:val="17"/>
                <w:szCs w:val="17"/>
              </w:rPr>
              <w:t xml:space="preserve">    E(X) = μ_X = Σ x · P(x)</w:t>
            </w:r>
          </w:p>
          <w:p>
            <w:pPr>
              <w:spacing w:after="10" w:before="0"/>
            </w:pPr>
            <w:r>
              <w:rPr>
                <w:rFonts w:ascii="Consolas" w:cs="Consolas" w:eastAsia="Consolas" w:hAnsi="Consolas"/>
                <w:sz w:val="17"/>
                <w:szCs w:val="17"/>
              </w:rPr>
              <w:t xml:space="preserve">    Var(X) = σ²_X = Σ (x − μ_X)² · P(x)</w:t>
            </w:r>
          </w:p>
          <w:p>
            <w:pPr>
              <w:spacing w:after="10" w:before="0"/>
            </w:pPr>
            <w:r>
              <w:rPr>
                <w:rFonts w:ascii="Consolas" w:cs="Consolas" w:eastAsia="Consolas" w:hAnsi="Consolas"/>
                <w:sz w:val="17"/>
                <w:szCs w:val="17"/>
              </w:rPr>
              <w:t xml:space="preserve">    SD(X) = √Var(X)</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Linear combos:  E(aX + bY) = a·E(X) + b·E(Y)        (always)</w:t>
            </w:r>
          </w:p>
          <w:p>
            <w:pPr>
              <w:spacing w:after="10" w:before="0"/>
            </w:pPr>
            <w:r>
              <w:rPr>
                <w:rFonts w:ascii="Consolas" w:cs="Consolas" w:eastAsia="Consolas" w:hAnsi="Consolas"/>
                <w:sz w:val="17"/>
                <w:szCs w:val="17"/>
              </w:rPr>
              <w:t xml:space="preserve">                   Var(aX + bY) = a²·Var(X) + b²·Var(Y)  (only when X, Y INDEPENDENT)</w:t>
            </w:r>
          </w:p>
          <w:p>
            <w:pPr>
              <w:spacing w:after="10" w:before="0"/>
            </w:pPr>
            <w:r>
              <w:rPr>
                <w:rFonts w:ascii="Consolas" w:cs="Consolas" w:eastAsia="Consolas" w:hAnsi="Consolas"/>
                <w:sz w:val="17"/>
                <w:szCs w:val="17"/>
              </w:rPr>
              <w:t xml:space="preserve">                   Var(X − Y) = Var(X) + Var(Y)         (when independent — note PLUS)</w:t>
            </w:r>
          </w:p>
        </w:tc>
      </w:tr>
    </w:tbl>
    <w:p>
      <w:pPr>
        <w:pBdr>
          <w:bottom w:val="single" w:color="00838F" w:sz="8" w:space="1"/>
        </w:pBdr>
        <w:spacing w:after="18" w:before="50"/>
      </w:pPr>
      <w:r>
        <w:rPr>
          <w:b/>
          <w:bCs/>
          <w:color w:val="00838F"/>
          <w:sz w:val="18"/>
          <w:szCs w:val="18"/>
        </w:rPr>
        <w:t xml:space="preserve">THE BINOMIAL DISTRIBUTION — count of successes in n trials [5]</w:t>
      </w:r>
    </w:p>
    <w:p>
      <w:pPr>
        <w:spacing w:after="22" w:line="215"/>
      </w:pPr>
      <w:r>
        <w:rPr>
          <w:b/>
          <w:bCs/>
          <w:sz w:val="16"/>
          <w:szCs w:val="16"/>
        </w:rPr>
        <w:t xml:space="preserve">Conditions for binomial (BINS):</w:t>
      </w:r>
      <w:r>
        <w:rPr>
          <w:sz w:val="16"/>
          <w:szCs w:val="16"/>
        </w:rPr>
        <w:t xml:space="preserve"> </w:t>
      </w:r>
      <w:r>
        <w:rPr>
          <w:b/>
          <w:bCs/>
          <w:sz w:val="16"/>
          <w:szCs w:val="16"/>
        </w:rPr>
        <w:t xml:space="preserve">B</w:t>
      </w:r>
      <w:r>
        <w:rPr>
          <w:sz w:val="16"/>
          <w:szCs w:val="16"/>
        </w:rPr>
        <w:t xml:space="preserve">inary outcomes, </w:t>
      </w:r>
      <w:r>
        <w:rPr>
          <w:b/>
          <w:bCs/>
          <w:sz w:val="16"/>
          <w:szCs w:val="16"/>
        </w:rPr>
        <w:t xml:space="preserve">I</w:t>
      </w:r>
      <w:r>
        <w:rPr>
          <w:sz w:val="16"/>
          <w:szCs w:val="16"/>
        </w:rPr>
        <w:t xml:space="preserve">ndependent trials, </w:t>
      </w:r>
      <w:r>
        <w:rPr>
          <w:b/>
          <w:bCs/>
          <w:sz w:val="16"/>
          <w:szCs w:val="16"/>
        </w:rPr>
        <w:t xml:space="preserve">N</w:t>
      </w:r>
      <w:r>
        <w:rPr>
          <w:sz w:val="16"/>
          <w:szCs w:val="16"/>
        </w:rPr>
        <w:t xml:space="preserve">umber of trials fixed, </w:t>
      </w:r>
      <w:r>
        <w:rPr>
          <w:b/>
          <w:bCs/>
          <w:sz w:val="16"/>
          <w:szCs w:val="16"/>
        </w:rPr>
        <w:t xml:space="preserve">S</w:t>
      </w:r>
      <w:r>
        <w:rPr>
          <w:sz w:val="16"/>
          <w:szCs w:val="16"/>
        </w:rPr>
        <w:t xml:space="preserve">ame probability of success 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X ~ Binomial(n, p)</w:t>
            </w:r>
          </w:p>
          <w:p>
            <w:pPr>
              <w:spacing w:after="10" w:before="0"/>
            </w:pPr>
            <w:r>
              <w:rPr>
                <w:rFonts w:ascii="Consolas" w:cs="Consolas" w:eastAsia="Consolas" w:hAnsi="Consolas"/>
                <w:sz w:val="17"/>
                <w:szCs w:val="17"/>
              </w:rPr>
              <w:t xml:space="preserve">    Mean:  μ = n·p</w:t>
            </w:r>
          </w:p>
          <w:p>
            <w:pPr>
              <w:spacing w:after="10" w:before="0"/>
            </w:pPr>
            <w:r>
              <w:rPr>
                <w:rFonts w:ascii="Consolas" w:cs="Consolas" w:eastAsia="Consolas" w:hAnsi="Consolas"/>
                <w:sz w:val="17"/>
                <w:szCs w:val="17"/>
              </w:rPr>
              <w:t xml:space="preserve">    SD:    σ = √(n·p·(1−p))</w:t>
            </w:r>
          </w:p>
          <w:p>
            <w:pPr>
              <w:spacing w:after="10" w:before="0"/>
            </w:pPr>
            <w:r>
              <w:rPr>
                <w:rFonts w:ascii="Consolas" w:cs="Consolas" w:eastAsia="Consolas" w:hAnsi="Consolas"/>
                <w:sz w:val="17"/>
                <w:szCs w:val="17"/>
              </w:rPr>
              <w:t xml:space="preserve">    P(X = k) = C(n,k) · p^k · (1−p)^(n−k)</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Calculator: binompdf(n, p, k)  for P(X=k)</w:t>
            </w:r>
          </w:p>
          <w:p>
            <w:pPr>
              <w:spacing w:after="10" w:before="0"/>
            </w:pPr>
            <w:r>
              <w:rPr>
                <w:rFonts w:ascii="Consolas" w:cs="Consolas" w:eastAsia="Consolas" w:hAnsi="Consolas"/>
                <w:sz w:val="17"/>
                <w:szCs w:val="17"/>
              </w:rPr>
              <w:t xml:space="preserve">              binomcdf(n, p, k)  for P(X ≤ k)</w:t>
            </w:r>
          </w:p>
        </w:tc>
      </w:tr>
    </w:tbl>
    <w:p>
      <w:pPr>
        <w:pBdr>
          <w:bottom w:val="single" w:color="00838F" w:sz="8" w:space="1"/>
        </w:pBdr>
        <w:spacing w:after="18" w:before="50"/>
      </w:pPr>
      <w:r>
        <w:rPr>
          <w:b/>
          <w:bCs/>
          <w:color w:val="00838F"/>
          <w:sz w:val="18"/>
          <w:szCs w:val="18"/>
        </w:rPr>
        <w:t xml:space="preserve">THE GEOMETRIC DISTRIBUTION — trials until first success [4]</w:t>
      </w:r>
    </w:p>
    <w:p>
      <w:pPr>
        <w:spacing w:after="22" w:line="215"/>
      </w:pPr>
      <w:r>
        <w:rPr>
          <w:b/>
          <w:bCs/>
          <w:sz w:val="16"/>
          <w:szCs w:val="16"/>
        </w:rPr>
        <w:t xml:space="preserve">Conditions (BITS):</w:t>
      </w:r>
      <w:r>
        <w:rPr>
          <w:sz w:val="16"/>
          <w:szCs w:val="16"/>
        </w:rPr>
        <w:t xml:space="preserve"> </w:t>
      </w:r>
      <w:r>
        <w:rPr>
          <w:b/>
          <w:bCs/>
          <w:sz w:val="16"/>
          <w:szCs w:val="16"/>
        </w:rPr>
        <w:t xml:space="preserve">B</w:t>
      </w:r>
      <w:r>
        <w:rPr>
          <w:sz w:val="16"/>
          <w:szCs w:val="16"/>
        </w:rPr>
        <w:t xml:space="preserve">inary, </w:t>
      </w:r>
      <w:r>
        <w:rPr>
          <w:b/>
          <w:bCs/>
          <w:sz w:val="16"/>
          <w:szCs w:val="16"/>
        </w:rPr>
        <w:t xml:space="preserve">I</w:t>
      </w:r>
      <w:r>
        <w:rPr>
          <w:sz w:val="16"/>
          <w:szCs w:val="16"/>
        </w:rPr>
        <w:t xml:space="preserve">ndependent, </w:t>
      </w:r>
      <w:r>
        <w:rPr>
          <w:b/>
          <w:bCs/>
          <w:sz w:val="16"/>
          <w:szCs w:val="16"/>
        </w:rPr>
        <w:t xml:space="preserve">T</w:t>
      </w:r>
      <w:r>
        <w:rPr>
          <w:sz w:val="16"/>
          <w:szCs w:val="16"/>
        </w:rPr>
        <w:t xml:space="preserve">rials until first success, </w:t>
      </w:r>
      <w:r>
        <w:rPr>
          <w:b/>
          <w:bCs/>
          <w:sz w:val="16"/>
          <w:szCs w:val="16"/>
        </w:rPr>
        <w:t xml:space="preserve">S</w:t>
      </w:r>
      <w:r>
        <w:rPr>
          <w:sz w:val="16"/>
          <w:szCs w:val="16"/>
        </w:rPr>
        <w:t xml:space="preserve">ame 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X ~ Geometric(p)</w:t>
            </w:r>
          </w:p>
          <w:p>
            <w:pPr>
              <w:spacing w:after="10" w:before="0"/>
            </w:pPr>
            <w:r>
              <w:rPr>
                <w:rFonts w:ascii="Consolas" w:cs="Consolas" w:eastAsia="Consolas" w:hAnsi="Consolas"/>
                <w:sz w:val="17"/>
                <w:szCs w:val="17"/>
              </w:rPr>
              <w:t xml:space="preserve">    Mean:  μ = 1/p</w:t>
            </w:r>
          </w:p>
          <w:p>
            <w:pPr>
              <w:spacing w:after="10" w:before="0"/>
            </w:pPr>
            <w:r>
              <w:rPr>
                <w:rFonts w:ascii="Consolas" w:cs="Consolas" w:eastAsia="Consolas" w:hAnsi="Consolas"/>
                <w:sz w:val="17"/>
                <w:szCs w:val="17"/>
              </w:rPr>
              <w:t xml:space="preserve">    SD:    σ = √((1−p)/p²)</w:t>
            </w:r>
          </w:p>
          <w:p>
            <w:pPr>
              <w:spacing w:after="10" w:before="0"/>
            </w:pPr>
            <w:r>
              <w:rPr>
                <w:rFonts w:ascii="Consolas" w:cs="Consolas" w:eastAsia="Consolas" w:hAnsi="Consolas"/>
                <w:sz w:val="17"/>
                <w:szCs w:val="17"/>
              </w:rPr>
              <w:t xml:space="preserve">    P(X = k) = (1 − p)^(k−1) · p</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Calculator: geometpdf(p, k)  for P(X=k)</w:t>
            </w:r>
          </w:p>
        </w:tc>
      </w:tr>
    </w:tbl>
    <w:p>
      <w:pPr>
        <w:pBdr>
          <w:bottom w:val="single" w:color="00838F" w:sz="8" w:space="1"/>
        </w:pBdr>
        <w:spacing w:after="18" w:before="50"/>
      </w:pPr>
      <w:r>
        <w:rPr>
          <w:b/>
          <w:bCs/>
          <w:color w:val="00838F"/>
          <w:sz w:val="18"/>
          <w:szCs w:val="18"/>
        </w:rPr>
        <w:t xml:space="preserve">BINOMIAL → NORMAL APPROXIMATION [5]</w:t>
      </w:r>
    </w:p>
    <w:p>
      <w:pPr>
        <w:spacing w:after="22" w:line="215"/>
      </w:pPr>
      <w:r>
        <w:rPr>
          <w:b/>
          <w:bCs/>
          <w:sz w:val="16"/>
          <w:szCs w:val="16"/>
        </w:rPr>
        <w:t xml:space="preserve">When `np ≥ 10` AND `n(1−p) ≥ 10`</w:t>
      </w:r>
      <w:r>
        <w:rPr>
          <w:sz w:val="16"/>
          <w:szCs w:val="16"/>
        </w:rPr>
        <w:t xml:space="preserve">, the binomial distribution is approximately normal with </w:t>
      </w:r>
      <w:r>
        <w:rPr>
          <w:rFonts w:ascii="Consolas" w:cs="Consolas" w:eastAsia="Consolas" w:hAnsi="Consolas"/>
          <w:sz w:val="16"/>
          <w:szCs w:val="16"/>
        </w:rPr>
        <w:t xml:space="preserve">μ = np</w:t>
      </w:r>
      <w:r>
        <w:rPr>
          <w:sz w:val="16"/>
          <w:szCs w:val="16"/>
        </w:rPr>
        <w:t xml:space="preserve"> and </w:t>
      </w:r>
      <w:r>
        <w:rPr>
          <w:rFonts w:ascii="Consolas" w:cs="Consolas" w:eastAsia="Consolas" w:hAnsi="Consolas"/>
          <w:sz w:val="16"/>
          <w:szCs w:val="16"/>
        </w:rPr>
        <w:t xml:space="preserve">σ = √(np(1−p))</w:t>
      </w:r>
      <w:r>
        <w:rPr>
          <w:sz w:val="16"/>
          <w:szCs w:val="16"/>
        </w:rPr>
        <w:t xml:space="preserve">. This is the basis for proportion inference (Page 7).</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C2185B" w:sz="12"/>
              <w:left w:val="single" w:color="C2185B" w:sz="12"/>
              <w:bottom w:val="single" w:color="C2185B" w:sz="12"/>
              <w:right w:val="single" w:color="C2185B" w:sz="12"/>
            </w:tcBorders>
            <w:shd w:fill="C2185B" w:val="clear"/>
            <w:tcMar>
              <w:top w:type="dxa" w:w="50"/>
              <w:left w:type="dxa" w:w="160"/>
              <w:bottom w:type="dxa" w:w="50"/>
              <w:right w:type="dxa" w:w="160"/>
            </w:tcMar>
          </w:tcPr>
          <w:p>
            <w:pPr>
              <w:spacing w:after="0"/>
              <w:jc w:val="center"/>
            </w:pPr>
            <w:r>
              <w:rPr>
                <w:b/>
                <w:bCs/>
                <w:color w:val="FFFFFF"/>
                <w:sz w:val="21"/>
                <w:szCs w:val="21"/>
              </w:rPr>
              <w:t xml:space="preserve">UNIT 5  </w:t>
            </w:r>
            <w:r>
              <w:rPr>
                <w:b/>
                <w:bCs/>
                <w:color w:val="FFFFFF"/>
                <w:sz w:val="22"/>
                <w:szCs w:val="22"/>
              </w:rPr>
              <w:t xml:space="preserve">│  SAMPLING DISTRIBUTIONS  ·  the foundation of all inference</w:t>
            </w:r>
          </w:p>
        </w:tc>
      </w:tr>
    </w:tbl>
    <w:p>
      <w:pPr>
        <w:spacing w:after="22" w:line="215"/>
      </w:pPr>
      <w:r>
        <w:rPr>
          <w:b/>
          <w:bCs/>
          <w:sz w:val="16"/>
          <w:szCs w:val="16"/>
        </w:rPr>
        <w:t xml:space="preserve">[5] This unit explains WHY inference works. Master the concepts here and Units 6-9 become mechanical.</w:t>
      </w:r>
    </w:p>
    <w:p>
      <w:pPr>
        <w:pBdr>
          <w:bottom w:val="single" w:color="C2185B" w:sz="8" w:space="1"/>
        </w:pBdr>
        <w:spacing w:after="18" w:before="50"/>
      </w:pPr>
      <w:r>
        <w:rPr>
          <w:b/>
          <w:bCs/>
          <w:color w:val="C2185B"/>
          <w:sz w:val="18"/>
          <w:szCs w:val="18"/>
        </w:rPr>
        <w:t xml:space="preserve">WHAT IS A SAMPLING DISTRIBUTION?</w:t>
      </w:r>
    </w:p>
    <w:p>
      <w:pPr>
        <w:spacing w:after="22" w:line="215"/>
      </w:pPr>
      <w:r>
        <w:rPr>
          <w:b/>
          <w:bCs/>
          <w:sz w:val="16"/>
          <w:szCs w:val="16"/>
        </w:rPr>
        <w:t xml:space="preserve">A sampling distribution is the distribution of a STATISTIC (like x̄ or p̂) over ALL possible samples of size n.</w:t>
      </w:r>
      <w:r>
        <w:rPr>
          <w:sz w:val="16"/>
          <w:szCs w:val="16"/>
        </w:rPr>
        <w:t xml:space="preserve"> Not the distribution of one sample — the distribution of the statistic itself across many samples.</w:t>
      </w:r>
    </w:p>
    <w:p>
      <w:pPr>
        <w:pBdr>
          <w:bottom w:val="single" w:color="C2185B" w:sz="8" w:space="1"/>
        </w:pBdr>
        <w:spacing w:after="18" w:before="50"/>
      </w:pPr>
      <w:r>
        <w:rPr>
          <w:b/>
          <w:bCs/>
          <w:color w:val="C2185B"/>
          <w:sz w:val="18"/>
          <w:szCs w:val="18"/>
        </w:rPr>
        <w:t xml:space="preserve">THE CENTRAL LIMIT THEOREM (CLT) — the most important theorem [5]</w:t>
      </w:r>
    </w:p>
    <w:p>
      <w:pPr>
        <w:spacing w:after="50" w:before="50"/>
        <w:jc w:val="center"/>
      </w:pPr>
      <w:r>
        <w:drawing>
          <wp:inline distT="0" distB="0" distL="0" distR="0">
            <wp:extent cx="5143500" cy="1333500"/>
            <wp:effectExtent t="0" r="0" b="0" l="0"/>
            <wp:docPr id="1" name="03_clt.png" descr="03_clt.png" title="03_c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333500"/>
                    </a:xfrm>
                    <a:prstGeom prst="rect">
                      <a:avLst/>
                    </a:prstGeom>
                  </pic:spPr>
                </pic:pic>
              </a:graphicData>
            </a:graphic>
          </wp:inline>
        </w:drawing>
      </w:r>
    </w:p>
    <w:p>
      <w:pPr>
        <w:spacing w:after="22" w:line="215"/>
      </w:pPr>
      <w:r>
        <w:rPr>
          <w:b/>
          <w:bCs/>
          <w:sz w:val="16"/>
          <w:szCs w:val="16"/>
        </w:rPr>
        <w:t xml:space="preserve">CLT:</w:t>
      </w:r>
      <w:r>
        <w:rPr>
          <w:sz w:val="16"/>
          <w:szCs w:val="16"/>
        </w:rPr>
        <w:t xml:space="preserve"> for large n (typically n ≥ 30), the sampling distribution of x̄ is approximately normal </w:t>
      </w:r>
      <w:r>
        <w:rPr>
          <w:b/>
          <w:bCs/>
          <w:sz w:val="16"/>
          <w:szCs w:val="16"/>
        </w:rPr>
        <w:t xml:space="preserve">regardless of the population shape</w:t>
      </w:r>
      <w:r>
        <w:rPr>
          <w:sz w:val="16"/>
          <w:szCs w:val="16"/>
        </w:rPr>
        <w:t xml:space="preserve">. The mean of the sampling distribution equals μ; the standard deviation equals σ/√n.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The takeaway:</w:t>
            </w:r>
            <w:r>
              <w:rPr>
                <w:sz w:val="16"/>
                <w:szCs w:val="16"/>
              </w:rPr>
              <w:t xml:space="preserve"> even with a wildly skewed population, sample means become approximately normal as n grows. This is what makes t-procedures work.</w:t>
            </w:r>
          </w:p>
        </w:tc>
      </w:tr>
    </w:tbl>
    <w:p>
      <w:pPr>
        <w:pBdr>
          <w:bottom w:val="single" w:color="C2185B" w:sz="8" w:space="1"/>
        </w:pBdr>
        <w:spacing w:after="18" w:before="50"/>
      </w:pPr>
      <w:r>
        <w:rPr>
          <w:b/>
          <w:bCs/>
          <w:color w:val="C2185B"/>
          <w:sz w:val="18"/>
          <w:szCs w:val="18"/>
        </w:rPr>
        <w:t xml:space="preserve">SAMPLING DISTRIBUTION OF x̄ (the sample mean)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If we take samples of size n from population with mean μ and SD σ:</w:t>
            </w:r>
          </w:p>
          <w:p>
            <w:pPr>
              <w:spacing w:after="10" w:before="0"/>
            </w:pPr>
            <w:r>
              <w:rPr>
                <w:rFonts w:ascii="Consolas" w:cs="Consolas" w:eastAsia="Consolas" w:hAnsi="Consolas"/>
                <w:sz w:val="17"/>
                <w:szCs w:val="17"/>
              </w:rPr>
              <w:t xml:space="preserve">    Mean of x̄:  μ_x̄ = μ                  (unbiased)</w:t>
            </w:r>
          </w:p>
          <w:p>
            <w:pPr>
              <w:spacing w:after="10" w:before="0"/>
            </w:pPr>
            <w:r>
              <w:rPr>
                <w:rFonts w:ascii="Consolas" w:cs="Consolas" w:eastAsia="Consolas" w:hAnsi="Consolas"/>
                <w:sz w:val="17"/>
                <w:szCs w:val="17"/>
              </w:rPr>
              <w:t xml:space="preserve">    SD of x̄:    σ_x̄ = σ / √n              (gets smaller as n grows!)</w:t>
            </w:r>
          </w:p>
          <w:p>
            <w:pPr>
              <w:spacing w:after="10" w:before="0"/>
            </w:pPr>
            <w:r>
              <w:rPr>
                <w:rFonts w:ascii="Consolas" w:cs="Consolas" w:eastAsia="Consolas" w:hAnsi="Consolas"/>
                <w:sz w:val="17"/>
                <w:szCs w:val="17"/>
              </w:rPr>
              <w:t xml:space="preserve">    Shape:      approximately normal if either</w:t>
            </w:r>
          </w:p>
          <w:p>
            <w:pPr>
              <w:spacing w:after="10" w:before="0"/>
            </w:pPr>
            <w:r>
              <w:rPr>
                <w:rFonts w:ascii="Consolas" w:cs="Consolas" w:eastAsia="Consolas" w:hAnsi="Consolas"/>
                <w:sz w:val="17"/>
                <w:szCs w:val="17"/>
              </w:rPr>
              <w:t xml:space="preserve">                  • population is normal, OR</w:t>
            </w:r>
          </w:p>
          <w:p>
            <w:pPr>
              <w:spacing w:after="10" w:before="0"/>
            </w:pPr>
            <w:r>
              <w:rPr>
                <w:rFonts w:ascii="Consolas" w:cs="Consolas" w:eastAsia="Consolas" w:hAnsi="Consolas"/>
                <w:sz w:val="17"/>
                <w:szCs w:val="17"/>
              </w:rPr>
              <w:t xml:space="preserve">                  • n ≥ 30 (CLT)</w:t>
            </w:r>
          </w:p>
        </w:tc>
      </w:tr>
    </w:tbl>
    <w:p>
      <w:pPr>
        <w:pBdr>
          <w:bottom w:val="single" w:color="C2185B" w:sz="8" w:space="1"/>
        </w:pBdr>
        <w:spacing w:after="18" w:before="50"/>
      </w:pPr>
      <w:r>
        <w:rPr>
          <w:b/>
          <w:bCs/>
          <w:color w:val="C2185B"/>
          <w:sz w:val="18"/>
          <w:szCs w:val="18"/>
        </w:rPr>
        <w:t xml:space="preserve">SAMPLING DISTRIBUTION OF p̂ (the sample proportion)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If we take samples of size n from population with proportion p:</w:t>
            </w:r>
          </w:p>
          <w:p>
            <w:pPr>
              <w:spacing w:after="10" w:before="0"/>
            </w:pPr>
            <w:r>
              <w:rPr>
                <w:rFonts w:ascii="Consolas" w:cs="Consolas" w:eastAsia="Consolas" w:hAnsi="Consolas"/>
                <w:sz w:val="17"/>
                <w:szCs w:val="17"/>
              </w:rPr>
              <w:t xml:space="preserve">    Mean of p̂:  μ_p̂ = p                       (unbiased)</w:t>
            </w:r>
          </w:p>
          <w:p>
            <w:pPr>
              <w:spacing w:after="10" w:before="0"/>
            </w:pPr>
            <w:r>
              <w:rPr>
                <w:rFonts w:ascii="Consolas" w:cs="Consolas" w:eastAsia="Consolas" w:hAnsi="Consolas"/>
                <w:sz w:val="17"/>
                <w:szCs w:val="17"/>
              </w:rPr>
              <w:t xml:space="preserve">    SD of p̂:    σ_p̂ = √[p·(1 − p) / n]</w:t>
            </w:r>
          </w:p>
          <w:p>
            <w:pPr>
              <w:spacing w:after="10" w:before="0"/>
            </w:pPr>
            <w:r>
              <w:rPr>
                <w:rFonts w:ascii="Consolas" w:cs="Consolas" w:eastAsia="Consolas" w:hAnsi="Consolas"/>
                <w:sz w:val="17"/>
                <w:szCs w:val="17"/>
              </w:rPr>
              <w:t xml:space="preserve">    Shape:      approximately normal if both</w:t>
            </w:r>
          </w:p>
          <w:p>
            <w:pPr>
              <w:spacing w:after="10" w:before="0"/>
            </w:pPr>
            <w:r>
              <w:rPr>
                <w:rFonts w:ascii="Consolas" w:cs="Consolas" w:eastAsia="Consolas" w:hAnsi="Consolas"/>
                <w:sz w:val="17"/>
                <w:szCs w:val="17"/>
              </w:rPr>
              <w:t xml:space="preserve">                  • np ≥ 10  AND  n(1 − p) ≥ 10</w:t>
            </w:r>
          </w:p>
          <w:p>
            <w:pPr>
              <w:spacing w:after="10" w:before="0"/>
            </w:pPr>
            <w:r>
              <w:rPr>
                <w:rFonts w:ascii="Consolas" w:cs="Consolas" w:eastAsia="Consolas" w:hAnsi="Consolas"/>
                <w:sz w:val="17"/>
                <w:szCs w:val="17"/>
              </w:rPr>
              <w:t xml:space="preserve">                  • (Large counts condition)</w:t>
            </w:r>
          </w:p>
        </w:tc>
      </w:tr>
    </w:tbl>
    <w:p>
      <w:pPr>
        <w:pBdr>
          <w:bottom w:val="single" w:color="C2185B" w:sz="8" w:space="1"/>
        </w:pBdr>
        <w:spacing w:after="18" w:before="50"/>
      </w:pPr>
      <w:r>
        <w:rPr>
          <w:b/>
          <w:bCs/>
          <w:color w:val="C2185B"/>
          <w:sz w:val="18"/>
          <w:szCs w:val="18"/>
        </w:rPr>
        <w:t xml:space="preserve">SAMPLING DIST. OF DIFFERENCES — for 2-sample procedures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Difference of two means (independent samples):</w:t>
            </w:r>
          </w:p>
          <w:p>
            <w:pPr>
              <w:spacing w:after="10" w:before="0"/>
            </w:pPr>
            <w:r>
              <w:rPr>
                <w:rFonts w:ascii="Consolas" w:cs="Consolas" w:eastAsia="Consolas" w:hAnsi="Consolas"/>
                <w:sz w:val="17"/>
                <w:szCs w:val="17"/>
              </w:rPr>
              <w:t xml:space="preserve">    Mean of (x̄₁ − x̄₂) = μ₁ − μ₂</w:t>
            </w:r>
          </w:p>
          <w:p>
            <w:pPr>
              <w:spacing w:after="10" w:before="0"/>
            </w:pPr>
            <w:r>
              <w:rPr>
                <w:rFonts w:ascii="Consolas" w:cs="Consolas" w:eastAsia="Consolas" w:hAnsi="Consolas"/>
                <w:sz w:val="17"/>
                <w:szCs w:val="17"/>
              </w:rPr>
              <w:t xml:space="preserve">    SD = √(σ²₁/n₁ + σ²₂/n₂)         (use s₁, s₂ in practice → t-procedures)</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Difference of two proportions (independent samples):</w:t>
            </w:r>
          </w:p>
          <w:p>
            <w:pPr>
              <w:spacing w:after="10" w:before="0"/>
            </w:pPr>
            <w:r>
              <w:rPr>
                <w:rFonts w:ascii="Consolas" w:cs="Consolas" w:eastAsia="Consolas" w:hAnsi="Consolas"/>
                <w:sz w:val="17"/>
                <w:szCs w:val="17"/>
              </w:rPr>
              <w:t xml:space="preserve">    Mean of (p̂₁ − p̂₂) = p₁ − p₂</w:t>
            </w:r>
          </w:p>
          <w:p>
            <w:pPr>
              <w:spacing w:after="10" w:before="0"/>
            </w:pPr>
            <w:r>
              <w:rPr>
                <w:rFonts w:ascii="Consolas" w:cs="Consolas" w:eastAsia="Consolas" w:hAnsi="Consolas"/>
                <w:sz w:val="17"/>
                <w:szCs w:val="17"/>
              </w:rPr>
              <w:t xml:space="preserve">    SD = √[p₁(1 − p₁)/n₁ + p₂(1 − p₂)/n₂]</w:t>
            </w:r>
          </w:p>
        </w:tc>
      </w:tr>
    </w:tbl>
    <w:p>
      <w:pPr>
        <w:pBdr>
          <w:bottom w:val="single" w:color="C2185B" w:sz="8" w:space="1"/>
        </w:pBdr>
        <w:spacing w:after="18" w:before="50"/>
      </w:pPr>
      <w:r>
        <w:rPr>
          <w:b/>
          <w:bCs/>
          <w:color w:val="C2185B"/>
          <w:sz w:val="18"/>
          <w:szCs w:val="18"/>
        </w:rPr>
        <w:t xml:space="preserve">INDEPENDENCE / 10% CONDITION [5]</w:t>
      </w:r>
    </w:p>
    <w:p>
      <w:pPr>
        <w:spacing w:after="22" w:line="215"/>
      </w:pPr>
      <w:r>
        <w:rPr>
          <w:b/>
          <w:bCs/>
          <w:sz w:val="16"/>
          <w:szCs w:val="16"/>
        </w:rPr>
        <w:t xml:space="preserve">For sampling without replacement</w:t>
      </w:r>
      <w:r>
        <w:rPr>
          <w:sz w:val="16"/>
          <w:szCs w:val="16"/>
        </w:rPr>
        <w:t xml:space="preserve"> (almost always), observations aren't strictly independent. The </w:t>
      </w:r>
      <w:r>
        <w:rPr>
          <w:b/>
          <w:bCs/>
          <w:sz w:val="16"/>
          <w:szCs w:val="16"/>
        </w:rPr>
        <w:t xml:space="preserve">10% condition</w:t>
      </w:r>
      <w:r>
        <w:rPr>
          <w:sz w:val="16"/>
          <w:szCs w:val="16"/>
        </w:rPr>
        <w:t xml:space="preserve"> says: as long as </w:t>
      </w:r>
      <w:r>
        <w:rPr>
          <w:rFonts w:ascii="Consolas" w:cs="Consolas" w:eastAsia="Consolas" w:hAnsi="Consolas"/>
          <w:sz w:val="16"/>
          <w:szCs w:val="16"/>
        </w:rPr>
        <w:t xml:space="preserve">n ≤ 10% of the population</w:t>
      </w:r>
      <w:r>
        <w:rPr>
          <w:sz w:val="16"/>
          <w:szCs w:val="16"/>
        </w:rPr>
        <w:t xml:space="preserve">, treating observations as independent is OK. Always check this on FRQs.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288D1" w:sz="4"/>
              <w:left w:val="single" w:color="0288D1" w:sz="16"/>
              <w:bottom w:val="single" w:color="0288D1" w:sz="4"/>
              <w:right w:val="single" w:color="0288D1" w:sz="4"/>
            </w:tcBorders>
            <w:shd w:fill="E1F5FE" w:val="clear"/>
            <w:tcMar>
              <w:top w:type="dxa" w:w="40"/>
              <w:left w:type="dxa" w:w="140"/>
              <w:bottom w:type="dxa" w:w="40"/>
              <w:right w:type="dxa" w:w="140"/>
            </w:tcMar>
          </w:tcPr>
          <w:p>
            <w:pPr>
              <w:spacing w:after="0"/>
            </w:pPr>
            <w:r>
              <w:rPr>
                <w:b/>
                <w:bCs/>
                <w:color w:val="01579B"/>
                <w:sz w:val="16"/>
                <w:szCs w:val="16"/>
              </w:rPr>
              <w:t xml:space="preserve">KEY INSIGHT  </w:t>
            </w:r>
            <w:r>
              <w:rPr>
                <w:b/>
                <w:bCs/>
                <w:sz w:val="16"/>
                <w:szCs w:val="16"/>
              </w:rPr>
              <w:t xml:space="preserve">MENTAL MODEL FOR EVERY INFERENCE PROBLEM:</w:t>
            </w:r>
            <w:r>
              <w:rPr>
                <w:sz w:val="16"/>
                <w:szCs w:val="16"/>
              </w:rPr>
              <w:t xml:space="preserve"> the statistic is a single point on its sampling distribution. The standard error tells you how spread out that distribution is. The critical value tells you how many SEs out you need to go to capture the parameter (CI) or to be unlikely under H₀ (test).</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D32" w:sz="12"/>
              <w:left w:val="single" w:color="2E7D32" w:sz="12"/>
              <w:bottom w:val="single" w:color="2E7D32" w:sz="12"/>
              <w:right w:val="single" w:color="2E7D32" w:sz="12"/>
            </w:tcBorders>
            <w:shd w:fill="2E7D32" w:val="clear"/>
            <w:tcMar>
              <w:top w:type="dxa" w:w="50"/>
              <w:left w:type="dxa" w:w="160"/>
              <w:bottom w:type="dxa" w:w="50"/>
              <w:right w:type="dxa" w:w="160"/>
            </w:tcMar>
          </w:tcPr>
          <w:p>
            <w:pPr>
              <w:spacing w:after="0"/>
              <w:jc w:val="center"/>
            </w:pPr>
            <w:r>
              <w:rPr>
                <w:b/>
                <w:bCs/>
                <w:color w:val="FFFFFF"/>
                <w:sz w:val="21"/>
                <w:szCs w:val="21"/>
              </w:rPr>
              <w:t xml:space="preserve">UNIT 6  </w:t>
            </w:r>
            <w:r>
              <w:rPr>
                <w:b/>
                <w:bCs/>
                <w:color w:val="FFFFFF"/>
                <w:sz w:val="22"/>
                <w:szCs w:val="22"/>
              </w:rPr>
              <w:t xml:space="preserve">│  INFERENCE FOR PROPORTIONS  ·  the z-procedures</w:t>
            </w:r>
          </w:p>
        </w:tc>
      </w:tr>
    </w:tbl>
    <w:p>
      <w:pPr>
        <w:pBdr>
          <w:bottom w:val="single" w:color="2E7D32" w:sz="8" w:space="1"/>
        </w:pBdr>
        <w:spacing w:after="18" w:before="50"/>
      </w:pPr>
      <w:r>
        <w:rPr>
          <w:b/>
          <w:bCs/>
          <w:color w:val="2E7D32"/>
          <w:sz w:val="18"/>
          <w:szCs w:val="18"/>
        </w:rPr>
        <w:t xml:space="preserve">1-SAMPLE Z-INTERVAL FOR p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CI for p:  p̂ ± z* · √[p̂(1 − p̂)/n]</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w:t>
            </w:r>
          </w:p>
          <w:p>
            <w:pPr>
              <w:spacing w:after="10" w:before="0"/>
            </w:pPr>
            <w:r>
              <w:rPr>
                <w:rFonts w:ascii="Consolas" w:cs="Consolas" w:eastAsia="Consolas" w:hAnsi="Consolas"/>
                <w:sz w:val="17"/>
                <w:szCs w:val="17"/>
              </w:rPr>
              <w:t xml:space="preserve">    1. Random sample (or random assignment for experiment)</w:t>
            </w:r>
          </w:p>
          <w:p>
            <w:pPr>
              <w:spacing w:after="10" w:before="0"/>
            </w:pPr>
            <w:r>
              <w:rPr>
                <w:rFonts w:ascii="Consolas" w:cs="Consolas" w:eastAsia="Consolas" w:hAnsi="Consolas"/>
                <w:sz w:val="17"/>
                <w:szCs w:val="17"/>
              </w:rPr>
              <w:t xml:space="preserve">    2. Independence: n ≤ 10% of population (10% condition)</w:t>
            </w:r>
          </w:p>
          <w:p>
            <w:pPr>
              <w:spacing w:after="10" w:before="0"/>
            </w:pPr>
            <w:r>
              <w:rPr>
                <w:rFonts w:ascii="Consolas" w:cs="Consolas" w:eastAsia="Consolas" w:hAnsi="Consolas"/>
                <w:sz w:val="17"/>
                <w:szCs w:val="17"/>
              </w:rPr>
              <w:t xml:space="preserve">    3. Large counts: n·p̂ ≥ 10  AND  n·(1 − p̂) ≥ 10</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CRITICAL VALUES:  90% → z* = 1.645    95% → z* = 1.96    99% → z* = 2.576</w:t>
            </w:r>
          </w:p>
        </w:tc>
      </w:tr>
    </w:tbl>
    <w:p>
      <w:pPr>
        <w:pBdr>
          <w:bottom w:val="single" w:color="2E7D32" w:sz="8" w:space="1"/>
        </w:pBdr>
        <w:spacing w:after="18" w:before="50"/>
      </w:pPr>
      <w:r>
        <w:rPr>
          <w:b/>
          <w:bCs/>
          <w:color w:val="2E7D32"/>
          <w:sz w:val="18"/>
          <w:szCs w:val="18"/>
        </w:rPr>
        <w:t xml:space="preserve">1-SAMPLE Z-TEST FOR p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H₀: p = p₀          Hₐ: p ≠ p₀  (or  &gt;  or  &lt;)</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Test statistic:    z = (p̂ − p₀) / √[p₀(1 − p₀)/n]    (uses p₀, NOT p̂, for SE)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 same 3 above, but use p₀ for large-counts check (n·p₀ ≥ 10, etc.)</w:t>
            </w:r>
          </w:p>
        </w:tc>
      </w:tr>
    </w:tbl>
    <w:p>
      <w:pPr>
        <w:pBdr>
          <w:bottom w:val="single" w:color="2E7D32" w:sz="8" w:space="1"/>
        </w:pBdr>
        <w:spacing w:after="18" w:before="50"/>
      </w:pPr>
      <w:r>
        <w:rPr>
          <w:b/>
          <w:bCs/>
          <w:color w:val="2E7D32"/>
          <w:sz w:val="18"/>
          <w:szCs w:val="18"/>
        </w:rPr>
        <w:t xml:space="preserve">2-SAMPLE Z-INTERVAL FOR p₁ − p₂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CI for p₁ − p₂:  (p̂₁ − p̂₂) ± z* · √[p̂₁(1 − p̂₁)/n₁ + p̂₂(1 − p̂₂)/n₂]</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 random samples, independent of each other, both 10% conditions,</w:t>
            </w:r>
          </w:p>
          <w:p>
            <w:pPr>
              <w:spacing w:after="10" w:before="0"/>
            </w:pPr>
            <w:r>
              <w:rPr>
                <w:rFonts w:ascii="Consolas" w:cs="Consolas" w:eastAsia="Consolas" w:hAnsi="Consolas"/>
                <w:sz w:val="17"/>
                <w:szCs w:val="17"/>
              </w:rPr>
              <w:t xml:space="preserve">              both large-counts checks (n₁·p̂₁ ≥ 10, n₁·(1 − p̂₁) ≥ 10, similarly for sample 2)</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Decision rule:  if 0 NOT in interval → significant difference</w:t>
            </w:r>
          </w:p>
        </w:tc>
      </w:tr>
    </w:tbl>
    <w:p>
      <w:pPr>
        <w:pBdr>
          <w:bottom w:val="single" w:color="2E7D32" w:sz="8" w:space="1"/>
        </w:pBdr>
        <w:spacing w:after="18" w:before="50"/>
      </w:pPr>
      <w:r>
        <w:rPr>
          <w:b/>
          <w:bCs/>
          <w:color w:val="2E7D32"/>
          <w:sz w:val="18"/>
          <w:szCs w:val="18"/>
        </w:rPr>
        <w:t xml:space="preserve">2-SAMPLE Z-TEST FOR p₁ − p₂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H₀: p₁ = p₂           Hₐ: p₁ ≠ p₂  (or directional)</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Pooled proportion:  p̂_pooled = (x₁ + x₂) / (n₁ + n₂)</w:t>
            </w:r>
          </w:p>
          <w:p>
            <w:pPr>
              <w:spacing w:after="10" w:before="0"/>
            </w:pPr>
            <w:r>
              <w:rPr>
                <w:rFonts w:ascii="Consolas" w:cs="Consolas" w:eastAsia="Consolas" w:hAnsi="Consolas"/>
                <w:sz w:val="17"/>
                <w:szCs w:val="17"/>
              </w:rPr>
              <w:t xml:space="preserve">  Test statistic:     z = (p̂₁ − p̂₂) / √[p̂_pooled·(1 − p̂_pooled)·(1/n₁ + 1/n₂)]</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Note: for the TEST, use POOLED p̂. For the CI, use UNPOOLED.</w:t>
            </w:r>
          </w:p>
        </w:tc>
      </w:tr>
    </w:tbl>
    <w:p>
      <w:pPr>
        <w:pBdr>
          <w:bottom w:val="single" w:color="2E7D32" w:sz="8" w:space="1"/>
        </w:pBdr>
        <w:spacing w:after="18" w:before="50"/>
      </w:pPr>
      <w:r>
        <w:rPr>
          <w:b/>
          <w:bCs/>
          <w:color w:val="2E7D32"/>
          <w:sz w:val="18"/>
          <w:szCs w:val="18"/>
        </w:rPr>
        <w:t xml:space="preserve">WORKED EXAMPLE — 1-sample z-test for p [5]</w:t>
      </w:r>
    </w:p>
    <w:p>
      <w:pPr>
        <w:spacing w:after="22" w:line="215"/>
      </w:pPr>
      <w:r>
        <w:rPr>
          <w:b/>
          <w:bCs/>
          <w:sz w:val="16"/>
          <w:szCs w:val="16"/>
        </w:rPr>
        <w:t xml:space="preserve">Problem:</w:t>
      </w:r>
      <w:r>
        <w:rPr>
          <w:sz w:val="16"/>
          <w:szCs w:val="16"/>
        </w:rPr>
        <w:t xml:space="preserve"> A pollster claims 60% of voters approve. In a random sample of 200 voters, 108 approve (54%). Test at α = 0.05.</w:t>
      </w:r>
    </w:p>
    <w:p>
      <w:pPr>
        <w:spacing w:after="22" w:line="215"/>
      </w:pPr>
      <w:r>
        <w:rPr>
          <w:b/>
          <w:bCs/>
          <w:sz w:val="16"/>
          <w:szCs w:val="16"/>
        </w:rPr>
        <w:t xml:space="preserve">STATE.</w:t>
      </w:r>
      <w:r>
        <w:rPr>
          <w:sz w:val="16"/>
          <w:szCs w:val="16"/>
        </w:rPr>
        <w:t xml:space="preserve"> Let p = true proportion of voters who approve. H₀: p = 0.60 vs Hₐ: p ≠ 0.60. α = 0.05.</w:t>
      </w:r>
    </w:p>
    <w:p>
      <w:pPr>
        <w:spacing w:after="22" w:line="215"/>
      </w:pPr>
      <w:r>
        <w:rPr>
          <w:b/>
          <w:bCs/>
          <w:sz w:val="16"/>
          <w:szCs w:val="16"/>
        </w:rPr>
        <w:t xml:space="preserve">PLAN.</w:t>
      </w:r>
      <w:r>
        <w:rPr>
          <w:sz w:val="16"/>
          <w:szCs w:val="16"/>
        </w:rPr>
        <w:t xml:space="preserve"> 1-sample z-test for proportion. Conditions: (1) random sample ✓ (stated). (2) 10% condition: 200 &lt; 10% of all voters ✓. (3) large counts: 200(0.60) = 120 ≥ 10, 200(0.40) = 80 ≥ 10 ✓.</w:t>
      </w:r>
    </w:p>
    <w:p>
      <w:pPr>
        <w:spacing w:after="22" w:line="215"/>
      </w:pPr>
      <w:r>
        <w:rPr>
          <w:b/>
          <w:bCs/>
          <w:sz w:val="16"/>
          <w:szCs w:val="16"/>
        </w:rPr>
        <w:t xml:space="preserve">DO.</w:t>
      </w:r>
      <w:r>
        <w:rPr>
          <w:sz w:val="16"/>
          <w:szCs w:val="16"/>
        </w:rPr>
        <w:t xml:space="preserve"> p̂ = 108/200 = 0.54. SE = √(0.6·0.4/200) ≈ 0.0346. z = (0.54 − 0.60) / 0.0346 ≈ </w:t>
      </w:r>
      <w:r>
        <w:rPr>
          <w:b/>
          <w:bCs/>
          <w:sz w:val="16"/>
          <w:szCs w:val="16"/>
        </w:rPr>
        <w:t xml:space="preserve">−1.73</w:t>
      </w:r>
      <w:r>
        <w:rPr>
          <w:sz w:val="16"/>
          <w:szCs w:val="16"/>
        </w:rPr>
        <w:t xml:space="preserve">. Two-sided p-value ≈ </w:t>
      </w:r>
      <w:r>
        <w:rPr>
          <w:b/>
          <w:bCs/>
          <w:sz w:val="16"/>
          <w:szCs w:val="16"/>
        </w:rPr>
        <w:t xml:space="preserve">0.084</w:t>
      </w:r>
      <w:r>
        <w:rPr>
          <w:sz w:val="16"/>
          <w:szCs w:val="16"/>
        </w:rPr>
        <w:t xml:space="preserve">.</w:t>
      </w:r>
    </w:p>
    <w:p>
      <w:pPr>
        <w:spacing w:after="22" w:line="215"/>
      </w:pPr>
      <w:r>
        <w:rPr>
          <w:b/>
          <w:bCs/>
          <w:sz w:val="16"/>
          <w:szCs w:val="16"/>
        </w:rPr>
        <w:t xml:space="preserve">CONCLUDE.</w:t>
      </w:r>
      <w:r>
        <w:rPr>
          <w:sz w:val="16"/>
          <w:szCs w:val="16"/>
        </w:rPr>
        <w:t xml:space="preserve"> Since p-value 0.084 &gt; α = 0.05, </w:t>
      </w:r>
      <w:r>
        <w:rPr>
          <w:b/>
          <w:bCs/>
          <w:sz w:val="16"/>
          <w:szCs w:val="16"/>
        </w:rPr>
        <w:t xml:space="preserve">fail to reject H₀</w:t>
      </w:r>
      <w:r>
        <w:rPr>
          <w:sz w:val="16"/>
          <w:szCs w:val="16"/>
        </w:rPr>
        <w:t xml:space="preserve">. There is </w:t>
      </w:r>
      <w:r>
        <w:rPr>
          <w:b/>
          <w:bCs/>
          <w:sz w:val="16"/>
          <w:szCs w:val="16"/>
        </w:rPr>
        <w:t xml:space="preserve">not sufficient evidence</w:t>
      </w:r>
      <w:r>
        <w:rPr>
          <w:sz w:val="16"/>
          <w:szCs w:val="16"/>
        </w:rPr>
        <w:t xml:space="preserve"> at the 5% level to conclude that the true proportion of voters who approve differs from 60%.</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6A1B9A" w:sz="12"/>
              <w:left w:val="single" w:color="6A1B9A" w:sz="12"/>
              <w:bottom w:val="single" w:color="6A1B9A" w:sz="12"/>
              <w:right w:val="single" w:color="6A1B9A" w:sz="12"/>
            </w:tcBorders>
            <w:shd w:fill="6A1B9A" w:val="clear"/>
            <w:tcMar>
              <w:top w:type="dxa" w:w="50"/>
              <w:left w:type="dxa" w:w="160"/>
              <w:bottom w:type="dxa" w:w="50"/>
              <w:right w:type="dxa" w:w="160"/>
            </w:tcMar>
          </w:tcPr>
          <w:p>
            <w:pPr>
              <w:spacing w:after="0"/>
              <w:jc w:val="center"/>
            </w:pPr>
            <w:r>
              <w:rPr>
                <w:b/>
                <w:bCs/>
                <w:color w:val="FFFFFF"/>
                <w:sz w:val="21"/>
                <w:szCs w:val="21"/>
              </w:rPr>
              <w:t xml:space="preserve">UNIT 7  </w:t>
            </w:r>
            <w:r>
              <w:rPr>
                <w:b/>
                <w:bCs/>
                <w:color w:val="FFFFFF"/>
                <w:sz w:val="22"/>
                <w:szCs w:val="22"/>
              </w:rPr>
              <w:t xml:space="preserve">│  INFERENCE FOR MEANS  ·  the t-procedures</w:t>
            </w:r>
          </w:p>
        </w:tc>
      </w:tr>
    </w:tbl>
    <w:p>
      <w:pPr>
        <w:spacing w:after="22" w:line="215"/>
      </w:pPr>
      <w:r>
        <w:rPr>
          <w:b/>
          <w:bCs/>
          <w:sz w:val="16"/>
          <w:szCs w:val="16"/>
        </w:rPr>
        <w:t xml:space="preserve">[5] When σ is unknown (almost always), we use s instead and a t-distribution. t-distributions have heavier tails than normal — accounts for extra uncertainty from estimating σ.</w:t>
      </w:r>
    </w:p>
    <w:p>
      <w:pPr>
        <w:pBdr>
          <w:bottom w:val="single" w:color="6A1B9A" w:sz="8" w:space="1"/>
        </w:pBdr>
        <w:spacing w:after="18" w:before="50"/>
      </w:pPr>
      <w:r>
        <w:rPr>
          <w:b/>
          <w:bCs/>
          <w:color w:val="6A1B9A"/>
          <w:sz w:val="18"/>
          <w:szCs w:val="18"/>
        </w:rPr>
        <w:t xml:space="preserve">1-SAMPLE t-INTERVAL FOR μ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CI for μ:  x̄ ± t* · (s / √n)        df = n − 1</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w:t>
            </w:r>
          </w:p>
          <w:p>
            <w:pPr>
              <w:spacing w:after="10" w:before="0"/>
            </w:pPr>
            <w:r>
              <w:rPr>
                <w:rFonts w:ascii="Consolas" w:cs="Consolas" w:eastAsia="Consolas" w:hAnsi="Consolas"/>
                <w:sz w:val="17"/>
                <w:szCs w:val="17"/>
              </w:rPr>
              <w:t xml:space="preserve">    1. Random sample</w:t>
            </w:r>
          </w:p>
          <w:p>
            <w:pPr>
              <w:spacing w:after="10" w:before="0"/>
            </w:pPr>
            <w:r>
              <w:rPr>
                <w:rFonts w:ascii="Consolas" w:cs="Consolas" w:eastAsia="Consolas" w:hAnsi="Consolas"/>
                <w:sz w:val="17"/>
                <w:szCs w:val="17"/>
              </w:rPr>
              <w:t xml:space="preserve">    2. Independence (10% condition)</w:t>
            </w:r>
          </w:p>
          <w:p>
            <w:pPr>
              <w:spacing w:after="10" w:before="0"/>
            </w:pPr>
            <w:r>
              <w:rPr>
                <w:rFonts w:ascii="Consolas" w:cs="Consolas" w:eastAsia="Consolas" w:hAnsi="Consolas"/>
                <w:sz w:val="17"/>
                <w:szCs w:val="17"/>
              </w:rPr>
              <w:t xml:space="preserve">    3. Normal/Large Sample:</w:t>
            </w:r>
          </w:p>
          <w:p>
            <w:pPr>
              <w:spacing w:after="10" w:before="0"/>
            </w:pPr>
            <w:r>
              <w:rPr>
                <w:rFonts w:ascii="Consolas" w:cs="Consolas" w:eastAsia="Consolas" w:hAnsi="Consolas"/>
                <w:sz w:val="17"/>
                <w:szCs w:val="17"/>
              </w:rPr>
              <w:t xml:space="preserve">         • n &lt; 15: data must be approximately normal (no skew, no outliers)</w:t>
            </w:r>
          </w:p>
          <w:p>
            <w:pPr>
              <w:spacing w:after="10" w:before="0"/>
            </w:pPr>
            <w:r>
              <w:rPr>
                <w:rFonts w:ascii="Consolas" w:cs="Consolas" w:eastAsia="Consolas" w:hAnsi="Consolas"/>
                <w:sz w:val="17"/>
                <w:szCs w:val="17"/>
              </w:rPr>
              <w:t xml:space="preserve">         • 15 ≤ n &lt; 30: roughly symmetric, no extreme outliers</w:t>
            </w:r>
          </w:p>
          <w:p>
            <w:pPr>
              <w:spacing w:after="10" w:before="0"/>
            </w:pPr>
            <w:r>
              <w:rPr>
                <w:rFonts w:ascii="Consolas" w:cs="Consolas" w:eastAsia="Consolas" w:hAnsi="Consolas"/>
                <w:sz w:val="17"/>
                <w:szCs w:val="17"/>
              </w:rPr>
              <w:t xml:space="preserve">         • n ≥ 30: CLT applies, any shape OK</w:t>
            </w:r>
          </w:p>
        </w:tc>
      </w:tr>
    </w:tbl>
    <w:p>
      <w:pPr>
        <w:pBdr>
          <w:bottom w:val="single" w:color="6A1B9A" w:sz="8" w:space="1"/>
        </w:pBdr>
        <w:spacing w:after="18" w:before="50"/>
      </w:pPr>
      <w:r>
        <w:rPr>
          <w:b/>
          <w:bCs/>
          <w:color w:val="6A1B9A"/>
          <w:sz w:val="18"/>
          <w:szCs w:val="18"/>
        </w:rPr>
        <w:t xml:space="preserve">1-SAMPLE t-TEST FOR μ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H₀: μ = μ₀          Hₐ: μ ≠ μ₀  (or directional)</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Test statistic:  t = (x̄ − μ₀) / (s / √n)        df = n − 1</w:t>
            </w:r>
          </w:p>
        </w:tc>
      </w:tr>
    </w:tbl>
    <w:p>
      <w:pPr>
        <w:pBdr>
          <w:bottom w:val="single" w:color="6A1B9A" w:sz="8" w:space="1"/>
        </w:pBdr>
        <w:spacing w:after="18" w:before="50"/>
      </w:pPr>
      <w:r>
        <w:rPr>
          <w:b/>
          <w:bCs/>
          <w:color w:val="6A1B9A"/>
          <w:sz w:val="18"/>
          <w:szCs w:val="18"/>
        </w:rPr>
        <w:t xml:space="preserve">2-SAMPLE t-PROCEDURES (independent samples)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CI for μ₁ − μ₂:  (x̄₁ − x̄₂) ± t* · √(s²₁/n₁ + s²₂/n₂)</w:t>
            </w:r>
          </w:p>
          <w:p>
            <w:pPr>
              <w:spacing w:after="10" w:before="0"/>
            </w:pPr>
            <w:r>
              <w:rPr>
                <w:rFonts w:ascii="Consolas" w:cs="Consolas" w:eastAsia="Consolas" w:hAnsi="Consolas"/>
                <w:sz w:val="17"/>
                <w:szCs w:val="17"/>
              </w:rPr>
              <w:t xml:space="preserve">  Test stat:       t = (x̄₁ − x̄₂) − 0  /  √(s²₁/n₁ + s²₂/n₂)</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df: use technology (calculator gives Welch-Satterthwaite df). On AP, you may also</w:t>
            </w:r>
          </w:p>
          <w:p>
            <w:pPr>
              <w:spacing w:after="10" w:before="0"/>
            </w:pPr>
            <w:r>
              <w:rPr>
                <w:rFonts w:ascii="Consolas" w:cs="Consolas" w:eastAsia="Consolas" w:hAnsi="Consolas"/>
                <w:sz w:val="17"/>
                <w:szCs w:val="17"/>
              </w:rPr>
              <w:t xml:space="preserve">      use the conservative df = min(n₁ − 1, n₂ − 1).</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 random samples, INDEPENDENT samples (key!), both 10%, both Normal/Large.</w:t>
            </w:r>
          </w:p>
        </w:tc>
      </w:tr>
    </w:tbl>
    <w:p>
      <w:pPr>
        <w:pBdr>
          <w:bottom w:val="single" w:color="6A1B9A" w:sz="8" w:space="1"/>
        </w:pBdr>
        <w:spacing w:after="18" w:before="50"/>
      </w:pPr>
      <w:r>
        <w:rPr>
          <w:b/>
          <w:bCs/>
          <w:color w:val="6A1B9A"/>
          <w:sz w:val="18"/>
          <w:szCs w:val="18"/>
        </w:rPr>
        <w:t xml:space="preserve">MATCHED-PAIRS t-PROCEDURES [5]</w:t>
      </w:r>
    </w:p>
    <w:p>
      <w:pPr>
        <w:spacing w:after="22" w:line="215"/>
      </w:pPr>
      <w:r>
        <w:rPr>
          <w:b/>
          <w:bCs/>
          <w:sz w:val="16"/>
          <w:szCs w:val="16"/>
        </w:rPr>
        <w:t xml:space="preserve">Use when:</w:t>
      </w:r>
      <w:r>
        <w:rPr>
          <w:sz w:val="16"/>
          <w:szCs w:val="16"/>
        </w:rPr>
        <w:t xml:space="preserve"> subjects measured twice (before/after) OR subjects matched in pairs (twins). The two samples are NOT independent — they're paired.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COMPUTE DIFFERENCES first:  d_i = x_(i,1) − x_(i,2)</w:t>
            </w:r>
          </w:p>
          <w:p>
            <w:pPr>
              <w:spacing w:after="10" w:before="0"/>
            </w:pPr>
            <w:r>
              <w:rPr>
                <w:rFonts w:ascii="Consolas" w:cs="Consolas" w:eastAsia="Consolas" w:hAnsi="Consolas"/>
                <w:sz w:val="17"/>
                <w:szCs w:val="17"/>
              </w:rPr>
              <w:t xml:space="preserve">  Then run a 1-sample t-procedure on the differences (d̄, s_d, n = number of pairs).</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CI for μ_d:  d̄ ± t* · (s_d / √n)         df = n − 1</w:t>
            </w:r>
          </w:p>
          <w:p>
            <w:pPr>
              <w:spacing w:after="10" w:before="0"/>
            </w:pPr>
            <w:r>
              <w:rPr>
                <w:rFonts w:ascii="Consolas" w:cs="Consolas" w:eastAsia="Consolas" w:hAnsi="Consolas"/>
                <w:sz w:val="17"/>
                <w:szCs w:val="17"/>
              </w:rPr>
              <w:t xml:space="preserve">  Test:        H₀: μ_d = 0    t = d̄ / (s_d / √n)</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RECOGNITION: if you see "before/after" or "twins" or "each subject" → matched pairs.</w:t>
            </w:r>
          </w:p>
        </w:tc>
      </w:tr>
    </w:tbl>
    <w:p>
      <w:pPr>
        <w:pBdr>
          <w:bottom w:val="single" w:color="6A1B9A" w:sz="8" w:space="1"/>
        </w:pBdr>
        <w:spacing w:after="18" w:before="50"/>
      </w:pPr>
      <w:r>
        <w:rPr>
          <w:b/>
          <w:bCs/>
          <w:color w:val="6A1B9A"/>
          <w:sz w:val="18"/>
          <w:szCs w:val="18"/>
        </w:rPr>
        <w:t xml:space="preserve">WHEN TO USE WHICH t-TEST — quick decision tree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Scenario</w:t>
            </w:r>
          </w:p>
        </w:tc>
        <w:tc>
          <w:tcPr>
            <w:tcW w:type="dxa" w:w="65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Use…</w:t>
            </w:r>
          </w:p>
        </w:tc>
      </w:tr>
      <w:tr>
        <w:tc>
          <w:tcPr>
            <w:tcW w:type="dxa" w:w="3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Single sample, comparing one mean to a known value</w:t>
            </w:r>
          </w:p>
        </w:tc>
        <w:tc>
          <w:tcPr>
            <w:tcW w:type="dxa" w:w="6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1-sample t-test</w:t>
            </w:r>
          </w:p>
        </w:tc>
      </w:tr>
      <w:tr>
        <w:tc>
          <w:tcPr>
            <w:tcW w:type="dxa" w:w="3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Two INDEPENDENT samples, comparing two means</w:t>
            </w:r>
          </w:p>
        </w:tc>
        <w:tc>
          <w:tcPr>
            <w:tcW w:type="dxa" w:w="65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2-sample t-test</w:t>
            </w:r>
            <w:r>
              <w:rPr>
                <w:sz w:val="16"/>
                <w:szCs w:val="16"/>
              </w:rPr>
              <w:t xml:space="preserve"> (independent)</w:t>
            </w:r>
          </w:p>
        </w:tc>
      </w:tr>
      <w:tr>
        <w:tc>
          <w:tcPr>
            <w:tcW w:type="dxa" w:w="3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Two samples that are PAIRED (before/after, matched twins, repeated measures)</w:t>
            </w:r>
          </w:p>
        </w:tc>
        <w:tc>
          <w:tcPr>
            <w:tcW w:type="dxa" w:w="6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Matched-pairs t-test</w:t>
            </w:r>
            <w:r>
              <w:rPr>
                <w:sz w:val="16"/>
                <w:szCs w:val="16"/>
              </w:rPr>
              <w:t xml:space="preserve"> (1-sample t on differences)</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00695C" w:sz="12"/>
              <w:left w:val="single" w:color="00695C" w:sz="12"/>
              <w:bottom w:val="single" w:color="00695C" w:sz="12"/>
              <w:right w:val="single" w:color="00695C" w:sz="12"/>
            </w:tcBorders>
            <w:shd w:fill="00695C" w:val="clear"/>
            <w:tcMar>
              <w:top w:type="dxa" w:w="50"/>
              <w:left w:type="dxa" w:w="160"/>
              <w:bottom w:type="dxa" w:w="50"/>
              <w:right w:type="dxa" w:w="160"/>
            </w:tcMar>
          </w:tcPr>
          <w:p>
            <w:pPr>
              <w:spacing w:after="0"/>
              <w:jc w:val="center"/>
            </w:pPr>
            <w:r>
              <w:rPr>
                <w:b/>
                <w:bCs/>
                <w:color w:val="FFFFFF"/>
                <w:sz w:val="21"/>
                <w:szCs w:val="21"/>
              </w:rPr>
              <w:t xml:space="preserve">UNITS 8–9  </w:t>
            </w:r>
            <w:r>
              <w:rPr>
                <w:b/>
                <w:bCs/>
                <w:color w:val="FFFFFF"/>
                <w:sz w:val="22"/>
                <w:szCs w:val="22"/>
              </w:rPr>
              <w:t xml:space="preserve">│  CHI-SQUARE INFERENCE  ·  INFERENCE FOR SLOPES</w:t>
            </w:r>
          </w:p>
        </w:tc>
      </w:tr>
    </w:tbl>
    <w:p>
      <w:pPr>
        <w:pBdr>
          <w:bottom w:val="single" w:color="00695C" w:sz="8" w:space="1"/>
        </w:pBdr>
        <w:spacing w:after="18" w:before="50"/>
      </w:pPr>
      <w:r>
        <w:rPr>
          <w:b/>
          <w:bCs/>
          <w:color w:val="00695C"/>
          <w:sz w:val="18"/>
          <w:szCs w:val="18"/>
        </w:rPr>
        <w:t xml:space="preserve">CHI-SQUARE TESTS — three flavors, same statistic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Test statistic:  χ² = Σ (Observed − Expected)² / Expected</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Always RIGHT-TAILED (large χ² → reject H₀)</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Three test types:</w:t>
            </w:r>
          </w:p>
          <w:p>
            <w:pPr>
              <w:spacing w:after="10" w:before="0"/>
            </w:pPr>
            <w:r>
              <w:rPr>
                <w:rFonts w:ascii="Consolas" w:cs="Consolas" w:eastAsia="Consolas" w:hAnsi="Consolas"/>
                <w:sz w:val="17"/>
                <w:szCs w:val="17"/>
              </w:rPr>
              <w:t xml:space="preserve">    1. Goodness of Fit:        df = (categories − 1)         tests one categorical variable</w:t>
            </w:r>
          </w:p>
          <w:p>
            <w:pPr>
              <w:spacing w:after="10" w:before="0"/>
            </w:pPr>
            <w:r>
              <w:rPr>
                <w:rFonts w:ascii="Consolas" w:cs="Consolas" w:eastAsia="Consolas" w:hAnsi="Consolas"/>
                <w:sz w:val="17"/>
                <w:szCs w:val="17"/>
              </w:rPr>
              <w:t xml:space="preserve">    2. Test for Independence:  df = (r − 1)(c − 1)            tests TWO variables in ONE sample</w:t>
            </w:r>
          </w:p>
          <w:p>
            <w:pPr>
              <w:spacing w:after="10" w:before="0"/>
            </w:pPr>
            <w:r>
              <w:rPr>
                <w:rFonts w:ascii="Consolas" w:cs="Consolas" w:eastAsia="Consolas" w:hAnsi="Consolas"/>
                <w:sz w:val="17"/>
                <w:szCs w:val="17"/>
              </w:rPr>
              <w:t xml:space="preserve">    3. Test for Homogeneity:   df = (r − 1)(c − 1)            tests ONE variable across MULTIPLE samples</w:t>
            </w:r>
          </w:p>
        </w:tc>
      </w:tr>
    </w:tbl>
    <w:p>
      <w:pPr>
        <w:pBdr>
          <w:bottom w:val="single" w:color="00695C" w:sz="8" w:space="1"/>
        </w:pBdr>
        <w:spacing w:after="18" w:before="50"/>
      </w:pPr>
      <w:r>
        <w:rPr>
          <w:b/>
          <w:bCs/>
          <w:color w:val="00695C"/>
          <w:sz w:val="18"/>
          <w:szCs w:val="18"/>
        </w:rPr>
        <w:t xml:space="preserve">CHI-SQUARE CONDITIONS [5]</w:t>
      </w:r>
    </w:p>
    <w:p>
      <w:pPr>
        <w:pStyle w:val="ListParagraph"/>
        <w:numPr>
          <w:ilvl w:val="0"/>
          <w:numId w:val="2"/>
        </w:numPr>
        <w:spacing w:after="18" w:line="215"/>
      </w:pPr>
      <w:r>
        <w:rPr>
          <w:b/>
          <w:bCs/>
          <w:sz w:val="16"/>
          <w:szCs w:val="16"/>
        </w:rPr>
        <w:t xml:space="preserve">Random sample</w:t>
      </w:r>
      <w:r>
        <w:rPr>
          <w:sz w:val="16"/>
          <w:szCs w:val="16"/>
        </w:rPr>
        <w:t xml:space="preserve"> (or random assignment for homogeneity).</w:t>
      </w:r>
    </w:p>
    <w:p>
      <w:pPr>
        <w:pStyle w:val="ListParagraph"/>
        <w:numPr>
          <w:ilvl w:val="0"/>
          <w:numId w:val="2"/>
        </w:numPr>
        <w:spacing w:after="18" w:line="215"/>
      </w:pPr>
      <w:r>
        <w:rPr>
          <w:b/>
          <w:bCs/>
          <w:sz w:val="16"/>
          <w:szCs w:val="16"/>
        </w:rPr>
        <w:t xml:space="preserve">Independence:</w:t>
      </w:r>
      <w:r>
        <w:rPr>
          <w:sz w:val="16"/>
          <w:szCs w:val="16"/>
        </w:rPr>
        <w:t xml:space="preserve"> 10% condition.</w:t>
      </w:r>
    </w:p>
    <w:p>
      <w:pPr>
        <w:pStyle w:val="ListParagraph"/>
        <w:numPr>
          <w:ilvl w:val="0"/>
          <w:numId w:val="2"/>
        </w:numPr>
        <w:spacing w:after="18" w:line="215"/>
      </w:pPr>
      <w:r>
        <w:rPr>
          <w:b/>
          <w:bCs/>
          <w:sz w:val="16"/>
          <w:szCs w:val="16"/>
        </w:rPr>
        <w:t xml:space="preserve">Large expected counts:</w:t>
      </w:r>
      <w:r>
        <w:rPr>
          <w:sz w:val="16"/>
          <w:szCs w:val="16"/>
        </w:rPr>
        <w:t xml:space="preserve"> all expected counts ≥ 5. Check this — it's the most-missed condition.</w:t>
      </w:r>
    </w:p>
    <w:p>
      <w:pPr>
        <w:pBdr>
          <w:bottom w:val="single" w:color="00695C" w:sz="8" w:space="1"/>
        </w:pBdr>
        <w:spacing w:after="18" w:before="50"/>
      </w:pPr>
      <w:r>
        <w:rPr>
          <w:b/>
          <w:bCs/>
          <w:color w:val="00695C"/>
          <w:sz w:val="18"/>
          <w:szCs w:val="18"/>
        </w:rPr>
        <w:t xml:space="preserve">CHI-SQUARE: WHICH TEST IS IT?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rPr>
          <w:tblHeader/>
        </w:trPr>
        <w:tc>
          <w:tcPr>
            <w:tcW w:type="dxa" w:w="35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Setup</w:t>
            </w:r>
          </w:p>
        </w:tc>
        <w:tc>
          <w:tcPr>
            <w:tcW w:type="dxa" w:w="65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Test</w:t>
            </w:r>
          </w:p>
        </w:tc>
      </w:tr>
      <w:tr>
        <w:tc>
          <w:tcPr>
            <w:tcW w:type="dxa" w:w="3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One sample, one categorical variable, comparing to claimed distribution</w:t>
            </w:r>
          </w:p>
        </w:tc>
        <w:tc>
          <w:tcPr>
            <w:tcW w:type="dxa" w:w="6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GOF</w:t>
            </w:r>
            <w:r>
              <w:rPr>
                <w:sz w:val="16"/>
                <w:szCs w:val="16"/>
              </w:rPr>
              <w:t xml:space="preserve"> (e.g., "Are M&amp;M color frequencies as advertised?")</w:t>
            </w:r>
          </w:p>
        </w:tc>
      </w:tr>
      <w:tr>
        <w:tc>
          <w:tcPr>
            <w:tcW w:type="dxa" w:w="35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One sample, two categorical variables, asking if they're related</w:t>
            </w:r>
          </w:p>
        </w:tc>
        <w:tc>
          <w:tcPr>
            <w:tcW w:type="dxa" w:w="65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Independence</w:t>
            </w:r>
            <w:r>
              <w:rPr>
                <w:sz w:val="16"/>
                <w:szCs w:val="16"/>
              </w:rPr>
              <w:t xml:space="preserve"> (e.g., "Is gender associated with college major?")</w:t>
            </w:r>
          </w:p>
        </w:tc>
      </w:tr>
      <w:tr>
        <w:tc>
          <w:tcPr>
            <w:tcW w:type="dxa" w:w="35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Multiple samples, one categorical variable, asking if distributions are same</w:t>
            </w:r>
          </w:p>
        </w:tc>
        <w:tc>
          <w:tcPr>
            <w:tcW w:type="dxa" w:w="65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Homogeneity</w:t>
            </w:r>
            <w:r>
              <w:rPr>
                <w:sz w:val="16"/>
                <w:szCs w:val="16"/>
              </w:rPr>
              <w:t xml:space="preserve"> (e.g., "Do all 4 hospitals have the same severity distribution?")</w:t>
            </w:r>
          </w:p>
        </w:tc>
      </w:tr>
    </w:tbl>
    <w:p>
      <w:pPr>
        <w:pBdr>
          <w:bottom w:val="single" w:color="00695C" w:sz="8" w:space="1"/>
        </w:pBdr>
        <w:spacing w:after="18" w:before="50"/>
      </w:pPr>
      <w:r>
        <w:rPr>
          <w:b/>
          <w:bCs/>
          <w:color w:val="00695C"/>
          <w:sz w:val="18"/>
          <w:szCs w:val="18"/>
        </w:rPr>
        <w:t xml:space="preserve">INFERENCE FOR SLOPE — t-procedures on regression [5]</w:t>
      </w:r>
    </w:p>
    <w:p>
      <w:pPr>
        <w:spacing w:after="22" w:line="215"/>
      </w:pPr>
      <w:r>
        <w:rPr>
          <w:b/>
          <w:bCs/>
          <w:sz w:val="16"/>
          <w:szCs w:val="16"/>
        </w:rPr>
        <w:t xml:space="preserve">Used when you want to test whether the slope of a regression line is significantly different from zero (i.e., whether x is meaningfully related to 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CI for β:  b ± t* · SE_b                df = n − 2</w:t>
            </w:r>
          </w:p>
          <w:p>
            <w:pPr>
              <w:spacing w:after="10" w:before="0"/>
            </w:pPr>
            <w:r>
              <w:rPr>
                <w:rFonts w:ascii="Consolas" w:cs="Consolas" w:eastAsia="Consolas" w:hAnsi="Consolas"/>
                <w:sz w:val="17"/>
                <w:szCs w:val="17"/>
              </w:rPr>
              <w:t xml:space="preserve">  Test:      H₀: β = 0     t = b / SE_b   (where b = sample slope, SE_b = standard error of slope)</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Conditions (LINER): </w:t>
            </w:r>
          </w:p>
          <w:p>
            <w:pPr>
              <w:spacing w:after="10" w:before="0"/>
            </w:pPr>
            <w:r>
              <w:rPr>
                <w:rFonts w:ascii="Consolas" w:cs="Consolas" w:eastAsia="Consolas" w:hAnsi="Consolas"/>
                <w:sz w:val="17"/>
                <w:szCs w:val="17"/>
              </w:rPr>
              <w:t xml:space="preserve">    L  Linear relationship (check scatterplot)</w:t>
            </w:r>
          </w:p>
          <w:p>
            <w:pPr>
              <w:spacing w:after="10" w:before="0"/>
            </w:pPr>
            <w:r>
              <w:rPr>
                <w:rFonts w:ascii="Consolas" w:cs="Consolas" w:eastAsia="Consolas" w:hAnsi="Consolas"/>
                <w:sz w:val="17"/>
                <w:szCs w:val="17"/>
              </w:rPr>
              <w:t xml:space="preserve">    I  Independent observations</w:t>
            </w:r>
          </w:p>
          <w:p>
            <w:pPr>
              <w:spacing w:after="10" w:before="0"/>
            </w:pPr>
            <w:r>
              <w:rPr>
                <w:rFonts w:ascii="Consolas" w:cs="Consolas" w:eastAsia="Consolas" w:hAnsi="Consolas"/>
                <w:sz w:val="17"/>
                <w:szCs w:val="17"/>
              </w:rPr>
              <w:t xml:space="preserve">    N  Normally distributed residuals (check histogram of residuals)</w:t>
            </w:r>
          </w:p>
          <w:p>
            <w:pPr>
              <w:spacing w:after="10" w:before="0"/>
            </w:pPr>
            <w:r>
              <w:rPr>
                <w:rFonts w:ascii="Consolas" w:cs="Consolas" w:eastAsia="Consolas" w:hAnsi="Consolas"/>
                <w:sz w:val="17"/>
                <w:szCs w:val="17"/>
              </w:rPr>
              <w:t xml:space="preserve">    E  Equal variance of residuals (residual plot has roughly constant spread)</w:t>
            </w:r>
          </w:p>
          <w:p>
            <w:pPr>
              <w:spacing w:after="10" w:before="0"/>
            </w:pPr>
            <w:r>
              <w:rPr>
                <w:rFonts w:ascii="Consolas" w:cs="Consolas" w:eastAsia="Consolas" w:hAnsi="Consolas"/>
                <w:sz w:val="17"/>
                <w:szCs w:val="17"/>
              </w:rPr>
              <w:t xml:space="preserve">    R  Random sample</w:t>
            </w:r>
          </w:p>
        </w:tc>
      </w:tr>
    </w:tbl>
    <w:p>
      <w:pPr>
        <w:spacing w:after="22" w:line="215"/>
      </w:pPr>
      <w:r>
        <w:rPr>
          <w:b/>
          <w:bCs/>
          <w:sz w:val="16"/>
          <w:szCs w:val="16"/>
        </w:rPr>
        <w:t xml:space="preserve">SE_b is given on computer output</w:t>
      </w:r>
      <w:r>
        <w:rPr>
          <w:sz w:val="16"/>
          <w:szCs w:val="16"/>
        </w:rPr>
        <w:t xml:space="preserve"> in regression problems. Look for the column labeled "SE" or "Std. Error" next to the slope coefficient.</w:t>
      </w:r>
    </w:p>
    <w:p>
      <w:pPr>
        <w:pBdr>
          <w:bottom w:val="single" w:color="00695C" w:sz="8" w:space="1"/>
        </w:pBdr>
        <w:spacing w:after="18" w:before="50"/>
      </w:pPr>
      <w:r>
        <w:rPr>
          <w:b/>
          <w:bCs/>
          <w:color w:val="00695C"/>
          <w:sz w:val="18"/>
          <w:szCs w:val="18"/>
        </w:rPr>
        <w:t xml:space="preserve">TYPE I / II ERRORS + POWER — the conceptual layer [5]</w:t>
      </w:r>
    </w:p>
    <w:p>
      <w:pPr>
        <w:spacing w:after="50" w:before="50"/>
        <w:jc w:val="center"/>
      </w:pPr>
      <w:r>
        <w:drawing>
          <wp:inline distT="0" distB="0" distL="0" distR="0">
            <wp:extent cx="4572000" cy="2286000"/>
            <wp:effectExtent t="0" r="0" b="0" l="0"/>
            <wp:docPr id="1" name="04_errors.png" descr="04_errors.png" title="04_err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28600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565C0" w:sz="4"/>
              <w:left w:val="single" w:color="1565C0" w:sz="12"/>
              <w:bottom w:val="single" w:color="1565C0" w:sz="4"/>
              <w:right w:val="single" w:color="1565C0" w:sz="4"/>
            </w:tcBorders>
            <w:shd w:fill="E8F1FB" w:val="clear"/>
            <w:tcMar>
              <w:top w:type="dxa" w:w="40"/>
              <w:left w:type="dxa" w:w="140"/>
              <w:bottom w:type="dxa" w:w="40"/>
              <w:right w:type="dxa" w:w="140"/>
            </w:tcMar>
          </w:tcPr>
          <w:p>
            <w:pPr>
              <w:spacing w:after="10" w:before="0"/>
            </w:pPr>
            <w:r>
              <w:rPr>
                <w:rFonts w:ascii="Consolas" w:cs="Consolas" w:eastAsia="Consolas" w:hAnsi="Consolas"/>
                <w:sz w:val="17"/>
                <w:szCs w:val="17"/>
              </w:rPr>
              <w:t xml:space="preserve">  Type I error:  reject H₀ when it's actually TRUE.        P(Type I) = α</w:t>
            </w:r>
          </w:p>
          <w:p>
            <w:pPr>
              <w:spacing w:after="10" w:before="0"/>
            </w:pPr>
            <w:r>
              <w:rPr>
                <w:rFonts w:ascii="Consolas" w:cs="Consolas" w:eastAsia="Consolas" w:hAnsi="Consolas"/>
                <w:sz w:val="17"/>
                <w:szCs w:val="17"/>
              </w:rPr>
              <w:t xml:space="preserve">  Type II error: fail to reject H₀ when it's actually FALSE. P(Type II) = β</w:t>
            </w:r>
          </w:p>
          <w:p>
            <w:pPr>
              <w:spacing w:after="10" w:before="0"/>
            </w:pPr>
            <w:r>
              <w:rPr>
                <w:rFonts w:ascii="Consolas" w:cs="Consolas" w:eastAsia="Consolas" w:hAnsi="Consolas"/>
                <w:sz w:val="17"/>
                <w:szCs w:val="17"/>
              </w:rPr>
              <w:t xml:space="preserve">  POWER:         P(reject H₀ | H₀ false)  =  1 − β</w:t>
            </w:r>
          </w:p>
          <w:p>
            <w:pPr>
              <w:spacing w:after="10" w:before="0"/>
            </w:pPr>
            <w:r>
              <w:rPr>
                <w:rFonts w:ascii="Consolas" w:cs="Consolas" w:eastAsia="Consolas" w:hAnsi="Consolas"/>
                <w:sz w:val="17"/>
                <w:szCs w:val="17"/>
              </w:rPr>
              <w:t xml:space="preserve">  </w:t>
            </w:r>
          </w:p>
          <w:p>
            <w:pPr>
              <w:spacing w:after="10" w:before="0"/>
            </w:pPr>
            <w:r>
              <w:rPr>
                <w:rFonts w:ascii="Consolas" w:cs="Consolas" w:eastAsia="Consolas" w:hAnsi="Consolas"/>
                <w:sz w:val="17"/>
                <w:szCs w:val="17"/>
              </w:rPr>
              <w:t xml:space="preserve">  POWER INCREASES WHEN:</w:t>
            </w:r>
          </w:p>
          <w:p>
            <w:pPr>
              <w:spacing w:after="10" w:before="0"/>
            </w:pPr>
            <w:r>
              <w:rPr>
                <w:rFonts w:ascii="Consolas" w:cs="Consolas" w:eastAsia="Consolas" w:hAnsi="Consolas"/>
                <w:sz w:val="17"/>
                <w:szCs w:val="17"/>
              </w:rPr>
              <w:t xml:space="preserve">    • Sample size n increases</w:t>
            </w:r>
          </w:p>
          <w:p>
            <w:pPr>
              <w:spacing w:after="10" w:before="0"/>
            </w:pPr>
            <w:r>
              <w:rPr>
                <w:rFonts w:ascii="Consolas" w:cs="Consolas" w:eastAsia="Consolas" w:hAnsi="Consolas"/>
                <w:sz w:val="17"/>
                <w:szCs w:val="17"/>
              </w:rPr>
              <w:t xml:space="preserve">    • True effect size is larger (truth is far from H₀)</w:t>
            </w:r>
          </w:p>
          <w:p>
            <w:pPr>
              <w:spacing w:after="10" w:before="0"/>
            </w:pPr>
            <w:r>
              <w:rPr>
                <w:rFonts w:ascii="Consolas" w:cs="Consolas" w:eastAsia="Consolas" w:hAnsi="Consolas"/>
                <w:sz w:val="17"/>
                <w:szCs w:val="17"/>
              </w:rPr>
              <w:t xml:space="preserve">    • α is larger (e.g., 0.10 vs 0.05)</w:t>
            </w:r>
          </w:p>
          <w:p>
            <w:pPr>
              <w:spacing w:after="10" w:before="0"/>
            </w:pPr>
            <w:r>
              <w:rPr>
                <w:rFonts w:ascii="Consolas" w:cs="Consolas" w:eastAsia="Consolas" w:hAnsi="Consolas"/>
                <w:sz w:val="17"/>
                <w:szCs w:val="17"/>
              </w:rPr>
              <w:t xml:space="preserve">    • Population SD is smaller</w:t>
            </w:r>
          </w:p>
        </w:tc>
      </w:tr>
    </w:tbl>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E1538" w:sz="12"/>
              <w:left w:val="single" w:color="8E1538" w:sz="12"/>
              <w:bottom w:val="single" w:color="8E1538" w:sz="12"/>
              <w:right w:val="single" w:color="8E1538" w:sz="12"/>
            </w:tcBorders>
            <w:shd w:fill="8E1538" w:val="clear"/>
            <w:tcMar>
              <w:top w:type="dxa" w:w="50"/>
              <w:left w:type="dxa" w:w="160"/>
              <w:bottom w:type="dxa" w:w="50"/>
              <w:right w:type="dxa" w:w="160"/>
            </w:tcMar>
          </w:tcPr>
          <w:p>
            <w:pPr>
              <w:spacing w:after="0"/>
              <w:jc w:val="center"/>
            </w:pPr>
            <w:r>
              <w:rPr>
                <w:b/>
                <w:bCs/>
                <w:color w:val="FFFFFF"/>
                <w:sz w:val="21"/>
                <w:szCs w:val="21"/>
              </w:rPr>
              <w:t xml:space="preserve">PAGE 10  </w:t>
            </w:r>
            <w:r>
              <w:rPr>
                <w:b/>
                <w:bCs/>
                <w:color w:val="FFFFFF"/>
                <w:sz w:val="22"/>
                <w:szCs w:val="22"/>
              </w:rPr>
              <w:t xml:space="preserve">│  FRQ STRATEGY  ·  STATE-PLAN-DO-CONCLUDE templates</w:t>
            </w:r>
          </w:p>
        </w:tc>
      </w:tr>
    </w:tbl>
    <w:p>
      <w:pPr>
        <w:pBdr>
          <w:bottom w:val="single" w:color="8E1538" w:sz="8" w:space="1"/>
        </w:pBdr>
        <w:spacing w:after="18" w:before="50"/>
      </w:pPr>
      <w:r>
        <w:rPr>
          <w:b/>
          <w:bCs/>
          <w:color w:val="8E1538"/>
          <w:sz w:val="18"/>
          <w:szCs w:val="18"/>
        </w:rPr>
        <w:t xml:space="preserve">FRQ STRUCTURE — 6 questions, 90 min [4]</w:t>
      </w:r>
    </w:p>
    <w:p>
      <w:pPr>
        <w:pStyle w:val="ListParagraph"/>
        <w:numPr>
          <w:ilvl w:val="0"/>
          <w:numId w:val="2"/>
        </w:numPr>
        <w:spacing w:after="18" w:line="215"/>
      </w:pPr>
      <w:r>
        <w:rPr>
          <w:b/>
          <w:bCs/>
          <w:sz w:val="16"/>
          <w:szCs w:val="16"/>
        </w:rPr>
        <w:t xml:space="preserve">FRQs 1-5: short, ~12 min each.</w:t>
      </w:r>
      <w:r>
        <w:rPr>
          <w:sz w:val="16"/>
          <w:szCs w:val="16"/>
        </w:rPr>
        <w:t xml:space="preserve"> Each focused on one or two specific concepts.</w:t>
      </w:r>
    </w:p>
    <w:p>
      <w:pPr>
        <w:pStyle w:val="ListParagraph"/>
        <w:numPr>
          <w:ilvl w:val="0"/>
          <w:numId w:val="2"/>
        </w:numPr>
        <w:spacing w:after="18" w:line="215"/>
      </w:pPr>
      <w:r>
        <w:rPr>
          <w:b/>
          <w:bCs/>
          <w:sz w:val="16"/>
          <w:szCs w:val="16"/>
        </w:rPr>
        <w:t xml:space="preserve">FRQ 6: Investigative Task, ~25 min.</w:t>
      </w:r>
      <w:r>
        <w:rPr>
          <w:sz w:val="16"/>
          <w:szCs w:val="16"/>
        </w:rPr>
        <w:t xml:space="preserve"> Multi-part, requires synthesizing material from across units. </w:t>
      </w:r>
      <w:r>
        <w:rPr>
          <w:b/>
          <w:bCs/>
          <w:sz w:val="16"/>
          <w:szCs w:val="16"/>
        </w:rPr>
        <w:t xml:space="preserve">Worth more — invest the time.</w:t>
      </w:r>
    </w:p>
    <w:p>
      <w:pPr>
        <w:pStyle w:val="ListParagraph"/>
        <w:numPr>
          <w:ilvl w:val="0"/>
          <w:numId w:val="2"/>
        </w:numPr>
        <w:spacing w:after="18" w:line="215"/>
      </w:pPr>
      <w:r>
        <w:rPr>
          <w:b/>
          <w:bCs/>
          <w:sz w:val="16"/>
          <w:szCs w:val="16"/>
        </w:rPr>
        <w:t xml:space="preserve">Each FRQ scored holistically 0-4</w:t>
      </w:r>
      <w:r>
        <w:rPr>
          <w:sz w:val="16"/>
          <w:szCs w:val="16"/>
        </w:rPr>
        <w:t xml:space="preserve"> based on Essentially correct (E), Partially correct (P), Incorrect (I) on each part.</w:t>
      </w:r>
    </w:p>
    <w:p>
      <w:pPr>
        <w:pBdr>
          <w:bottom w:val="single" w:color="8E1538" w:sz="8" w:space="1"/>
        </w:pBdr>
        <w:spacing w:after="18" w:before="50"/>
      </w:pPr>
      <w:r>
        <w:rPr>
          <w:b/>
          <w:bCs/>
          <w:color w:val="8E1538"/>
          <w:sz w:val="18"/>
          <w:szCs w:val="18"/>
        </w:rPr>
        <w:t xml:space="preserve">UNIVERSAL FRQ DISCIPLINE — non-negotiable for a 5 [5]</w:t>
      </w:r>
    </w:p>
    <w:p>
      <w:pPr>
        <w:pStyle w:val="ListParagraph"/>
        <w:numPr>
          <w:ilvl w:val="0"/>
          <w:numId w:val="2"/>
        </w:numPr>
        <w:spacing w:after="18" w:line="215"/>
      </w:pPr>
      <w:r>
        <w:rPr>
          <w:b/>
          <w:bCs/>
          <w:sz w:val="16"/>
          <w:szCs w:val="16"/>
        </w:rPr>
        <w:t xml:space="preserve">Define the parameter IN CONTEXT</w:t>
      </w:r>
      <w:r>
        <w:rPr>
          <w:sz w:val="16"/>
          <w:szCs w:val="16"/>
        </w:rPr>
        <w:t xml:space="preserve"> every time. "Let p = the true proportion of [specific group] who [specific behavior]." Don't just say "the proportion."</w:t>
      </w:r>
    </w:p>
    <w:p>
      <w:pPr>
        <w:pStyle w:val="ListParagraph"/>
        <w:numPr>
          <w:ilvl w:val="0"/>
          <w:numId w:val="2"/>
        </w:numPr>
        <w:spacing w:after="18" w:line="215"/>
      </w:pPr>
      <w:r>
        <w:rPr>
          <w:b/>
          <w:bCs/>
          <w:sz w:val="16"/>
          <w:szCs w:val="16"/>
        </w:rPr>
        <w:t xml:space="preserve">State H₀ and Hₐ in terms of the parameter</w:t>
      </w:r>
      <w:r>
        <w:rPr>
          <w:sz w:val="16"/>
          <w:szCs w:val="16"/>
        </w:rPr>
        <w:t xml:space="preserve"> (use μ, p, β, etc.), and </w:t>
      </w:r>
      <w:r>
        <w:rPr>
          <w:b/>
          <w:bCs/>
          <w:sz w:val="16"/>
          <w:szCs w:val="16"/>
        </w:rPr>
        <w:t xml:space="preserve">always relate to the context</w:t>
      </w:r>
      <w:r>
        <w:rPr>
          <w:sz w:val="16"/>
          <w:szCs w:val="16"/>
        </w:rPr>
        <w:t xml:space="preserve">.</w:t>
      </w:r>
    </w:p>
    <w:p>
      <w:pPr>
        <w:pStyle w:val="ListParagraph"/>
        <w:numPr>
          <w:ilvl w:val="0"/>
          <w:numId w:val="2"/>
        </w:numPr>
        <w:spacing w:after="18" w:line="215"/>
      </w:pPr>
      <w:r>
        <w:rPr>
          <w:b/>
          <w:bCs/>
          <w:sz w:val="16"/>
          <w:szCs w:val="16"/>
        </w:rPr>
        <w:t xml:space="preserve">Check ALL conditions explicitly.</w:t>
      </w:r>
      <w:r>
        <w:rPr>
          <w:sz w:val="16"/>
          <w:szCs w:val="16"/>
        </w:rPr>
        <w:t xml:space="preserve"> Show the calculation: "n·p̂ = 200 × 0.54 = 108 ≥ 10 ✓" — not just "large counts ✓".</w:t>
      </w:r>
    </w:p>
    <w:p>
      <w:pPr>
        <w:pStyle w:val="ListParagraph"/>
        <w:numPr>
          <w:ilvl w:val="0"/>
          <w:numId w:val="2"/>
        </w:numPr>
        <w:spacing w:after="18" w:line="215"/>
      </w:pPr>
      <w:r>
        <w:rPr>
          <w:b/>
          <w:bCs/>
          <w:sz w:val="16"/>
          <w:szCs w:val="16"/>
        </w:rPr>
        <w:t xml:space="preserve">Show the test statistic formula AND the substituted values.</w:t>
      </w:r>
      <w:r>
        <w:rPr>
          <w:sz w:val="16"/>
          <w:szCs w:val="16"/>
        </w:rPr>
        <w:t xml:space="preserve"> Even if calculator gives the answer.</w:t>
      </w:r>
    </w:p>
    <w:p>
      <w:pPr>
        <w:pStyle w:val="ListParagraph"/>
        <w:numPr>
          <w:ilvl w:val="0"/>
          <w:numId w:val="2"/>
        </w:numPr>
        <w:spacing w:after="18" w:line="215"/>
      </w:pPr>
      <w:r>
        <w:rPr>
          <w:b/>
          <w:bCs/>
          <w:sz w:val="16"/>
          <w:szCs w:val="16"/>
        </w:rPr>
        <w:t xml:space="preserve">Conclude in context, naming the original variable.</w:t>
      </w:r>
      <w:r>
        <w:rPr>
          <w:sz w:val="16"/>
          <w:szCs w:val="16"/>
        </w:rPr>
        <w:t xml:space="preserve"> "There is sufficient evidence to conclude that the true mean reaction time of college students is greater than 250 ms."</w:t>
      </w:r>
    </w:p>
    <w:p>
      <w:pPr>
        <w:pStyle w:val="ListParagraph"/>
        <w:numPr>
          <w:ilvl w:val="0"/>
          <w:numId w:val="2"/>
        </w:numPr>
        <w:spacing w:after="18" w:line="215"/>
      </w:pPr>
      <w:r>
        <w:rPr>
          <w:b/>
          <w:bCs/>
          <w:sz w:val="16"/>
          <w:szCs w:val="16"/>
        </w:rPr>
        <w:t xml:space="preserve">For CIs: interpret correctly.</w:t>
      </w:r>
      <w:r>
        <w:rPr>
          <w:sz w:val="16"/>
          <w:szCs w:val="16"/>
        </w:rPr>
        <w:t xml:space="preserve"> "We are 95% confident that the true [parameter] is between [low] and [high] [units]."</w:t>
      </w:r>
    </w:p>
    <w:p>
      <w:pPr>
        <w:pBdr>
          <w:bottom w:val="single" w:color="8E1538" w:sz="8" w:space="1"/>
        </w:pBdr>
        <w:spacing w:after="18" w:before="50"/>
      </w:pPr>
      <w:r>
        <w:rPr>
          <w:b/>
          <w:bCs/>
          <w:color w:val="8E1538"/>
          <w:sz w:val="18"/>
          <w:szCs w:val="18"/>
        </w:rPr>
        <w:t xml:space="preserve">THE STATE-PLAN-DO-CONCLUDE TEMPLATE BY TEST TYPE [5]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rPr>
          <w:tblHeader/>
        </w:trPr>
        <w:tc>
          <w:tcPr>
            <w:tcW w:type="dxa" w:w="270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Test type</w:t>
            </w:r>
          </w:p>
        </w:tc>
        <w:tc>
          <w:tcPr>
            <w:tcW w:type="dxa" w:w="738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STATE / PLAN / DO / CONCLUDE specifics</w:t>
            </w:r>
          </w:p>
        </w:tc>
      </w:tr>
      <w:tr>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1-sample z-test for p</w:t>
            </w:r>
          </w:p>
        </w:tc>
        <w:tc>
          <w:tcPr>
            <w:tcW w:type="dxa" w:w="73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STATE:</w:t>
            </w:r>
            <w:r>
              <w:rPr>
                <w:sz w:val="16"/>
                <w:szCs w:val="16"/>
              </w:rPr>
              <w:t xml:space="preserve"> parameter p in context, H₀: p=p₀, Hₐ: p≠/&gt;/&lt; p₀, α. </w:t>
            </w:r>
            <w:r>
              <w:rPr>
                <w:b/>
                <w:bCs/>
                <w:sz w:val="16"/>
                <w:szCs w:val="16"/>
              </w:rPr>
              <w:t xml:space="preserve">PLAN:</w:t>
            </w:r>
            <w:r>
              <w:rPr>
                <w:sz w:val="16"/>
                <w:szCs w:val="16"/>
              </w:rPr>
              <w:t xml:space="preserve"> 1-sample z-test; check random + 10% + n·p₀≥10 + n·(1−p₀)≥10. </w:t>
            </w:r>
            <w:r>
              <w:rPr>
                <w:b/>
                <w:bCs/>
                <w:sz w:val="16"/>
                <w:szCs w:val="16"/>
              </w:rPr>
              <w:t xml:space="preserve">DO:</w:t>
            </w:r>
            <w:r>
              <w:rPr>
                <w:sz w:val="16"/>
                <w:szCs w:val="16"/>
              </w:rPr>
              <w:t xml:space="preserve"> z = (p̂−p₀)/√(p₀(1−p₀)/n), p-value. </w:t>
            </w:r>
            <w:r>
              <w:rPr>
                <w:b/>
                <w:bCs/>
                <w:sz w:val="16"/>
                <w:szCs w:val="16"/>
              </w:rPr>
              <w:t xml:space="preserve">CONCLUDE:</w:t>
            </w:r>
            <w:r>
              <w:rPr>
                <w:sz w:val="16"/>
                <w:szCs w:val="16"/>
              </w:rPr>
              <w:t xml:space="preserve"> decision + context.</w:t>
            </w:r>
          </w:p>
        </w:tc>
      </w:tr>
      <w:tr>
        <w:tc>
          <w:tcPr>
            <w:tcW w:type="dxa" w:w="27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1-sample t-test for μ</w:t>
            </w:r>
          </w:p>
        </w:tc>
        <w:tc>
          <w:tcPr>
            <w:tcW w:type="dxa" w:w="73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STATE:</w:t>
            </w:r>
            <w:r>
              <w:rPr>
                <w:sz w:val="16"/>
                <w:szCs w:val="16"/>
              </w:rPr>
              <w:t xml:space="preserve"> parameter μ in context, H₀: μ=μ₀, etc., α. </w:t>
            </w:r>
            <w:r>
              <w:rPr>
                <w:b/>
                <w:bCs/>
                <w:sz w:val="16"/>
                <w:szCs w:val="16"/>
              </w:rPr>
              <w:t xml:space="preserve">PLAN:</w:t>
            </w:r>
            <w:r>
              <w:rPr>
                <w:sz w:val="16"/>
                <w:szCs w:val="16"/>
              </w:rPr>
              <w:t xml:space="preserve"> 1-sample t; check random + 10% + Normal/Large (verify w/ graph or n≥30). </w:t>
            </w:r>
            <w:r>
              <w:rPr>
                <w:b/>
                <w:bCs/>
                <w:sz w:val="16"/>
                <w:szCs w:val="16"/>
              </w:rPr>
              <w:t xml:space="preserve">DO:</w:t>
            </w:r>
            <w:r>
              <w:rPr>
                <w:sz w:val="16"/>
                <w:szCs w:val="16"/>
              </w:rPr>
              <w:t xml:space="preserve"> t = (x̄−μ₀)/(s/√n), df = n−1, p-value. </w:t>
            </w:r>
            <w:r>
              <w:rPr>
                <w:b/>
                <w:bCs/>
                <w:sz w:val="16"/>
                <w:szCs w:val="16"/>
              </w:rPr>
              <w:t xml:space="preserve">CONCLUDE:</w:t>
            </w:r>
            <w:r>
              <w:rPr>
                <w:sz w:val="16"/>
                <w:szCs w:val="16"/>
              </w:rPr>
              <w:t xml:space="preserve"> decision + context.</w:t>
            </w:r>
          </w:p>
        </w:tc>
      </w:tr>
      <w:tr>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2-sample t-test</w:t>
            </w:r>
          </w:p>
        </w:tc>
        <w:tc>
          <w:tcPr>
            <w:tcW w:type="dxa" w:w="73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STATE:</w:t>
            </w:r>
            <w:r>
              <w:rPr>
                <w:sz w:val="16"/>
                <w:szCs w:val="16"/>
              </w:rPr>
              <w:t xml:space="preserve"> parameters μ₁, μ₂ in context. H₀: μ₁=μ₂, etc. </w:t>
            </w:r>
            <w:r>
              <w:rPr>
                <w:b/>
                <w:bCs/>
                <w:sz w:val="16"/>
                <w:szCs w:val="16"/>
              </w:rPr>
              <w:t xml:space="preserve">PLAN:</w:t>
            </w:r>
            <w:r>
              <w:rPr>
                <w:sz w:val="16"/>
                <w:szCs w:val="16"/>
              </w:rPr>
              <w:t xml:space="preserve"> 2-sample t (independent); check both samples random + 10% + Normal/Large; samples INDEPENDENT. </w:t>
            </w:r>
            <w:r>
              <w:rPr>
                <w:b/>
                <w:bCs/>
                <w:sz w:val="16"/>
                <w:szCs w:val="16"/>
              </w:rPr>
              <w:t xml:space="preserve">DO:</w:t>
            </w:r>
            <w:r>
              <w:rPr>
                <w:sz w:val="16"/>
                <w:szCs w:val="16"/>
              </w:rPr>
              <w:t xml:space="preserve"> t with technology df. </w:t>
            </w:r>
            <w:r>
              <w:rPr>
                <w:b/>
                <w:bCs/>
                <w:sz w:val="16"/>
                <w:szCs w:val="16"/>
              </w:rPr>
              <w:t xml:space="preserve">CONCLUDE:</w:t>
            </w:r>
            <w:r>
              <w:rPr>
                <w:sz w:val="16"/>
                <w:szCs w:val="16"/>
              </w:rPr>
              <w:t xml:space="preserve"> in context.</w:t>
            </w:r>
          </w:p>
        </w:tc>
      </w:tr>
      <w:tr>
        <w:tc>
          <w:tcPr>
            <w:tcW w:type="dxa" w:w="27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Matched-pairs t</w:t>
            </w:r>
          </w:p>
        </w:tc>
        <w:tc>
          <w:tcPr>
            <w:tcW w:type="dxa" w:w="73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STATE:</w:t>
            </w:r>
            <w:r>
              <w:rPr>
                <w:sz w:val="16"/>
                <w:szCs w:val="16"/>
              </w:rPr>
              <w:t xml:space="preserve"> parameter μ</w:t>
            </w:r>
            <w:r>
              <w:rPr>
                <w:i/>
                <w:iCs/>
                <w:sz w:val="16"/>
                <w:szCs w:val="16"/>
              </w:rPr>
              <w:t xml:space="preserve">d (mean of differences). H₀: μ</w:t>
            </w:r>
            <w:r>
              <w:rPr>
                <w:sz w:val="16"/>
                <w:szCs w:val="16"/>
              </w:rPr>
              <w:t xml:space="preserve">d=0. </w:t>
            </w:r>
            <w:r>
              <w:rPr>
                <w:b/>
                <w:bCs/>
                <w:sz w:val="16"/>
                <w:szCs w:val="16"/>
              </w:rPr>
              <w:t xml:space="preserve">PLAN:</w:t>
            </w:r>
            <w:r>
              <w:rPr>
                <w:sz w:val="16"/>
                <w:szCs w:val="16"/>
              </w:rPr>
              <w:t xml:space="preserve"> paired t-test on differences. Check random pairs + 10% + Normal/Large for differences. </w:t>
            </w:r>
            <w:r>
              <w:rPr>
                <w:b/>
                <w:bCs/>
                <w:sz w:val="16"/>
                <w:szCs w:val="16"/>
              </w:rPr>
              <w:t xml:space="preserve">DO:</w:t>
            </w:r>
            <w:r>
              <w:rPr>
                <w:sz w:val="16"/>
                <w:szCs w:val="16"/>
              </w:rPr>
              <w:t xml:space="preserve"> t = d̄ / (s_d/√n).</w:t>
            </w:r>
          </w:p>
        </w:tc>
      </w:tr>
      <w:tr>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1-prop z-interval</w:t>
            </w:r>
          </w:p>
        </w:tc>
        <w:tc>
          <w:tcPr>
            <w:tcW w:type="dxa" w:w="73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STATE:</w:t>
            </w:r>
            <w:r>
              <w:rPr>
                <w:sz w:val="16"/>
                <w:szCs w:val="16"/>
              </w:rPr>
              <w:t xml:space="preserve"> parameter p, level. </w:t>
            </w:r>
            <w:r>
              <w:rPr>
                <w:b/>
                <w:bCs/>
                <w:sz w:val="16"/>
                <w:szCs w:val="16"/>
              </w:rPr>
              <w:t xml:space="preserve">PLAN:</w:t>
            </w:r>
            <w:r>
              <w:rPr>
                <w:sz w:val="16"/>
                <w:szCs w:val="16"/>
              </w:rPr>
              <w:t xml:space="preserve"> 1-sample z-interval; check 3 conditions (use p̂ for large counts here). </w:t>
            </w:r>
            <w:r>
              <w:rPr>
                <w:b/>
                <w:bCs/>
                <w:sz w:val="16"/>
                <w:szCs w:val="16"/>
              </w:rPr>
              <w:t xml:space="preserve">DO:</w:t>
            </w:r>
            <w:r>
              <w:rPr>
                <w:sz w:val="16"/>
                <w:szCs w:val="16"/>
              </w:rPr>
              <w:t xml:space="preserve"> p̂ ± z*·√(p̂(1−p̂)/n). </w:t>
            </w:r>
            <w:r>
              <w:rPr>
                <w:b/>
                <w:bCs/>
                <w:sz w:val="16"/>
                <w:szCs w:val="16"/>
              </w:rPr>
              <w:t xml:space="preserve">CONCLUDE:</w:t>
            </w:r>
            <w:r>
              <w:rPr>
                <w:sz w:val="16"/>
                <w:szCs w:val="16"/>
              </w:rPr>
              <w:t xml:space="preserve"> "We are X% confident that the true [parameter] is between [low] and [high]."</w:t>
            </w:r>
          </w:p>
        </w:tc>
      </w:tr>
      <w:tr>
        <w:tc>
          <w:tcPr>
            <w:tcW w:type="dxa" w:w="270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Chi-square test</w:t>
            </w:r>
          </w:p>
        </w:tc>
        <w:tc>
          <w:tcPr>
            <w:tcW w:type="dxa" w:w="738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b/>
                <w:bCs/>
                <w:sz w:val="16"/>
                <w:szCs w:val="16"/>
              </w:rPr>
              <w:t xml:space="preserve">STATE:</w:t>
            </w:r>
            <w:r>
              <w:rPr>
                <w:sz w:val="16"/>
                <w:szCs w:val="16"/>
              </w:rPr>
              <w:t xml:space="preserve"> specify GOF/Independence/Homogeneity. State H₀ (no difference / no association / same distribution). </w:t>
            </w:r>
            <w:r>
              <w:rPr>
                <w:b/>
                <w:bCs/>
                <w:sz w:val="16"/>
                <w:szCs w:val="16"/>
              </w:rPr>
              <w:t xml:space="preserve">PLAN:</w:t>
            </w:r>
            <w:r>
              <w:rPr>
                <w:sz w:val="16"/>
                <w:szCs w:val="16"/>
              </w:rPr>
              <w:t xml:space="preserve"> check random + 10% + all expected ≥ 5. </w:t>
            </w:r>
            <w:r>
              <w:rPr>
                <w:b/>
                <w:bCs/>
                <w:sz w:val="16"/>
                <w:szCs w:val="16"/>
              </w:rPr>
              <w:t xml:space="preserve">DO:</w:t>
            </w:r>
            <w:r>
              <w:rPr>
                <w:sz w:val="16"/>
                <w:szCs w:val="16"/>
              </w:rPr>
              <w:t xml:space="preserve"> χ² with df, p-value. </w:t>
            </w:r>
            <w:r>
              <w:rPr>
                <w:b/>
                <w:bCs/>
                <w:sz w:val="16"/>
                <w:szCs w:val="16"/>
              </w:rPr>
              <w:t xml:space="preserve">CONCLUDE:</w:t>
            </w:r>
            <w:r>
              <w:rPr>
                <w:sz w:val="16"/>
                <w:szCs w:val="16"/>
              </w:rPr>
              <w:t xml:space="preserve"> in context.</w:t>
            </w:r>
          </w:p>
        </w:tc>
      </w:tr>
      <w:tr>
        <w:tc>
          <w:tcPr>
            <w:tcW w:type="dxa" w:w="270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Slope t-test</w:t>
            </w:r>
          </w:p>
        </w:tc>
        <w:tc>
          <w:tcPr>
            <w:tcW w:type="dxa" w:w="738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STATE:</w:t>
            </w:r>
            <w:r>
              <w:rPr>
                <w:sz w:val="16"/>
                <w:szCs w:val="16"/>
              </w:rPr>
              <w:t xml:space="preserve"> parameter β (slope of regression line in population). H₀: β=0 (no linear relationship). </w:t>
            </w:r>
            <w:r>
              <w:rPr>
                <w:b/>
                <w:bCs/>
                <w:sz w:val="16"/>
                <w:szCs w:val="16"/>
              </w:rPr>
              <w:t xml:space="preserve">PLAN:</w:t>
            </w:r>
            <w:r>
              <w:rPr>
                <w:sz w:val="16"/>
                <w:szCs w:val="16"/>
              </w:rPr>
              <w:t xml:space="preserve"> check LINER conditions. </w:t>
            </w:r>
            <w:r>
              <w:rPr>
                <w:b/>
                <w:bCs/>
                <w:sz w:val="16"/>
                <w:szCs w:val="16"/>
              </w:rPr>
              <w:t xml:space="preserve">DO:</w:t>
            </w:r>
            <w:r>
              <w:rPr>
                <w:sz w:val="16"/>
                <w:szCs w:val="16"/>
              </w:rPr>
              <w:t xml:space="preserve"> t = b/SE_b, df = n−2. </w:t>
            </w:r>
            <w:r>
              <w:rPr>
                <w:b/>
                <w:bCs/>
                <w:sz w:val="16"/>
                <w:szCs w:val="16"/>
              </w:rPr>
              <w:t xml:space="preserve">CONCLUDE:</w:t>
            </w:r>
            <w:r>
              <w:rPr>
                <w:sz w:val="16"/>
                <w:szCs w:val="16"/>
              </w:rPr>
              <w:t xml:space="preserve"> evidence of (no) linear relationship in context.</w:t>
            </w:r>
          </w:p>
        </w:tc>
      </w:tr>
    </w:tbl>
    <w:p>
      <w:pPr>
        <w:pBdr>
          <w:bottom w:val="single" w:color="8E1538" w:sz="8" w:space="1"/>
        </w:pBdr>
        <w:spacing w:after="18" w:before="50"/>
      </w:pPr>
      <w:r>
        <w:rPr>
          <w:b/>
          <w:bCs/>
          <w:color w:val="8E1538"/>
          <w:sz w:val="18"/>
          <w:szCs w:val="18"/>
        </w:rPr>
        <w:t xml:space="preserve">THE INVESTIGATIVE TASK (FRQ 6) — strategies [5]</w:t>
      </w:r>
    </w:p>
    <w:p>
      <w:pPr>
        <w:pStyle w:val="ListParagraph"/>
        <w:numPr>
          <w:ilvl w:val="0"/>
          <w:numId w:val="2"/>
        </w:numPr>
        <w:spacing w:after="18" w:line="215"/>
      </w:pPr>
      <w:r>
        <w:rPr>
          <w:b/>
          <w:bCs/>
          <w:sz w:val="16"/>
          <w:szCs w:val="16"/>
        </w:rPr>
        <w:t xml:space="preserve">Read the entire problem before starting.</w:t>
      </w:r>
      <w:r>
        <w:rPr>
          <w:sz w:val="16"/>
          <w:szCs w:val="16"/>
        </w:rPr>
        <w:t xml:space="preserve"> Multi-part FRQs build — early parts feed into later parts.</w:t>
      </w:r>
    </w:p>
    <w:p>
      <w:pPr>
        <w:pStyle w:val="ListParagraph"/>
        <w:numPr>
          <w:ilvl w:val="0"/>
          <w:numId w:val="2"/>
        </w:numPr>
        <w:spacing w:after="18" w:line="215"/>
      </w:pPr>
      <w:r>
        <w:rPr>
          <w:b/>
          <w:bCs/>
          <w:sz w:val="16"/>
          <w:szCs w:val="16"/>
        </w:rPr>
        <w:t xml:space="preserve">Each part is scored separately.</w:t>
      </w:r>
      <w:r>
        <w:rPr>
          <w:sz w:val="16"/>
          <w:szCs w:val="16"/>
        </w:rPr>
        <w:t xml:space="preserve"> Even if you can't do part (a), still attempt (b) using a placeholder value.</w:t>
      </w:r>
    </w:p>
    <w:p>
      <w:pPr>
        <w:pStyle w:val="ListParagraph"/>
        <w:numPr>
          <w:ilvl w:val="0"/>
          <w:numId w:val="2"/>
        </w:numPr>
        <w:spacing w:after="18" w:line="215"/>
      </w:pPr>
      <w:r>
        <w:rPr>
          <w:b/>
          <w:bCs/>
          <w:sz w:val="16"/>
          <w:szCs w:val="16"/>
        </w:rPr>
        <w:t xml:space="preserve">The final part often asks something "new"</w:t>
      </w:r>
      <w:r>
        <w:rPr>
          <w:sz w:val="16"/>
          <w:szCs w:val="16"/>
        </w:rPr>
        <w:t xml:space="preserve"> — combining concepts from across units. Stay calm; identify the underlying inference type.</w:t>
      </w:r>
    </w:p>
    <w:p>
      <w:pPr>
        <w:pStyle w:val="ListParagraph"/>
        <w:numPr>
          <w:ilvl w:val="0"/>
          <w:numId w:val="2"/>
        </w:numPr>
        <w:spacing w:after="18" w:line="215"/>
      </w:pPr>
      <w:r>
        <w:rPr>
          <w:b/>
          <w:bCs/>
          <w:sz w:val="16"/>
          <w:szCs w:val="16"/>
        </w:rPr>
        <w:t xml:space="preserve">Time budget: ~25 minutes.</w:t>
      </w:r>
      <w:r>
        <w:rPr>
          <w:sz w:val="16"/>
          <w:szCs w:val="16"/>
        </w:rPr>
        <w:t xml:space="preserve"> Don't blow your budget on one part. Move on if stuck.</w:t>
      </w:r>
    </w:p>
    <w:p>
      <w:r>
        <w:br w:type="pag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455A64" w:sz="12"/>
              <w:left w:val="single" w:color="455A64" w:sz="12"/>
              <w:bottom w:val="single" w:color="455A64" w:sz="12"/>
              <w:right w:val="single" w:color="455A64" w:sz="12"/>
            </w:tcBorders>
            <w:shd w:fill="455A64" w:val="clear"/>
            <w:tcMar>
              <w:top w:type="dxa" w:w="50"/>
              <w:left w:type="dxa" w:w="160"/>
              <w:bottom w:type="dxa" w:w="50"/>
              <w:right w:type="dxa" w:w="160"/>
            </w:tcMar>
          </w:tcPr>
          <w:p>
            <w:pPr>
              <w:spacing w:after="0"/>
              <w:jc w:val="center"/>
            </w:pPr>
            <w:r>
              <w:rPr>
                <w:b/>
                <w:bCs/>
                <w:color w:val="FFFFFF"/>
                <w:sz w:val="21"/>
                <w:szCs w:val="21"/>
              </w:rPr>
              <w:t xml:space="preserve">PAGE 11  </w:t>
            </w:r>
            <w:r>
              <w:rPr>
                <w:b/>
                <w:bCs/>
                <w:color w:val="FFFFFF"/>
                <w:sz w:val="22"/>
                <w:szCs w:val="22"/>
              </w:rPr>
              <w:t xml:space="preserve">│  4-vs-5 LADDER  ·  TRAPS  ·  PHRASES THAT SCORE</w:t>
            </w:r>
          </w:p>
        </w:tc>
      </w:tr>
    </w:tbl>
    <w:p>
      <w:pPr>
        <w:pBdr>
          <w:bottom w:val="single" w:color="455A64" w:sz="8" w:space="1"/>
        </w:pBdr>
        <w:spacing w:after="18" w:before="50"/>
      </w:pPr>
      <w:r>
        <w:rPr>
          <w:b/>
          <w:bCs/>
          <w:color w:val="455A64"/>
          <w:sz w:val="18"/>
          <w:szCs w:val="18"/>
        </w:rPr>
        <w:t xml:space="preserve">THE 4-vs-5 LADDER — what the gap looks like [5]</w:t>
      </w:r>
    </w:p>
    <w:tbl>
      <w:tblPr>
        <w:tblW w:type="dxa" w:w="9880"/>
        <w:tblBorders>
          <w:top w:val="single" w:color="auto" w:sz="4"/>
          <w:left w:val="single" w:color="auto" w:sz="4"/>
          <w:bottom w:val="single" w:color="auto" w:sz="4"/>
          <w:right w:val="single" w:color="auto" w:sz="4"/>
          <w:insideH w:val="single" w:color="auto" w:sz="4"/>
          <w:insideV w:val="single" w:color="auto" w:sz="4"/>
        </w:tblBorders>
      </w:tblPr>
      <w:tblGrid>
        <w:gridCol w:w="4940"/>
        <w:gridCol w:w="4940"/>
      </w:tblGrid>
      <w:tr>
        <w:trPr>
          <w:tblHeader/>
        </w:trPr>
        <w:tc>
          <w:tcPr>
            <w:tcW w:type="dxa" w:w="494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A 4-scorer writes…</w:t>
            </w:r>
          </w:p>
        </w:tc>
        <w:tc>
          <w:tcPr>
            <w:tcW w:type="dxa" w:w="4940"/>
            <w:tcBorders>
              <w:top w:val="single" w:color="BFBFBF" w:sz="4"/>
              <w:left w:val="single" w:color="BFBFBF" w:sz="4"/>
              <w:bottom w:val="single" w:color="BFBFBF" w:sz="4"/>
              <w:right w:val="single" w:color="BFBFBF" w:sz="4"/>
            </w:tcBorders>
            <w:shd w:fill="E8EAF6" w:val="clear"/>
            <w:tcMar>
              <w:top w:type="dxa" w:w="12"/>
              <w:left w:type="dxa" w:w="80"/>
              <w:bottom w:type="dxa" w:w="12"/>
              <w:right w:type="dxa" w:w="80"/>
            </w:tcMar>
          </w:tcPr>
          <w:p>
            <w:pPr>
              <w:spacing w:after="0"/>
            </w:pPr>
            <w:r>
              <w:rPr>
                <w:b/>
                <w:bCs/>
                <w:sz w:val="16"/>
                <w:szCs w:val="16"/>
              </w:rPr>
              <w:t xml:space="preserve">A 5-scorer writes…</w:t>
            </w:r>
          </w:p>
        </w:tc>
      </w:tr>
      <w:tr>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"Reject H₀."</w:t>
            </w:r>
          </w:p>
        </w:tc>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"Since the p-value 0.012 &lt; α = 0.05, we reject H₀. There is </w:t>
            </w:r>
            <w:r>
              <w:rPr>
                <w:b/>
                <w:bCs/>
                <w:sz w:val="16"/>
                <w:szCs w:val="16"/>
              </w:rPr>
              <w:t xml:space="preserve">sufficient evidence</w:t>
            </w:r>
            <w:r>
              <w:rPr>
                <w:sz w:val="16"/>
                <w:szCs w:val="16"/>
              </w:rPr>
              <w:t xml:space="preserve"> to conclude that the </w:t>
            </w:r>
            <w:r>
              <w:rPr>
                <w:b/>
                <w:bCs/>
                <w:sz w:val="16"/>
                <w:szCs w:val="16"/>
              </w:rPr>
              <w:t xml:space="preserve">true mean recovery time differs from 30 days</w:t>
            </w:r>
            <w:r>
              <w:rPr>
                <w:sz w:val="16"/>
                <w:szCs w:val="16"/>
              </w:rPr>
              <w:t xml:space="preserve">."</w:t>
            </w:r>
          </w:p>
        </w:tc>
      </w:tr>
      <w:tr>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"95% confident the true mean is in (X, Y)."</w:t>
            </w:r>
          </w:p>
        </w:tc>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"We are </w:t>
            </w:r>
            <w:r>
              <w:rPr>
                <w:b/>
                <w:bCs/>
                <w:sz w:val="16"/>
                <w:szCs w:val="16"/>
              </w:rPr>
              <w:t xml:space="preserve">95% confident</w:t>
            </w:r>
            <w:r>
              <w:rPr>
                <w:sz w:val="16"/>
                <w:szCs w:val="16"/>
              </w:rPr>
              <w:t xml:space="preserve"> that the </w:t>
            </w:r>
            <w:r>
              <w:rPr>
                <w:b/>
                <w:bCs/>
                <w:sz w:val="16"/>
                <w:szCs w:val="16"/>
              </w:rPr>
              <w:t xml:space="preserve">true mean recovery time</w:t>
            </w:r>
            <w:r>
              <w:rPr>
                <w:sz w:val="16"/>
                <w:szCs w:val="16"/>
              </w:rPr>
              <w:t xml:space="preserve"> for the population of patients is between </w:t>
            </w:r>
            <w:r>
              <w:rPr>
                <w:b/>
                <w:bCs/>
                <w:sz w:val="16"/>
                <w:szCs w:val="16"/>
              </w:rPr>
              <w:t xml:space="preserve">X and Y days</w:t>
            </w:r>
            <w:r>
              <w:rPr>
                <w:sz w:val="16"/>
                <w:szCs w:val="16"/>
              </w:rPr>
              <w:t xml:space="preserve">."</w:t>
            </w:r>
          </w:p>
        </w:tc>
      </w:tr>
      <w:tr>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"Conditions: random sample ✓, independence ✓, normal ✓"</w:t>
            </w:r>
          </w:p>
        </w:tc>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Shows each: "Random sample stated. n = 25 ≤ 10% of all patients ✓. Histogram is roughly symmetric with no outliers, so Normal condition is met for n = 25 ✓."</w:t>
            </w:r>
          </w:p>
        </w:tc>
      </w:tr>
      <w:tr>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States parameter as μ</w:t>
            </w:r>
          </w:p>
        </w:tc>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Defines: "Let μ = the true mean recovery time of all patients receiving this treatment."</w:t>
            </w:r>
          </w:p>
        </w:tc>
      </w:tr>
      <w:tr>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Computes test stat</w:t>
            </w:r>
          </w:p>
        </w:tc>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Computes test stat AND shows formula AND substituted values: "t = (x̄ − μ₀)/(s/√n) = (32.4 − 30)/(8/√25) = 1.50"</w:t>
            </w:r>
          </w:p>
        </w:tc>
      </w:tr>
      <w:tr>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Reports p-value</w:t>
            </w:r>
          </w:p>
        </w:tc>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Reports p-value AND </w:t>
            </w:r>
            <w:r>
              <w:rPr>
                <w:b/>
                <w:bCs/>
                <w:sz w:val="16"/>
                <w:szCs w:val="16"/>
              </w:rPr>
              <w:t xml:space="preserve">interprets</w:t>
            </w:r>
            <w:r>
              <w:rPr>
                <w:sz w:val="16"/>
                <w:szCs w:val="16"/>
              </w:rPr>
              <w:t xml:space="preserve">: "P-value of 0.073 means: assuming H₀ true, there's a 7.3% chance of observing data this extreme or more."</w:t>
            </w:r>
          </w:p>
        </w:tc>
      </w:tr>
      <w:tr>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sz w:val="16"/>
                <w:szCs w:val="16"/>
              </w:rPr>
              <w:t xml:space="preserve">Skips condition checks</w:t>
            </w:r>
          </w:p>
        </w:tc>
        <w:tc>
          <w:tcPr>
            <w:tcW w:type="dxa" w:w="4940"/>
            <w:tcBorders>
              <w:top w:val="single" w:color="BFBFBF" w:sz="4"/>
              <w:left w:val="single" w:color="BFBFBF" w:sz="4"/>
              <w:bottom w:val="single" w:color="BFBFBF" w:sz="4"/>
              <w:right w:val="single" w:color="BFBFBF" w:sz="4"/>
            </w:tcBorders>
            <w:tcMar>
              <w:top w:type="dxa" w:w="10"/>
              <w:left w:type="dxa" w:w="80"/>
              <w:bottom w:type="dxa" w:w="10"/>
              <w:right w:type="dxa" w:w="80"/>
            </w:tcMar>
          </w:tcPr>
          <w:p>
            <w:pPr>
              <w:spacing w:after="0"/>
            </w:pPr>
            <w:r>
              <w:rPr>
                <w:b/>
                <w:bCs/>
                <w:sz w:val="16"/>
                <w:szCs w:val="16"/>
              </w:rPr>
              <w:t xml:space="preserve">Verifies all conditions</w:t>
            </w:r>
            <w:r>
              <w:rPr>
                <w:sz w:val="16"/>
                <w:szCs w:val="16"/>
              </w:rPr>
              <w:t xml:space="preserve"> with explicit calculations and reasoning</w:t>
            </w:r>
          </w:p>
        </w:tc>
      </w:tr>
      <w:tr>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Lists outliers as "X is far"</w:t>
            </w:r>
          </w:p>
        </w:tc>
        <w:tc>
          <w:tcPr>
            <w:tcW w:type="dxa" w:w="4940"/>
            <w:tcBorders>
              <w:top w:val="single" w:color="BFBFBF" w:sz="4"/>
              <w:left w:val="single" w:color="BFBFBF" w:sz="4"/>
              <w:bottom w:val="single" w:color="BFBFBF" w:sz="4"/>
              <w:right w:val="single" w:color="BFBFBF" w:sz="4"/>
            </w:tcBorders>
            <w:shd w:fill="F4F6FA" w:val="clear"/>
            <w:tcMar>
              <w:top w:type="dxa" w:w="10"/>
              <w:left w:type="dxa" w:w="80"/>
              <w:bottom w:type="dxa" w:w="10"/>
              <w:right w:type="dxa" w:w="80"/>
            </w:tcMar>
          </w:tcPr>
          <w:p>
            <w:pPr>
              <w:spacing w:after="0"/>
            </w:pPr>
            <w:r>
              <w:rPr>
                <w:sz w:val="16"/>
                <w:szCs w:val="16"/>
              </w:rPr>
              <w:t xml:space="preserve">"X = 95 is greater than Q3 + 1.5·IQR = 75 + 1.5·22 = 108 — wait, 95 &lt; 108, so NOT a 1.5×IQR outlier. Rule out outlier-driven results."</w:t>
            </w:r>
          </w:p>
        </w:tc>
      </w:tr>
    </w:tbl>
    <w:p>
      <w:pPr>
        <w:pBdr>
          <w:bottom w:val="single" w:color="455A64" w:sz="8" w:space="1"/>
        </w:pBdr>
        <w:spacing w:after="18" w:before="50"/>
      </w:pPr>
      <w:r>
        <w:rPr>
          <w:b/>
          <w:bCs/>
          <w:color w:val="455A64"/>
          <w:sz w:val="18"/>
          <w:szCs w:val="18"/>
        </w:rPr>
        <w:t xml:space="preserve">THE TOP-15 TRAPS — where strong students slip [5]</w:t>
      </w:r>
    </w:p>
    <w:p>
      <w:pPr>
        <w:pStyle w:val="ListParagraph"/>
        <w:numPr>
          <w:ilvl w:val="0"/>
          <w:numId w:val="2"/>
        </w:numPr>
        <w:spacing w:after="18" w:line="215"/>
      </w:pPr>
      <w:r>
        <w:rPr>
          <w:b/>
          <w:bCs/>
          <w:sz w:val="16"/>
          <w:szCs w:val="16"/>
        </w:rPr>
        <w:t xml:space="preserve">Confidence interval interpretation.</w:t>
      </w:r>
      <w:r>
        <w:rPr>
          <w:sz w:val="16"/>
          <w:szCs w:val="16"/>
        </w:rPr>
        <w:t xml:space="preserve"> NOT "95% chance the parameter is in this CI." CORRECT: "95% of intervals constructed this way capture the parameter."</w:t>
      </w:r>
    </w:p>
    <w:p>
      <w:pPr>
        <w:pStyle w:val="ListParagraph"/>
        <w:numPr>
          <w:ilvl w:val="0"/>
          <w:numId w:val="2"/>
        </w:numPr>
        <w:spacing w:after="18" w:line="215"/>
      </w:pPr>
      <w:r>
        <w:rPr>
          <w:b/>
          <w:bCs/>
          <w:sz w:val="16"/>
          <w:szCs w:val="16"/>
        </w:rPr>
        <w:t xml:space="preserve">P-value interpretation.</w:t>
      </w:r>
      <w:r>
        <w:rPr>
          <w:sz w:val="16"/>
          <w:szCs w:val="16"/>
        </w:rPr>
        <w:t xml:space="preserve"> NOT "probability H₀ is true." CORRECT: "P(observing data this extreme or more | H₀ true)."</w:t>
      </w:r>
    </w:p>
    <w:p>
      <w:pPr>
        <w:pStyle w:val="ListParagraph"/>
        <w:numPr>
          <w:ilvl w:val="0"/>
          <w:numId w:val="2"/>
        </w:numPr>
        <w:spacing w:after="18" w:line="215"/>
      </w:pPr>
      <w:r>
        <w:rPr>
          <w:b/>
          <w:bCs/>
          <w:sz w:val="16"/>
          <w:szCs w:val="16"/>
        </w:rPr>
        <w:t xml:space="preserve">Random sampling vs random assignment.</w:t>
      </w:r>
      <w:r>
        <w:rPr>
          <w:sz w:val="16"/>
          <w:szCs w:val="16"/>
        </w:rPr>
        <w:t xml:space="preserve"> Sampling generalizes to population; assignment establishes causation. </w:t>
      </w:r>
      <w:r>
        <w:rPr>
          <w:b/>
          <w:bCs/>
          <w:sz w:val="16"/>
          <w:szCs w:val="16"/>
        </w:rPr>
        <w:t xml:space="preserve">Different purposes.</w:t>
      </w:r>
    </w:p>
    <w:p>
      <w:pPr>
        <w:pStyle w:val="ListParagraph"/>
        <w:numPr>
          <w:ilvl w:val="0"/>
          <w:numId w:val="2"/>
        </w:numPr>
        <w:spacing w:after="18" w:line="215"/>
      </w:pPr>
      <w:r>
        <w:rPr>
          <w:b/>
          <w:bCs/>
          <w:sz w:val="16"/>
          <w:szCs w:val="16"/>
        </w:rPr>
        <w:t xml:space="preserve">Independent vs mutually exclusive.</w:t>
      </w:r>
      <w:r>
        <w:rPr>
          <w:sz w:val="16"/>
          <w:szCs w:val="16"/>
        </w:rPr>
        <w:t xml:space="preserve"> Cannot be both (unless one has P=0).</w:t>
      </w:r>
    </w:p>
    <w:p>
      <w:pPr>
        <w:pStyle w:val="ListParagraph"/>
        <w:numPr>
          <w:ilvl w:val="0"/>
          <w:numId w:val="2"/>
        </w:numPr>
        <w:spacing w:after="18" w:line="215"/>
      </w:pPr>
      <w:r>
        <w:rPr>
          <w:b/>
          <w:bCs/>
          <w:sz w:val="16"/>
          <w:szCs w:val="16"/>
        </w:rPr>
        <w:t xml:space="preserve">Failing to define the parameter in context.</w:t>
      </w:r>
      <w:r>
        <w:rPr>
          <w:sz w:val="16"/>
          <w:szCs w:val="16"/>
        </w:rPr>
        <w:t xml:space="preserve"> "Let p = proportion" earns 0; "Let p = the true proportion of [specific group] who [behavior]" earns the point.</w:t>
      </w:r>
    </w:p>
    <w:p>
      <w:pPr>
        <w:pStyle w:val="ListParagraph"/>
        <w:numPr>
          <w:ilvl w:val="0"/>
          <w:numId w:val="2"/>
        </w:numPr>
        <w:spacing w:after="18" w:line="215"/>
      </w:pPr>
      <w:r>
        <w:rPr>
          <w:b/>
          <w:bCs/>
          <w:sz w:val="16"/>
          <w:szCs w:val="16"/>
        </w:rPr>
        <w:t xml:space="preserve">Wrong test for the situation.</w:t>
      </w:r>
      <w:r>
        <w:rPr>
          <w:sz w:val="16"/>
          <w:szCs w:val="16"/>
        </w:rPr>
        <w:t xml:space="preserve"> Especially: 2-sample vs matched pairs, GOF vs Independence, χ² vs t-test. Read the problem carefully.</w:t>
      </w:r>
    </w:p>
    <w:p>
      <w:pPr>
        <w:pStyle w:val="ListParagraph"/>
        <w:numPr>
          <w:ilvl w:val="0"/>
          <w:numId w:val="2"/>
        </w:numPr>
        <w:spacing w:after="18" w:line="215"/>
      </w:pPr>
      <w:r>
        <w:rPr>
          <w:b/>
          <w:bCs/>
          <w:sz w:val="16"/>
          <w:szCs w:val="16"/>
        </w:rPr>
        <w:t xml:space="preserve">Skipping condition checks.</w:t>
      </w:r>
      <w:r>
        <w:rPr>
          <w:sz w:val="16"/>
          <w:szCs w:val="16"/>
        </w:rPr>
        <w:t xml:space="preserve"> Each condition needs its own line of reasoning, not just a checkmark.</w:t>
      </w:r>
    </w:p>
    <w:p>
      <w:pPr>
        <w:pStyle w:val="ListParagraph"/>
        <w:numPr>
          <w:ilvl w:val="0"/>
          <w:numId w:val="2"/>
        </w:numPr>
        <w:spacing w:after="18" w:line="215"/>
      </w:pPr>
      <w:r>
        <w:rPr>
          <w:b/>
          <w:bCs/>
          <w:sz w:val="16"/>
          <w:szCs w:val="16"/>
        </w:rPr>
        <w:t xml:space="preserve">Wrong large-counts condition.</w:t>
      </w:r>
      <w:r>
        <w:rPr>
          <w:sz w:val="16"/>
          <w:szCs w:val="16"/>
        </w:rPr>
        <w:t xml:space="preserve"> For TEST: use </w:t>
      </w:r>
      <w:r>
        <w:rPr>
          <w:b/>
          <w:bCs/>
          <w:sz w:val="16"/>
          <w:szCs w:val="16"/>
        </w:rPr>
        <w:t xml:space="preserve">p₀</w:t>
      </w:r>
      <w:r>
        <w:rPr>
          <w:sz w:val="16"/>
          <w:szCs w:val="16"/>
        </w:rPr>
        <w:t xml:space="preserve"> (null value). For CI: use </w:t>
      </w:r>
      <w:r>
        <w:rPr>
          <w:b/>
          <w:bCs/>
          <w:sz w:val="16"/>
          <w:szCs w:val="16"/>
        </w:rPr>
        <w:t xml:space="preserve">p̂</w:t>
      </w:r>
      <w:r>
        <w:rPr>
          <w:sz w:val="16"/>
          <w:szCs w:val="16"/>
        </w:rPr>
        <w:t xml:space="preserve"> (sample value).</w:t>
      </w:r>
    </w:p>
    <w:p>
      <w:pPr>
        <w:pStyle w:val="ListParagraph"/>
        <w:numPr>
          <w:ilvl w:val="0"/>
          <w:numId w:val="2"/>
        </w:numPr>
        <w:spacing w:after="18" w:line="215"/>
      </w:pPr>
      <w:r>
        <w:rPr>
          <w:b/>
          <w:bCs/>
          <w:sz w:val="16"/>
          <w:szCs w:val="16"/>
        </w:rPr>
        <w:t xml:space="preserve">Pooling for CI when not appropriate.</w:t>
      </w:r>
      <w:r>
        <w:rPr>
          <w:sz w:val="16"/>
          <w:szCs w:val="16"/>
        </w:rPr>
        <w:t xml:space="preserve"> 2-prop CI uses unpooled SE. 2-prop TEST uses pooled SE.</w:t>
      </w:r>
    </w:p>
    <w:p>
      <w:pPr>
        <w:pStyle w:val="ListParagraph"/>
        <w:numPr>
          <w:ilvl w:val="0"/>
          <w:numId w:val="2"/>
        </w:numPr>
        <w:spacing w:after="18" w:line="215"/>
      </w:pPr>
      <w:r>
        <w:rPr>
          <w:b/>
          <w:bCs/>
          <w:sz w:val="16"/>
          <w:szCs w:val="16"/>
        </w:rPr>
        <w:t xml:space="preserve">Forgetting the 10% condition</w:t>
      </w:r>
      <w:r>
        <w:rPr>
          <w:sz w:val="16"/>
          <w:szCs w:val="16"/>
        </w:rPr>
        <w:t xml:space="preserve"> for sampling without replacement.</w:t>
      </w:r>
    </w:p>
    <w:p>
      <w:pPr>
        <w:pStyle w:val="ListParagraph"/>
        <w:numPr>
          <w:ilvl w:val="0"/>
          <w:numId w:val="2"/>
        </w:numPr>
        <w:spacing w:after="18" w:line="215"/>
      </w:pPr>
      <w:r>
        <w:rPr>
          <w:b/>
          <w:bCs/>
          <w:sz w:val="16"/>
          <w:szCs w:val="16"/>
        </w:rPr>
        <w:t xml:space="preserve">Misinterpreting r and r².</w:t>
      </w:r>
      <w:r>
        <w:rPr>
          <w:sz w:val="16"/>
          <w:szCs w:val="16"/>
        </w:rPr>
        <w:t xml:space="preserve"> r is correlation (linear); r² is proportion of variation explained.</w:t>
      </w:r>
    </w:p>
    <w:p>
      <w:pPr>
        <w:pStyle w:val="ListParagraph"/>
        <w:numPr>
          <w:ilvl w:val="0"/>
          <w:numId w:val="2"/>
        </w:numPr>
        <w:spacing w:after="18" w:line="215"/>
      </w:pPr>
      <w:r>
        <w:rPr>
          <w:b/>
          <w:bCs/>
          <w:sz w:val="16"/>
          <w:szCs w:val="16"/>
        </w:rPr>
        <w:t xml:space="preserve">Linear regression with curved data.</w:t>
      </w:r>
      <w:r>
        <w:rPr>
          <w:sz w:val="16"/>
          <w:szCs w:val="16"/>
        </w:rPr>
        <w:t xml:space="preserve"> ALWAYS check residual plot. Curved residuals = wrong model.</w:t>
      </w:r>
    </w:p>
    <w:p>
      <w:pPr>
        <w:pStyle w:val="ListParagraph"/>
        <w:numPr>
          <w:ilvl w:val="0"/>
          <w:numId w:val="2"/>
        </w:numPr>
        <w:spacing w:after="18" w:line="215"/>
      </w:pPr>
      <w:r>
        <w:rPr>
          <w:b/>
          <w:bCs/>
          <w:sz w:val="16"/>
          <w:szCs w:val="16"/>
        </w:rPr>
        <w:t xml:space="preserve">Statistical vs practical significance.</w:t>
      </w:r>
      <w:r>
        <w:rPr>
          <w:sz w:val="16"/>
          <w:szCs w:val="16"/>
        </w:rPr>
        <w:t xml:space="preserve"> Big n can make tiny differences "significant." Always state effect size.</w:t>
      </w:r>
    </w:p>
    <w:p>
      <w:pPr>
        <w:pStyle w:val="ListParagraph"/>
        <w:numPr>
          <w:ilvl w:val="0"/>
          <w:numId w:val="2"/>
        </w:numPr>
        <w:spacing w:after="18" w:line="215"/>
      </w:pPr>
      <w:r>
        <w:rPr>
          <w:b/>
          <w:bCs/>
          <w:sz w:val="16"/>
          <w:szCs w:val="16"/>
        </w:rPr>
        <w:t xml:space="preserve">Wrong sign on z or t.</w:t>
      </w:r>
      <w:r>
        <w:rPr>
          <w:sz w:val="16"/>
          <w:szCs w:val="16"/>
        </w:rPr>
        <w:t xml:space="preserve"> Test stat sign matters for one-sided tests.</w:t>
      </w:r>
    </w:p>
    <w:p>
      <w:pPr>
        <w:pStyle w:val="ListParagraph"/>
        <w:numPr>
          <w:ilvl w:val="0"/>
          <w:numId w:val="2"/>
        </w:numPr>
        <w:spacing w:after="18" w:line="215"/>
      </w:pPr>
      <w:r>
        <w:rPr>
          <w:b/>
          <w:bCs/>
          <w:sz w:val="16"/>
          <w:szCs w:val="16"/>
        </w:rPr>
        <w:t xml:space="preserve">Calculator answer without setup.</w:t>
      </w:r>
      <w:r>
        <w:rPr>
          <w:sz w:val="16"/>
          <w:szCs w:val="16"/>
        </w:rPr>
        <w:t xml:space="preserve"> Always show the FORMULA before the number — earns the procedure point.</w:t>
      </w:r>
    </w:p>
    <w:p>
      <w:pPr>
        <w:pBdr>
          <w:bottom w:val="single" w:color="455A64" w:sz="8" w:space="1"/>
        </w:pBdr>
        <w:spacing w:after="18" w:before="50"/>
      </w:pPr>
      <w:r>
        <w:rPr>
          <w:b/>
          <w:bCs/>
          <w:color w:val="455A64"/>
          <w:sz w:val="18"/>
          <w:szCs w:val="18"/>
        </w:rPr>
        <w:t xml:space="preserve">PHRASES THAT EARN POINTS — drop these into FRQs [5]</w:t>
      </w:r>
    </w:p>
    <w:p>
      <w:pPr>
        <w:spacing w:after="22" w:line="215"/>
      </w:pPr>
      <w:r>
        <w:rPr>
          <w:b/>
          <w:bCs/>
          <w:sz w:val="16"/>
          <w:szCs w:val="16"/>
        </w:rPr>
        <w:t xml:space="preserve">For CI interpretation:</w:t>
      </w:r>
      <w:r>
        <w:rPr>
          <w:sz w:val="16"/>
          <w:szCs w:val="16"/>
        </w:rPr>
        <w:t xml:space="preserve"> "We are X% confident that the true [parameter, in context, in units] is between [low] and [high]."</w:t>
      </w:r>
    </w:p>
    <w:p>
      <w:pPr>
        <w:spacing w:after="22" w:line="215"/>
      </w:pPr>
      <w:r>
        <w:rPr>
          <w:b/>
          <w:bCs/>
          <w:sz w:val="16"/>
          <w:szCs w:val="16"/>
        </w:rPr>
        <w:t xml:space="preserve">For test conclusions:</w:t>
      </w:r>
      <w:r>
        <w:rPr>
          <w:sz w:val="16"/>
          <w:szCs w:val="16"/>
        </w:rPr>
        <w:t xml:space="preserve"> "Since the p-value of [value] is [&lt;,&gt;] α = [level], we [reject / fail to reject] H₀. There is [sufficient / not sufficient] evidence to conclude that [Hₐ in context]."</w:t>
      </w:r>
    </w:p>
    <w:p>
      <w:pPr>
        <w:spacing w:after="22" w:line="215"/>
      </w:pPr>
      <w:r>
        <w:rPr>
          <w:b/>
          <w:bCs/>
          <w:sz w:val="16"/>
          <w:szCs w:val="16"/>
        </w:rPr>
        <w:t xml:space="preserve">For p-value interpretation:</w:t>
      </w:r>
      <w:r>
        <w:rPr>
          <w:sz w:val="16"/>
          <w:szCs w:val="16"/>
        </w:rPr>
        <w:t xml:space="preserve"> "Assuming H₀ is true, the probability of observing a sample [statistic] at least as extreme as [value] is [p-value]."</w:t>
      </w:r>
    </w:p>
    <w:p>
      <w:pPr>
        <w:spacing w:after="22" w:line="215"/>
      </w:pPr>
      <w:r>
        <w:rPr>
          <w:b/>
          <w:bCs/>
          <w:sz w:val="16"/>
          <w:szCs w:val="16"/>
        </w:rPr>
        <w:t xml:space="preserve">For conditions:</w:t>
      </w:r>
      <w:r>
        <w:rPr>
          <w:sz w:val="16"/>
          <w:szCs w:val="16"/>
        </w:rPr>
        <w:t xml:space="preserve"> "The 10% condition is met because n = [value] is less than 10% of [population, in context]."</w:t>
      </w:r>
    </w:p>
    <w:p>
      <w:pPr>
        <w:spacing w:after="22" w:line="215"/>
      </w:pPr>
      <w:r>
        <w:rPr>
          <w:b/>
          <w:bCs/>
          <w:sz w:val="16"/>
          <w:szCs w:val="16"/>
        </w:rPr>
        <w:t xml:space="preserve">For Type II error:</w:t>
      </w:r>
      <w:r>
        <w:rPr>
          <w:sz w:val="16"/>
          <w:szCs w:val="16"/>
        </w:rPr>
        <w:t xml:space="preserve"> "A Type II error in this context would be </w:t>
      </w:r>
      <w:r>
        <w:rPr>
          <w:b/>
          <w:bCs/>
          <w:sz w:val="16"/>
          <w:szCs w:val="16"/>
        </w:rPr>
        <w:t xml:space="preserve">failing to conclude</w:t>
      </w:r>
      <w:r>
        <w:rPr>
          <w:sz w:val="16"/>
          <w:szCs w:val="16"/>
        </w:rPr>
        <w:t xml:space="preserve"> [Hₐ in context] </w:t>
      </w:r>
      <w:r>
        <w:rPr>
          <w:b/>
          <w:bCs/>
          <w:sz w:val="16"/>
          <w:szCs w:val="16"/>
        </w:rPr>
        <w:t xml:space="preserve">when in fact</w:t>
      </w:r>
      <w:r>
        <w:rPr>
          <w:sz w:val="16"/>
          <w:szCs w:val="16"/>
        </w:rPr>
        <w:t xml:space="preserve"> [Hₐ is true in context]."</w:t>
      </w:r>
    </w:p>
    <w:p>
      <w:pPr>
        <w:pBdr>
          <w:bottom w:val="single" w:color="455A64" w:sz="8" w:space="1"/>
        </w:pBdr>
        <w:spacing w:after="18" w:before="50"/>
      </w:pPr>
      <w:r>
        <w:rPr>
          <w:b/>
          <w:bCs/>
          <w:color w:val="455A64"/>
          <w:sz w:val="18"/>
          <w:szCs w:val="18"/>
        </w:rPr>
        <w:t xml:space="preserve">TEST-DAY EXECUTION CHECKLIST [5]</w:t>
      </w:r>
    </w:p>
    <w:p>
      <w:pPr>
        <w:spacing w:after="22" w:line="215"/>
      </w:pPr>
      <w:r>
        <w:rPr>
          <w:b/>
          <w:bCs/>
          <w:sz w:val="16"/>
          <w:szCs w:val="16"/>
        </w:rPr>
        <w:t xml:space="preserve">For a 4 — bag ALL of these:</w:t>
      </w:r>
      <w:r>
        <w:rPr>
          <w:sz w:val="16"/>
          <w:szCs w:val="16"/>
        </w:rPr>
        <w:t xml:space="preserve">  ✓ MCQ: 24+ correct  ✓ Each FRQ: define parameter, name test, attempt all parts  ✓ State conclusion in context</w:t>
      </w:r>
    </w:p>
    <w:p>
      <w:pPr>
        <w:spacing w:after="22" w:line="215"/>
      </w:pPr>
      <w:r>
        <w:rPr>
          <w:b/>
          <w:bCs/>
          <w:sz w:val="16"/>
          <w:szCs w:val="16"/>
        </w:rPr>
        <w:t xml:space="preserve">For a 5 — add these on top:</w:t>
      </w:r>
      <w:r>
        <w:rPr>
          <w:sz w:val="16"/>
          <w:szCs w:val="16"/>
        </w:rPr>
        <w:t xml:space="preserve">  ✓ MCQ: 30+ correct  ✓ Every FRQ: explicit condition VERIFICATION (not just listing)  ✓ Test statistic shown with formula AND substituted values  ✓ CI/test conclusions in CONTEXT with units  ✓ P-value interpreted correctly (probability assuming H₀)  ✓ Investigative Task: complete every part, even with placeholder values</w:t>
      </w:r>
    </w:p>
    <w:p>
      <w:pPr>
        <w:spacing w:after="22" w:line="215"/>
      </w:pPr>
      <w:r>
        <w:rPr>
          <w:b/>
          <w:bCs/>
          <w:sz w:val="16"/>
          <w:szCs w:val="16"/>
        </w:rPr>
        <w:t xml:space="preserve">THE ONE THING THAT MATTERS MOST [5]: CONTEXT EVERYTHING.</w:t>
      </w:r>
      <w:r>
        <w:rPr>
          <w:sz w:val="16"/>
          <w:szCs w:val="16"/>
        </w:rPr>
        <w:t xml:space="preserve"> AP Stats grades context as much as procedure. Every parameter, every hypothesis, every condition, every conclusion must reference the </w:t>
      </w:r>
      <w:r>
        <w:rPr>
          <w:b/>
          <w:bCs/>
          <w:sz w:val="16"/>
          <w:szCs w:val="16"/>
        </w:rPr>
        <w:t xml:space="preserve">specific</w:t>
      </w:r>
      <w:r>
        <w:rPr>
          <w:sz w:val="16"/>
          <w:szCs w:val="16"/>
        </w:rPr>
        <w:t xml:space="preserve"> people/things in the problem with the </w:t>
      </w:r>
      <w:r>
        <w:rPr>
          <w:b/>
          <w:bCs/>
          <w:sz w:val="16"/>
          <w:szCs w:val="16"/>
        </w:rPr>
        <w:t xml:space="preserve">specific</w:t>
      </w:r>
      <w:r>
        <w:rPr>
          <w:sz w:val="16"/>
          <w:szCs w:val="16"/>
        </w:rPr>
        <w:t xml:space="preserve"> measurement and </w:t>
      </w:r>
      <w:r>
        <w:rPr>
          <w:b/>
          <w:bCs/>
          <w:sz w:val="16"/>
          <w:szCs w:val="16"/>
        </w:rPr>
        <w:t xml:space="preserve">specific</w:t>
      </w:r>
      <w:r>
        <w:rPr>
          <w:sz w:val="16"/>
          <w:szCs w:val="16"/>
        </w:rPr>
        <w:t xml:space="preserve"> units. Generic answers earn no points.</w:t>
      </w:r>
    </w:p>
    <w:p>
      <w:pPr>
        <w:spacing w:after="0" w:before="50"/>
        <w:jc w:val="center"/>
      </w:pPr>
      <w:r>
        <w:rPr>
          <w:b/>
          <w:bCs/>
          <w:i/>
          <w:iCs/>
          <w:color w:val="1A237E"/>
          <w:sz w:val="17"/>
          <w:szCs w:val="17"/>
        </w:rPr>
        <w:t xml:space="preserve">If you do nothing else: master the STATE-PLAN-DO-CONCLUDE framework (Page 1) and apply it with full context on every FRQ. That's how you get the score you're targeting.</w:t>
      </w:r>
    </w:p>
    <w:sectPr>
      <w:headerReference w:type="default" r:id="rId7"/>
      <w:footerReference w:type="default" r:id="rId8"/>
      <w:pgSz w:w="12240" w:h="15840" w:orient="portrait"/>
      <w:pgMar w:top="520" w:right="1000" w:bottom="48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AP Statistics · The 5-Score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18408ade2a5520320387e343b5ddb948f8b544.png"/><Relationship Id="rId10" Type="http://schemas.openxmlformats.org/officeDocument/2006/relationships/image" Target="media/4da985f5733fd32c11da54805e946bc4bc104bf3.png"/><Relationship Id="rId11" Type="http://schemas.openxmlformats.org/officeDocument/2006/relationships/image" Target="media/032cacb8aefe03791a908b0886393435e748d667.png"/><Relationship Id="rId12" Type="http://schemas.openxmlformats.org/officeDocument/2006/relationships/image" Target="media/f1dfa0447f8506f00164e42406315229030b4b5f.png"/><Relationship Id="rId13" Type="http://schemas.openxmlformats.org/officeDocument/2006/relationships/image" Target="media/6a69e72f4fd57d095c658c3e1bebe75000bfdde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2026-05-03T18:52:07.380Z</dcterms:created>
  <dcterms:modified xsi:type="dcterms:W3CDTF">2026-05-03T18:52:07.380Z</dcterms:modified>
</cp:coreProperties>
</file>

<file path=docProps/custom.xml><?xml version="1.0" encoding="utf-8"?>
<Properties xmlns="http://schemas.openxmlformats.org/officeDocument/2006/custom-properties" xmlns:vt="http://schemas.openxmlformats.org/officeDocument/2006/docPropsVTypes"/>
</file>