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93" w:rsidRDefault="00E56393" w:rsidP="00E56393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查询运单信息</w:t>
      </w:r>
    </w:p>
    <w:p w:rsidR="00E56393" w:rsidRDefault="00E56393" w:rsidP="00E56393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56393" w:rsidRDefault="00E56393" w:rsidP="00E56393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查询运单信息用例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实现查询运单信息</w:t>
      </w:r>
      <w:r>
        <w:rPr>
          <w:rFonts w:hint="eastAsia"/>
          <w:lang w:eastAsia="zh-CN"/>
        </w:rPr>
        <w:t>.</w:t>
      </w:r>
    </w:p>
    <w:p w:rsidR="00E56393" w:rsidRDefault="00E56393" w:rsidP="00E56393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56393" w:rsidRPr="00C10A4E" w:rsidRDefault="00E56393" w:rsidP="00E56393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56393" w:rsidRPr="009172ED" w:rsidRDefault="00E56393" w:rsidP="00E56393">
      <w:pPr>
        <w:pStyle w:val="aa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0" distR="0">
            <wp:extent cx="3536950" cy="391616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475" cy="39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3067F0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t>查询运单信息主界面</w:t>
      </w:r>
    </w:p>
    <w:p w:rsidR="00E56393" w:rsidRDefault="00E56393" w:rsidP="00E56393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E56393" w:rsidRDefault="00E56393" w:rsidP="00E56393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82671" cy="2945893"/>
            <wp:effectExtent l="19050" t="0" r="34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839" cy="29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查询运单信息主界面</w:t>
      </w:r>
    </w:p>
    <w:p w:rsidR="00E56393" w:rsidRDefault="00E56393" w:rsidP="00E56393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9C5839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195ECB">
        <w:rPr>
          <w:rFonts w:hint="eastAsia"/>
          <w:lang w:val="en-US" w:eastAsia="zh-CN"/>
        </w:rPr>
        <w:t>下方的查询按钮，会在按钮上方弹出相关的查询信息链接</w:t>
      </w:r>
      <w:r w:rsidR="00026C86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点击查看运单信息，进入如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Pr="00195ECB">
        <w:rPr>
          <w:rFonts w:hint="eastAsia"/>
          <w:lang w:val="en-US" w:eastAsia="zh-CN"/>
        </w:rPr>
        <w:t>所示的界面，默认情况下，下方显示</w:t>
      </w:r>
      <w:r w:rsidR="00026C86">
        <w:rPr>
          <w:rFonts w:hint="eastAsia"/>
          <w:lang w:val="en-US" w:eastAsia="zh-CN"/>
        </w:rPr>
        <w:t>拆单后的所有运单。</w:t>
      </w:r>
    </w:p>
    <w:p w:rsidR="00A06A8C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</w:t>
      </w:r>
      <w:r w:rsidR="00026C86">
        <w:rPr>
          <w:rFonts w:hint="eastAsia"/>
          <w:lang w:val="en-US" w:eastAsia="zh-CN"/>
        </w:rPr>
        <w:t>：</w:t>
      </w:r>
    </w:p>
    <w:p w:rsidR="00A06A8C" w:rsidRDefault="00A06A8C" w:rsidP="00A06A8C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当输入的字段</w:t>
      </w:r>
      <w:r>
        <w:rPr>
          <w:rFonts w:hint="eastAsia"/>
          <w:lang w:val="en-US" w:eastAsia="zh-CN"/>
        </w:rPr>
        <w:t>存在于数据库中</w:t>
      </w:r>
      <w:r>
        <w:rPr>
          <w:rFonts w:hint="eastAsia"/>
          <w:lang w:val="en-US" w:eastAsia="zh-CN"/>
        </w:rPr>
        <w:t>，</w:t>
      </w:r>
      <w:r w:rsidR="00E56393">
        <w:rPr>
          <w:rFonts w:hint="eastAsia"/>
          <w:lang w:val="en-US" w:eastAsia="zh-CN"/>
        </w:rPr>
        <w:t>下方就会显示与该货物相关的所有运单；</w:t>
      </w:r>
    </w:p>
    <w:p w:rsidR="00E56393" w:rsidRDefault="00E56393" w:rsidP="00A06A8C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当输入的字段不存在于数据库中，就会提示“该货物不存在”</w:t>
      </w:r>
      <w:r w:rsidR="00026C86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点击显示运单信息的文本框，会跳转到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所示的运单详情页面</w:t>
      </w:r>
      <w:r w:rsidR="00026C86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所示的主界面</w:t>
      </w:r>
      <w:r w:rsidR="00026C86">
        <w:rPr>
          <w:rFonts w:hint="eastAsia"/>
          <w:lang w:val="en-US" w:eastAsia="zh-CN"/>
        </w:rPr>
        <w:t>。</w:t>
      </w:r>
    </w:p>
    <w:p w:rsidR="00E56393" w:rsidRPr="00195ECB" w:rsidRDefault="00E56393" w:rsidP="00E56393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点击菜单栏中的</w:t>
      </w:r>
      <w:r w:rsidR="00EC7A21">
        <w:rPr>
          <w:rFonts w:hint="eastAsia"/>
          <w:lang w:val="en-US" w:eastAsia="zh-CN"/>
        </w:rPr>
        <w:t>任意一个栏位都会跳到相应的界面</w:t>
      </w:r>
      <w:r w:rsidR="00026C86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a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9C108F" w:rsidRDefault="00E56393" w:rsidP="009C108F">
      <w:pPr>
        <w:pStyle w:val="aa"/>
        <w:numPr>
          <w:ilvl w:val="0"/>
          <w:numId w:val="3"/>
        </w:numPr>
        <w:rPr>
          <w:lang w:val="en-US" w:eastAsia="zh-CN"/>
        </w:rPr>
      </w:pPr>
      <w:r w:rsidRPr="00BF2714">
        <w:rPr>
          <w:rFonts w:hint="eastAsia"/>
          <w:lang w:val="en-US" w:eastAsia="zh-CN"/>
        </w:rPr>
        <w:t>查询结果都显示在文本框中</w:t>
      </w:r>
      <w:r w:rsidRPr="00BF2714">
        <w:rPr>
          <w:rFonts w:hint="eastAsia"/>
          <w:lang w:val="en-US" w:eastAsia="zh-CN"/>
        </w:rPr>
        <w:t xml:space="preserve"> </w:t>
      </w:r>
      <w:r w:rsidRPr="00BF2714">
        <w:rPr>
          <w:rFonts w:hint="eastAsia"/>
          <w:lang w:val="en-US" w:eastAsia="zh-CN"/>
        </w:rPr>
        <w:t>，为只读模式，不能被</w:t>
      </w:r>
      <w:r w:rsidR="00EC7A21">
        <w:rPr>
          <w:rFonts w:hint="eastAsia"/>
          <w:lang w:val="en-US" w:eastAsia="zh-CN"/>
        </w:rPr>
        <w:t>货主</w:t>
      </w:r>
      <w:r w:rsidRPr="00BF2714">
        <w:rPr>
          <w:rFonts w:hint="eastAsia"/>
          <w:lang w:val="en-US" w:eastAsia="zh-CN"/>
        </w:rPr>
        <w:t>端所修改。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二．查看运单详情页面</w:t>
      </w:r>
    </w:p>
    <w:p w:rsidR="00E56393" w:rsidRDefault="00E56393" w:rsidP="00E56393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jc w:val="center"/>
        <w:rPr>
          <w:rFonts w:cs="宋体"/>
          <w:b/>
        </w:rPr>
      </w:pPr>
      <w:r>
        <w:rPr>
          <w:noProof/>
        </w:rPr>
        <w:drawing>
          <wp:inline distT="0" distB="0" distL="0" distR="0">
            <wp:extent cx="2516362" cy="42209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362" cy="42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查看运单详情界面</w:t>
      </w:r>
    </w:p>
    <w:p w:rsidR="00E56393" w:rsidRDefault="00E56393" w:rsidP="00E56393">
      <w:pPr>
        <w:pStyle w:val="aa"/>
        <w:numPr>
          <w:ilvl w:val="1"/>
          <w:numId w:val="4"/>
        </w:numPr>
        <w:jc w:val="both"/>
        <w:rPr>
          <w:b/>
          <w:lang w:val="en-US" w:eastAsia="zh-CN"/>
        </w:rPr>
      </w:pPr>
      <w:r w:rsidRPr="00917FDA">
        <w:rPr>
          <w:rFonts w:hint="eastAsia"/>
          <w:b/>
          <w:lang w:val="en-US" w:eastAsia="zh-CN"/>
        </w:rPr>
        <w:t>逻辑条件</w:t>
      </w:r>
    </w:p>
    <w:p w:rsidR="00E56393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E56393" w:rsidRPr="00772C01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点击左上角的返回按钮，退回到如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Pr="00772C01">
        <w:rPr>
          <w:rFonts w:hint="eastAsia"/>
          <w:lang w:val="en-US" w:eastAsia="zh-CN"/>
        </w:rPr>
        <w:t>所示的订单主界面</w:t>
      </w:r>
    </w:p>
    <w:p w:rsidR="00E56393" w:rsidRDefault="00E56393" w:rsidP="00E56393">
      <w:pPr>
        <w:pStyle w:val="aa"/>
        <w:numPr>
          <w:ilvl w:val="1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3</w:t>
      </w:r>
      <w:r w:rsidR="008770AE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E56393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点击左上角的返回按钮，退回到如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所示的订单主界面</w:t>
      </w:r>
      <w:r w:rsidRPr="00917FDA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查询结果列包含：</w:t>
      </w:r>
      <w:r w:rsidRPr="00772C01">
        <w:rPr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发货人、发货人电话、发货人详细地址、运营商名称、货物名称、支付金额、收货人、收货人电话、收货人详细地址、支付单号、运单编号、司机名称、车牌号、创建时间、发货时间、到达时间</w:t>
      </w:r>
    </w:p>
    <w:p w:rsidR="00E56393" w:rsidRPr="00772C01" w:rsidRDefault="00E56393" w:rsidP="00E56393">
      <w:pPr>
        <w:pStyle w:val="aa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r w:rsidR="00EC7A21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Pr="00EC7A21" w:rsidRDefault="00E56393" w:rsidP="00E56393">
      <w:pPr>
        <w:pStyle w:val="aa"/>
        <w:ind w:left="1210"/>
        <w:jc w:val="both"/>
        <w:rPr>
          <w:b/>
          <w:lang w:val="en-US" w:eastAsia="zh-CN"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三．查看已发运单信息</w:t>
      </w:r>
    </w:p>
    <w:p w:rsidR="00EC7A21" w:rsidRDefault="00EC7A21" w:rsidP="00EC7A21">
      <w:pPr>
        <w:pStyle w:val="msolistparagraph0"/>
        <w:ind w:left="2112"/>
        <w:rPr>
          <w:rFonts w:cs="宋体"/>
          <w:b/>
        </w:rPr>
      </w:pPr>
    </w:p>
    <w:p w:rsidR="00EC7A21" w:rsidRDefault="00EC7A21" w:rsidP="00EC7A21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C7A21" w:rsidRDefault="00EC7A21" w:rsidP="00EC7A21">
      <w:pPr>
        <w:pStyle w:val="aa"/>
        <w:ind w:left="1260"/>
        <w:jc w:val="both"/>
        <w:rPr>
          <w:b/>
          <w:lang w:val="en-US" w:eastAsia="zh-CN"/>
        </w:rPr>
      </w:pPr>
    </w:p>
    <w:p w:rsidR="00EC7A21" w:rsidRDefault="00EC7A21" w:rsidP="00EC7A21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48050" cy="31691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23" cy="31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21" w:rsidRDefault="00EC7A21" w:rsidP="00EC7A21">
      <w:pPr>
        <w:spacing w:before="0" w:after="0" w:line="240" w:lineRule="auto"/>
        <w:jc w:val="center"/>
      </w:pPr>
    </w:p>
    <w:p w:rsidR="00EC7A21" w:rsidRDefault="00EC7A21" w:rsidP="00EC7A21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4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查看已发运单信息</w:t>
      </w:r>
    </w:p>
    <w:p w:rsidR="003067F0" w:rsidRDefault="003067F0" w:rsidP="003067F0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684394" cy="3249857"/>
            <wp:effectExtent l="19050" t="0" r="1656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37" cy="32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0" w:rsidRDefault="003067F0" w:rsidP="003067F0">
      <w:pPr>
        <w:spacing w:before="0" w:after="0" w:line="240" w:lineRule="auto"/>
        <w:jc w:val="center"/>
      </w:pP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5 </w:t>
      </w:r>
      <w:r>
        <w:rPr>
          <w:rFonts w:cs="宋体" w:hint="eastAsia"/>
          <w:b/>
          <w:lang w:eastAsia="zh-CN"/>
        </w:rPr>
        <w:t>查看已发运单详情信息</w:t>
      </w:r>
    </w:p>
    <w:p w:rsidR="003067F0" w:rsidRPr="003067F0" w:rsidRDefault="003067F0" w:rsidP="00EC7A21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EC7A21" w:rsidRPr="00772C01" w:rsidRDefault="00EC7A21" w:rsidP="00EC7A21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C7A21" w:rsidRPr="00CB1E1D" w:rsidRDefault="00933200" w:rsidP="00EC7A21">
      <w:pPr>
        <w:pStyle w:val="aa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EC7A21">
        <w:rPr>
          <w:rFonts w:hint="eastAsia"/>
          <w:lang w:val="en-US" w:eastAsia="zh-CN"/>
        </w:rPr>
        <w:t>菜单栏的已发单，跳转到如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4</w:t>
      </w:r>
      <w:r w:rsidR="008770AE">
        <w:rPr>
          <w:rFonts w:hint="eastAsia"/>
          <w:lang w:val="en-US" w:eastAsia="zh-CN"/>
        </w:rPr>
        <w:t>（查看已发运单信息）</w:t>
      </w:r>
      <w:r w:rsidR="00EC7A21">
        <w:rPr>
          <w:rFonts w:hint="eastAsia"/>
          <w:lang w:val="en-US" w:eastAsia="zh-CN"/>
        </w:rPr>
        <w:t>所示的查看已发运单信息</w:t>
      </w:r>
      <w:r w:rsidR="00EC7A21" w:rsidRPr="00CB1E1D">
        <w:rPr>
          <w:rFonts w:hint="eastAsia"/>
          <w:lang w:val="en-US" w:eastAsia="zh-CN"/>
        </w:rPr>
        <w:t>。</w:t>
      </w:r>
    </w:p>
    <w:p w:rsidR="00EC7A21" w:rsidRDefault="00EC7A21" w:rsidP="00EC7A21">
      <w:pPr>
        <w:pStyle w:val="aa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在搜索框中输入相应的货物名称，点击右侧放大镜进行搜索，下方就会显示与该货物相关的所有已接收运单；当输入的字段不存在于数据库中，就会提示“该货物不存在”。</w:t>
      </w:r>
    </w:p>
    <w:p w:rsidR="003067F0" w:rsidRDefault="003067F0" w:rsidP="00EC7A21">
      <w:pPr>
        <w:pStyle w:val="aa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点击已发订单信息，跳转到图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（查看已发运单详情信息）</w:t>
      </w:r>
    </w:p>
    <w:p w:rsidR="00EC7A21" w:rsidRPr="0048003D" w:rsidRDefault="00EC7A21" w:rsidP="00EC7A21">
      <w:pPr>
        <w:pStyle w:val="aa"/>
        <w:numPr>
          <w:ilvl w:val="0"/>
          <w:numId w:val="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</w:p>
    <w:p w:rsidR="00EC7A21" w:rsidRDefault="00EC7A21" w:rsidP="00EC7A21">
      <w:pPr>
        <w:pStyle w:val="aa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C7A21" w:rsidRDefault="00EC7A21" w:rsidP="00EC7A21">
      <w:pPr>
        <w:pStyle w:val="aa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查询结果列包含：货主名称、货物名称、运单状态。</w:t>
      </w:r>
    </w:p>
    <w:p w:rsidR="00EC7A21" w:rsidRPr="0048003D" w:rsidRDefault="00EC7A21" w:rsidP="00EC7A21">
      <w:pPr>
        <w:pStyle w:val="aa"/>
        <w:numPr>
          <w:ilvl w:val="0"/>
          <w:numId w:val="10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</w:t>
      </w:r>
      <w:r w:rsidR="00BE7642">
        <w:rPr>
          <w:rFonts w:hint="eastAsia"/>
          <w:lang w:val="en-US" w:eastAsia="zh-CN"/>
        </w:rPr>
        <w:t>标签中</w:t>
      </w:r>
      <w:r w:rsidRPr="0048003D">
        <w:rPr>
          <w:rFonts w:hint="eastAsia"/>
          <w:lang w:val="en-US" w:eastAsia="zh-CN"/>
        </w:rPr>
        <w:t>，不能被</w:t>
      </w:r>
      <w:r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C7A21" w:rsidRP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Pr="003F4383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</w:t>
      </w:r>
      <w:r w:rsidR="00E56393">
        <w:rPr>
          <w:rFonts w:cs="宋体" w:hint="eastAsia"/>
          <w:b/>
        </w:rPr>
        <w:t>．查看已接收运单信息</w:t>
      </w:r>
    </w:p>
    <w:p w:rsidR="00E56393" w:rsidRDefault="00E56393" w:rsidP="00E56393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a"/>
        <w:ind w:left="1260"/>
        <w:jc w:val="both"/>
        <w:rPr>
          <w:b/>
          <w:lang w:val="en-US" w:eastAsia="zh-CN"/>
        </w:rPr>
      </w:pPr>
    </w:p>
    <w:p w:rsidR="00E56393" w:rsidRDefault="003F4383" w:rsidP="00E56393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759676" cy="2592125"/>
            <wp:effectExtent l="19050" t="0" r="2574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46" cy="25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6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查看已接收运单信息</w:t>
      </w:r>
    </w:p>
    <w:p w:rsidR="003F4383" w:rsidRPr="003F438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C7A21">
      <w:pPr>
        <w:pStyle w:val="aa"/>
        <w:numPr>
          <w:ilvl w:val="0"/>
          <w:numId w:val="17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菜单栏的已接收，跳转到如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6</w:t>
      </w:r>
      <w:r w:rsidR="008770AE">
        <w:rPr>
          <w:rFonts w:hint="eastAsia"/>
          <w:lang w:val="en-US" w:eastAsia="zh-CN"/>
        </w:rPr>
        <w:t>（查看已接收运单信息）</w:t>
      </w:r>
      <w:r>
        <w:rPr>
          <w:rFonts w:hint="eastAsia"/>
          <w:lang w:val="en-US" w:eastAsia="zh-CN"/>
        </w:rPr>
        <w:t>所示的查看已接收运单信息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C7A21">
      <w:pPr>
        <w:pStyle w:val="aa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在搜索框中输入相应的货物名称，点击右侧放大镜进行搜索，下方就会显示与该货物相关的所有已接收运单；当输入的字段不存在于数据库中，就会提示“该货物不存在”。</w:t>
      </w:r>
    </w:p>
    <w:p w:rsidR="00E56393" w:rsidRPr="0048003D" w:rsidRDefault="00E56393" w:rsidP="00EC7A21">
      <w:pPr>
        <w:pStyle w:val="aa"/>
        <w:numPr>
          <w:ilvl w:val="0"/>
          <w:numId w:val="1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  <w:r w:rsidR="00D83DC0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C7A21">
      <w:pPr>
        <w:pStyle w:val="aa"/>
        <w:numPr>
          <w:ilvl w:val="0"/>
          <w:numId w:val="1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3F4383" w:rsidRDefault="00E56393" w:rsidP="003F4383">
      <w:pPr>
        <w:pStyle w:val="aa"/>
        <w:numPr>
          <w:ilvl w:val="0"/>
          <w:numId w:val="18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</w:t>
      </w:r>
      <w:r w:rsidR="004A4724">
        <w:rPr>
          <w:rFonts w:hint="eastAsia"/>
          <w:lang w:val="en-US" w:eastAsia="zh-CN"/>
        </w:rPr>
        <w:t>标签</w:t>
      </w:r>
      <w:r w:rsidRPr="0048003D">
        <w:rPr>
          <w:rFonts w:hint="eastAsia"/>
          <w:lang w:val="en-US" w:eastAsia="zh-CN"/>
        </w:rPr>
        <w:t>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，不能被</w:t>
      </w:r>
      <w:r w:rsidR="003F4383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Pr="00CB1E1D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五</w:t>
      </w:r>
      <w:r w:rsidR="00E56393">
        <w:rPr>
          <w:rFonts w:cs="宋体" w:hint="eastAsia"/>
          <w:b/>
        </w:rPr>
        <w:t>．查看运行中的运单信息</w:t>
      </w:r>
    </w:p>
    <w:p w:rsidR="00E56393" w:rsidRDefault="00E56393" w:rsidP="00E56393">
      <w:pPr>
        <w:pStyle w:val="aa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3F4383" w:rsidP="003F4383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105150" cy="266352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818" cy="26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7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查看运行中的运单信息</w:t>
      </w:r>
    </w:p>
    <w:p w:rsidR="003067F0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3067F0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671064" cy="2520563"/>
            <wp:effectExtent l="19050" t="0" r="5586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333" cy="25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0" w:rsidRDefault="003067F0" w:rsidP="003067F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8 </w:t>
      </w:r>
      <w:r>
        <w:rPr>
          <w:rFonts w:cs="宋体" w:hint="eastAsia"/>
          <w:b/>
          <w:lang w:eastAsia="zh-CN"/>
        </w:rPr>
        <w:t>支付功能界面</w:t>
      </w:r>
    </w:p>
    <w:p w:rsidR="003067F0" w:rsidRPr="003F4383" w:rsidRDefault="003067F0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2778392" cy="2751151"/>
            <wp:effectExtent l="19050" t="0" r="2908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137" cy="27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9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</w:t>
      </w:r>
      <w:r w:rsidR="003067F0">
        <w:rPr>
          <w:rFonts w:cs="宋体" w:hint="eastAsia"/>
          <w:b/>
          <w:lang w:eastAsia="zh-CN"/>
        </w:rPr>
        <w:t>物流信息</w:t>
      </w: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E56393" w:rsidRDefault="00E56393" w:rsidP="00E56393">
      <w:pPr>
        <w:pStyle w:val="aa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菜单栏的运行中，跳转到如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7</w:t>
      </w:r>
      <w:r w:rsidR="008770AE">
        <w:rPr>
          <w:rFonts w:hint="eastAsia"/>
          <w:lang w:val="en-US" w:eastAsia="zh-CN"/>
        </w:rPr>
        <w:t>（查看运行中的运单信息）</w:t>
      </w:r>
      <w:r>
        <w:rPr>
          <w:rFonts w:hint="eastAsia"/>
          <w:lang w:val="en-US" w:eastAsia="zh-CN"/>
        </w:rPr>
        <w:t>所示的查看运行中的运单信息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在搜索框中输入相应的货物名称，点击右侧放大镜进行搜索，下方就会显示与该货物相关的所有已接收运单；当输入的字段不存在于数据库中，就会提示“该货物不存在”。</w:t>
      </w:r>
    </w:p>
    <w:p w:rsidR="00E56393" w:rsidRDefault="00E56393" w:rsidP="00E56393">
      <w:pPr>
        <w:pStyle w:val="a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点击查看物流会跳</w:t>
      </w:r>
      <w:r w:rsidR="00B146EB">
        <w:rPr>
          <w:rFonts w:hint="eastAsia"/>
          <w:lang w:val="en-US" w:eastAsia="zh-CN"/>
        </w:rPr>
        <w:t>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9</w:t>
      </w:r>
      <w:r w:rsidR="008770AE">
        <w:rPr>
          <w:rFonts w:hint="eastAsia"/>
          <w:lang w:val="en-US" w:eastAsia="zh-CN"/>
        </w:rPr>
        <w:t>（查看物流信息）</w:t>
      </w:r>
      <w:r>
        <w:rPr>
          <w:rFonts w:hint="eastAsia"/>
          <w:lang w:val="en-US" w:eastAsia="zh-CN"/>
        </w:rPr>
        <w:t>所示</w:t>
      </w:r>
      <w:r w:rsidR="008770AE">
        <w:rPr>
          <w:rFonts w:hint="eastAsia"/>
          <w:lang w:val="en-US" w:eastAsia="zh-CN"/>
        </w:rPr>
        <w:t>的查看物流信息</w:t>
      </w:r>
    </w:p>
    <w:p w:rsidR="003067F0" w:rsidRDefault="003F4383" w:rsidP="003067F0">
      <w:pPr>
        <w:pStyle w:val="aa"/>
        <w:numPr>
          <w:ilvl w:val="0"/>
          <w:numId w:val="17"/>
        </w:numPr>
        <w:rPr>
          <w:lang w:val="en-US" w:eastAsia="zh-CN"/>
        </w:rPr>
      </w:pPr>
      <w:r w:rsidRPr="003067F0">
        <w:rPr>
          <w:rFonts w:hint="eastAsia"/>
          <w:lang w:val="en-US" w:eastAsia="zh-CN"/>
        </w:rPr>
        <w:t>点击确认签收，</w:t>
      </w:r>
      <w:r w:rsidR="003067F0">
        <w:rPr>
          <w:rFonts w:hint="eastAsia"/>
          <w:lang w:val="en-US" w:eastAsia="zh-CN"/>
        </w:rPr>
        <w:t>会跳到如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8</w:t>
      </w:r>
      <w:r w:rsidR="008770AE">
        <w:rPr>
          <w:rFonts w:hint="eastAsia"/>
          <w:lang w:val="en-US" w:eastAsia="zh-CN"/>
        </w:rPr>
        <w:t>（支付功能界面）</w:t>
      </w:r>
      <w:r w:rsidR="003067F0">
        <w:rPr>
          <w:rFonts w:hint="eastAsia"/>
          <w:lang w:val="en-US" w:eastAsia="zh-CN"/>
        </w:rPr>
        <w:t>所示的支付页面</w:t>
      </w:r>
    </w:p>
    <w:p w:rsidR="00E56393" w:rsidRPr="003067F0" w:rsidRDefault="00E56393" w:rsidP="00E56393">
      <w:pPr>
        <w:pStyle w:val="aa"/>
        <w:numPr>
          <w:ilvl w:val="0"/>
          <w:numId w:val="12"/>
        </w:numPr>
        <w:rPr>
          <w:lang w:val="en-US" w:eastAsia="zh-CN"/>
        </w:rPr>
      </w:pPr>
      <w:r w:rsidRPr="003067F0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3067F0">
        <w:rPr>
          <w:rFonts w:hint="eastAsia"/>
          <w:lang w:val="en-US" w:eastAsia="zh-CN"/>
        </w:rPr>
        <w:t>所示的主界面</w:t>
      </w:r>
    </w:p>
    <w:p w:rsidR="00E56393" w:rsidRDefault="00E56393" w:rsidP="00E56393">
      <w:pPr>
        <w:pStyle w:val="aa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a"/>
        <w:numPr>
          <w:ilvl w:val="0"/>
          <w:numId w:val="11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</w:t>
      </w:r>
      <w:r w:rsidR="003226B1">
        <w:rPr>
          <w:rFonts w:hint="eastAsia"/>
          <w:lang w:val="en-US" w:eastAsia="zh-CN"/>
        </w:rPr>
        <w:t>需要支付的总金额、</w:t>
      </w:r>
      <w:r>
        <w:rPr>
          <w:rFonts w:hint="eastAsia"/>
          <w:lang w:val="en-US" w:eastAsia="zh-CN"/>
        </w:rPr>
        <w:t>运单状态</w:t>
      </w:r>
    </w:p>
    <w:p w:rsidR="00E56393" w:rsidRPr="00772C01" w:rsidRDefault="00E56393" w:rsidP="00E56393">
      <w:pPr>
        <w:pStyle w:val="aa"/>
        <w:numPr>
          <w:ilvl w:val="0"/>
          <w:numId w:val="11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</w:t>
      </w:r>
      <w:r w:rsidR="009211A4">
        <w:rPr>
          <w:rFonts w:hint="eastAsia"/>
          <w:lang w:val="en-US" w:eastAsia="zh-CN"/>
        </w:rPr>
        <w:t>标签中</w:t>
      </w:r>
      <w:bookmarkStart w:id="2" w:name="_GoBack"/>
      <w:bookmarkEnd w:id="2"/>
      <w:r w:rsidRPr="00772C01">
        <w:rPr>
          <w:rFonts w:hint="eastAsia"/>
          <w:lang w:val="en-US" w:eastAsia="zh-CN"/>
        </w:rPr>
        <w:t>，不能被</w:t>
      </w:r>
      <w:r w:rsidR="003F4383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六</w:t>
      </w:r>
      <w:r w:rsidR="00E56393">
        <w:rPr>
          <w:rFonts w:cs="宋体" w:hint="eastAsia"/>
          <w:b/>
        </w:rPr>
        <w:t>．查看已签收的运单信息</w:t>
      </w:r>
    </w:p>
    <w:p w:rsidR="00E56393" w:rsidRDefault="00E56393" w:rsidP="00E56393">
      <w:pPr>
        <w:pStyle w:val="aa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a"/>
        <w:ind w:left="1260"/>
        <w:jc w:val="both"/>
        <w:rPr>
          <w:b/>
          <w:lang w:val="en-US" w:eastAsia="zh-CN"/>
        </w:rPr>
      </w:pPr>
    </w:p>
    <w:p w:rsidR="00E56393" w:rsidRDefault="003226B1" w:rsidP="00E56393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82811" cy="30353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24" cy="30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lang w:eastAsia="zh-CN"/>
        </w:rPr>
      </w:pP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3067F0">
        <w:rPr>
          <w:rFonts w:hint="eastAsia"/>
          <w:b/>
          <w:lang w:val="en-US" w:eastAsia="zh-CN" w:bidi="en-US"/>
        </w:rPr>
        <w:t>10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查看已签收的运单信息</w:t>
      </w: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 w:rsidRPr="003226B1">
        <w:rPr>
          <w:rFonts w:cs="宋体"/>
          <w:b/>
          <w:noProof/>
          <w:lang w:val="en-US" w:eastAsia="zh-CN"/>
        </w:rPr>
        <w:drawing>
          <wp:inline distT="0" distB="0" distL="0" distR="0">
            <wp:extent cx="3083897" cy="3171508"/>
            <wp:effectExtent l="19050" t="0" r="2203" b="0"/>
            <wp:docPr id="20" name="图片 20" descr="C:\Users\HP\AppData\Local\Temp\WeChat Files\0db709e7e3cd54179d87ec5e42ec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0db709e7e3cd54179d87ec5e42ecbf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97" cy="31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B1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cs="宋体" w:hint="eastAsia"/>
          <w:b/>
          <w:lang w:eastAsia="zh-CN"/>
        </w:rPr>
        <w:t>图</w:t>
      </w:r>
      <w:r w:rsidR="003067F0">
        <w:rPr>
          <w:rFonts w:cs="宋体" w:hint="eastAsia"/>
          <w:b/>
          <w:lang w:eastAsia="zh-CN"/>
        </w:rPr>
        <w:t>11</w:t>
      </w:r>
      <w:r w:rsidR="00CA48CF">
        <w:rPr>
          <w:rFonts w:cs="宋体" w:hint="eastAsia"/>
          <w:b/>
          <w:lang w:eastAsia="zh-CN"/>
        </w:rPr>
        <w:t xml:space="preserve"> </w:t>
      </w:r>
      <w:r w:rsidR="00CA48CF" w:rsidRPr="00CA48CF">
        <w:rPr>
          <w:rFonts w:hint="eastAsia"/>
          <w:b/>
          <w:lang w:val="en-US" w:eastAsia="zh-CN"/>
        </w:rPr>
        <w:t>评价界面</w:t>
      </w:r>
    </w:p>
    <w:p w:rsidR="003226B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3226B1" w:rsidRPr="00772C0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a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a"/>
        <w:numPr>
          <w:ilvl w:val="0"/>
          <w:numId w:val="15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2</w:t>
      </w:r>
      <w:r w:rsidR="008770AE">
        <w:rPr>
          <w:rFonts w:hint="eastAsia"/>
          <w:lang w:val="en-US" w:eastAsia="zh-CN"/>
        </w:rPr>
        <w:t>（查询运单信息主界面）</w:t>
      </w:r>
      <w:r w:rsidR="00B146EB">
        <w:rPr>
          <w:rFonts w:hint="eastAsia"/>
          <w:lang w:val="en-US" w:eastAsia="zh-CN"/>
        </w:rPr>
        <w:t>菜单栏的已签收，跳转到如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10</w:t>
      </w:r>
      <w:r w:rsidR="008770AE">
        <w:rPr>
          <w:rFonts w:hint="eastAsia"/>
          <w:lang w:val="en-US" w:eastAsia="zh-CN"/>
        </w:rPr>
        <w:t>（查看已签收的运单信息）</w:t>
      </w:r>
      <w:r>
        <w:rPr>
          <w:rFonts w:hint="eastAsia"/>
          <w:lang w:val="en-US" w:eastAsia="zh-CN"/>
        </w:rPr>
        <w:t>所示的查看</w:t>
      </w:r>
      <w:r w:rsidRPr="00883036">
        <w:rPr>
          <w:rFonts w:hint="eastAsia"/>
          <w:lang w:val="en-US" w:eastAsia="zh-CN"/>
        </w:rPr>
        <w:t>已签收的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a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在搜索框中输入相应的货物名称，点击右侧放大镜进行搜索，下方就会显示与该货物相关的所有已签收运单；当输入的字段不存在于数据库中，就会提示“该货物不存在”。</w:t>
      </w:r>
    </w:p>
    <w:p w:rsidR="00E56393" w:rsidRDefault="00E56393" w:rsidP="00E56393">
      <w:pPr>
        <w:pStyle w:val="aa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点击删除定订单会弹出窗口提示是否确认删除，当点击删除时，删除该条订单，当点击取消时，退回到已签收运单界面</w:t>
      </w:r>
    </w:p>
    <w:p w:rsidR="00E56393" w:rsidRDefault="00E56393" w:rsidP="00E56393">
      <w:pPr>
        <w:pStyle w:val="aa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当点击查看评价时，会跳</w:t>
      </w:r>
      <w:r w:rsidR="00B146EB">
        <w:rPr>
          <w:rFonts w:hint="eastAsia"/>
          <w:lang w:val="en-US" w:eastAsia="zh-CN"/>
        </w:rPr>
        <w:t>转到如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11</w:t>
      </w:r>
      <w:r w:rsidR="008770AE">
        <w:rPr>
          <w:rFonts w:hint="eastAsia"/>
          <w:lang w:val="en-US" w:eastAsia="zh-CN"/>
        </w:rPr>
        <w:t>（评价界面）</w:t>
      </w:r>
      <w:r w:rsidR="0007050E">
        <w:rPr>
          <w:rFonts w:hint="eastAsia"/>
          <w:lang w:val="en-US" w:eastAsia="zh-CN"/>
        </w:rPr>
        <w:t>所示的</w:t>
      </w:r>
      <w:r>
        <w:rPr>
          <w:rFonts w:hint="eastAsia"/>
          <w:lang w:val="en-US" w:eastAsia="zh-CN"/>
        </w:rPr>
        <w:t>评价界面</w:t>
      </w:r>
    </w:p>
    <w:p w:rsidR="00E56393" w:rsidRPr="0048003D" w:rsidRDefault="00E56393" w:rsidP="00E56393">
      <w:pPr>
        <w:pStyle w:val="aa"/>
        <w:numPr>
          <w:ilvl w:val="0"/>
          <w:numId w:val="15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8770AE">
        <w:rPr>
          <w:rFonts w:hint="eastAsia"/>
          <w:lang w:val="en-US" w:eastAsia="zh-CN"/>
        </w:rPr>
        <w:t>图</w:t>
      </w:r>
      <w:r w:rsidR="008770AE">
        <w:rPr>
          <w:rFonts w:hint="eastAsia"/>
          <w:lang w:val="en-US" w:eastAsia="zh-CN"/>
        </w:rPr>
        <w:t>1</w:t>
      </w:r>
      <w:r w:rsidR="008770AE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</w:p>
    <w:p w:rsidR="00E56393" w:rsidRDefault="00E56393" w:rsidP="00E56393">
      <w:pPr>
        <w:pStyle w:val="aa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883036" w:rsidRDefault="00E56393" w:rsidP="00E56393">
      <w:pPr>
        <w:pStyle w:val="aa"/>
        <w:numPr>
          <w:ilvl w:val="0"/>
          <w:numId w:val="16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 w:rsidR="003226B1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七</w:t>
      </w:r>
      <w:r w:rsidR="00E56393">
        <w:rPr>
          <w:rFonts w:cs="宋体" w:hint="eastAsia"/>
          <w:b/>
        </w:rPr>
        <w:t>．日志数据</w:t>
      </w:r>
    </w:p>
    <w:p w:rsidR="00E56393" w:rsidRDefault="00E56393" w:rsidP="00E56393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3F3BE2" w:rsidRPr="00E56393" w:rsidRDefault="003F3BE2" w:rsidP="00E56393">
      <w:pPr>
        <w:rPr>
          <w:lang w:eastAsia="zh-CN"/>
        </w:rPr>
      </w:pPr>
    </w:p>
    <w:sectPr w:rsidR="003F3BE2" w:rsidRPr="00E56393" w:rsidSect="00BE5084">
      <w:headerReference w:type="default" r:id="rId18"/>
      <w:footerReference w:type="default" r:id="rId19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B1" w:rsidRDefault="00B729B1" w:rsidP="00E56393">
      <w:pPr>
        <w:spacing w:before="0" w:after="0" w:line="240" w:lineRule="auto"/>
      </w:pPr>
      <w:r>
        <w:separator/>
      </w:r>
    </w:p>
  </w:endnote>
  <w:endnote w:type="continuationSeparator" w:id="0">
    <w:p w:rsidR="00B729B1" w:rsidRDefault="00B729B1" w:rsidP="00E56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1118AE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4B7ED8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118AE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C108F" w:rsidRPr="009C108F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9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B729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B1" w:rsidRDefault="00B729B1" w:rsidP="00E56393">
      <w:pPr>
        <w:spacing w:before="0" w:after="0" w:line="240" w:lineRule="auto"/>
      </w:pPr>
      <w:r>
        <w:separator/>
      </w:r>
    </w:p>
  </w:footnote>
  <w:footnote w:type="continuationSeparator" w:id="0">
    <w:p w:rsidR="00B729B1" w:rsidRDefault="00B729B1" w:rsidP="00E563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F7" w:rsidRDefault="00B729B1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49" type="#_x0000_t32" style="position:absolute;left:0;text-align:left;margin-left:-17.6pt;margin-top:30.9pt;width:479.0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" strokecolor="#4f81bd" strokeweight="2.5pt"/>
      </w:pict>
    </w:r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华宇空间技术有限公司</w:t>
    </w:r>
    <w:r w:rsidR="001118AE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423"/>
    <w:multiLevelType w:val="multilevel"/>
    <w:tmpl w:val="3ECED508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0973294D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781E3B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0BA85850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0C1B12DD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1593878"/>
    <w:multiLevelType w:val="multilevel"/>
    <w:tmpl w:val="FD9844E0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6" w15:restartNumberingAfterBreak="0">
    <w:nsid w:val="168514E2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9645BB"/>
    <w:multiLevelType w:val="hybridMultilevel"/>
    <w:tmpl w:val="5C246DEE"/>
    <w:lvl w:ilvl="0" w:tplc="BB763AC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2A2100E9"/>
    <w:multiLevelType w:val="hybridMultilevel"/>
    <w:tmpl w:val="6C6608D6"/>
    <w:lvl w:ilvl="0" w:tplc="51F6A8A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3F0B4C3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2E298A"/>
    <w:multiLevelType w:val="multilevel"/>
    <w:tmpl w:val="F68624E0"/>
    <w:lvl w:ilvl="0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2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50CA2943"/>
    <w:multiLevelType w:val="hybridMultilevel"/>
    <w:tmpl w:val="0598D744"/>
    <w:lvl w:ilvl="0" w:tplc="AC466D50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D9B82690">
      <w:start w:val="2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9020A0E">
      <w:start w:val="1"/>
      <w:numFmt w:val="lowerLetter"/>
      <w:lvlText w:val="%3."/>
      <w:lvlJc w:val="left"/>
      <w:pPr>
        <w:ind w:left="1494" w:hanging="360"/>
      </w:pPr>
      <w:rPr>
        <w:rFonts w:hint="default"/>
      </w:rPr>
    </w:lvl>
    <w:lvl w:ilvl="3" w:tplc="E4C63EC2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FCA4B27E">
      <w:start w:val="3"/>
      <w:numFmt w:val="japaneseCounting"/>
      <w:lvlText w:val="%5．"/>
      <w:lvlJc w:val="left"/>
      <w:pPr>
        <w:ind w:left="2112" w:hanging="432"/>
      </w:pPr>
      <w:rPr>
        <w:rFonts w:cs="宋体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0775A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5" w15:restartNumberingAfterBreak="0">
    <w:nsid w:val="6C793F3F"/>
    <w:multiLevelType w:val="hybridMultilevel"/>
    <w:tmpl w:val="7250D8AE"/>
    <w:lvl w:ilvl="0" w:tplc="46E2D6A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713C4BB6"/>
    <w:multiLevelType w:val="hybridMultilevel"/>
    <w:tmpl w:val="AC6C4998"/>
    <w:lvl w:ilvl="0" w:tplc="04090001">
      <w:start w:val="1"/>
      <w:numFmt w:val="bullet"/>
      <w:lvlText w:val="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17" w15:restartNumberingAfterBreak="0">
    <w:nsid w:val="71C4451C"/>
    <w:multiLevelType w:val="hybridMultilevel"/>
    <w:tmpl w:val="81DC3474"/>
    <w:lvl w:ilvl="0" w:tplc="B43E3340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7CC60511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7"/>
  </w:num>
  <w:num w:numId="13">
    <w:abstractNumId w:val="9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839"/>
    <w:rsid w:val="00026C86"/>
    <w:rsid w:val="0007050E"/>
    <w:rsid w:val="001118AE"/>
    <w:rsid w:val="0012186C"/>
    <w:rsid w:val="003067F0"/>
    <w:rsid w:val="003226B1"/>
    <w:rsid w:val="003709B2"/>
    <w:rsid w:val="003F3BE2"/>
    <w:rsid w:val="003F4383"/>
    <w:rsid w:val="004A4724"/>
    <w:rsid w:val="004B7ED8"/>
    <w:rsid w:val="004E4CF5"/>
    <w:rsid w:val="005F70C5"/>
    <w:rsid w:val="00831A6F"/>
    <w:rsid w:val="008770AE"/>
    <w:rsid w:val="008E5839"/>
    <w:rsid w:val="009211A4"/>
    <w:rsid w:val="00933200"/>
    <w:rsid w:val="009C108F"/>
    <w:rsid w:val="009C5839"/>
    <w:rsid w:val="00A06A8C"/>
    <w:rsid w:val="00B146EB"/>
    <w:rsid w:val="00B729B1"/>
    <w:rsid w:val="00BE7642"/>
    <w:rsid w:val="00CA48CF"/>
    <w:rsid w:val="00D83DC0"/>
    <w:rsid w:val="00E56393"/>
    <w:rsid w:val="00EC7A21"/>
    <w:rsid w:val="00FA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570B75"/>
  <w15:docId w15:val="{7AFC631C-306C-42E9-9A54-32B1D4C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393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E5639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639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5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56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3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6393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E56393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E56393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E56393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E5639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56393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E56393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E56393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933200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33200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陈 梦雨</cp:lastModifiedBy>
  <cp:revision>14</cp:revision>
  <dcterms:created xsi:type="dcterms:W3CDTF">2019-05-13T06:15:00Z</dcterms:created>
  <dcterms:modified xsi:type="dcterms:W3CDTF">2019-05-15T09:40:00Z</dcterms:modified>
</cp:coreProperties>
</file>