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88" w:rsidRDefault="00FC4CC6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6D7388" w:rsidRDefault="00FC4CC6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6D7388" w:rsidRDefault="00FC4CC6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6D738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D7388" w:rsidRDefault="00FC4CC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D7388" w:rsidRDefault="00FC4CC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D7388" w:rsidRDefault="00FC4CC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6D738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6D738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388" w:rsidRDefault="006D738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6D7388" w:rsidRDefault="006D7388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6D7388" w:rsidRDefault="00FC4CC6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6D7388" w:rsidRDefault="00FC4CC6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6D7388" w:rsidRDefault="00FC4CC6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登录用例</w:t>
      </w:r>
    </w:p>
    <w:p w:rsidR="006D7388" w:rsidRDefault="00FC4CC6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登录功能实现</w:t>
      </w:r>
      <w:r>
        <w:rPr>
          <w:rFonts w:hint="eastAsia"/>
          <w:lang w:eastAsia="zh-CN"/>
        </w:rPr>
        <w:t>.</w:t>
      </w:r>
    </w:p>
    <w:p w:rsidR="006D7388" w:rsidRDefault="00FC4CC6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6D7388" w:rsidRDefault="00FC4CC6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D7388" w:rsidRDefault="00FC4CC6">
      <w:pPr>
        <w:pStyle w:val="a8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4111625" cy="4404360"/>
            <wp:effectExtent l="0" t="0" r="317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388" w:rsidRDefault="00FC4CC6">
      <w:pPr>
        <w:pStyle w:val="a8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7136D6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6D7388" w:rsidRDefault="006D7388">
      <w:pPr>
        <w:pStyle w:val="a8"/>
        <w:ind w:firstLineChars="1700" w:firstLine="3413"/>
        <w:jc w:val="both"/>
        <w:rPr>
          <w:b/>
          <w:lang w:val="en-US" w:eastAsia="zh-CN"/>
        </w:rPr>
      </w:pPr>
    </w:p>
    <w:p w:rsidR="006D7388" w:rsidRDefault="00FC4CC6">
      <w:pPr>
        <w:pStyle w:val="a8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269542" cy="4237990"/>
            <wp:effectExtent l="19050" t="0" r="705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542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88" w:rsidRDefault="00FC4CC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7136D6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注册界面</w:t>
      </w:r>
    </w:p>
    <w:p w:rsidR="006D7388" w:rsidRDefault="006D7388">
      <w:pPr>
        <w:pStyle w:val="a8"/>
        <w:ind w:left="992"/>
        <w:rPr>
          <w:lang w:val="en-US" w:eastAsia="zh-CN"/>
        </w:rPr>
      </w:pPr>
    </w:p>
    <w:p w:rsidR="006D7388" w:rsidRDefault="006D7388">
      <w:pPr>
        <w:pStyle w:val="a8"/>
        <w:ind w:left="992"/>
        <w:rPr>
          <w:lang w:val="en-US" w:eastAsia="zh-CN"/>
        </w:rPr>
      </w:pPr>
    </w:p>
    <w:p w:rsidR="006D7388" w:rsidRDefault="00FC4CC6">
      <w:pPr>
        <w:pStyle w:val="a8"/>
        <w:ind w:left="0"/>
        <w:jc w:val="center"/>
      </w:pPr>
      <w:bookmarkStart w:id="0" w:name="_GoBack"/>
      <w:r>
        <w:rPr>
          <w:noProof/>
          <w:lang w:val="en-US" w:eastAsia="zh-CN" w:bidi="ar-SA"/>
        </w:rPr>
        <w:drawing>
          <wp:inline distT="0" distB="0" distL="0" distR="0">
            <wp:extent cx="3505056" cy="3244215"/>
            <wp:effectExtent l="19050" t="0" r="1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056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D7388" w:rsidRDefault="00FC4CC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7136D6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6D7388" w:rsidRDefault="006D7388">
      <w:pPr>
        <w:pStyle w:val="a8"/>
        <w:ind w:firstLineChars="1700" w:firstLine="3413"/>
        <w:jc w:val="both"/>
        <w:rPr>
          <w:b/>
          <w:lang w:val="en-US" w:eastAsia="zh-CN"/>
        </w:rPr>
      </w:pPr>
    </w:p>
    <w:p w:rsidR="006D7388" w:rsidRDefault="006D7388">
      <w:pPr>
        <w:pStyle w:val="msolistparagraph0"/>
        <w:ind w:left="0"/>
        <w:rPr>
          <w:b/>
          <w:lang w:bidi="en-US"/>
        </w:rPr>
      </w:pPr>
    </w:p>
    <w:p w:rsidR="006D7388" w:rsidRDefault="006D7388">
      <w:pPr>
        <w:pStyle w:val="msolistparagraph0"/>
        <w:ind w:left="0"/>
        <w:rPr>
          <w:b/>
        </w:rPr>
      </w:pPr>
    </w:p>
    <w:p w:rsidR="006D7388" w:rsidRDefault="00FC4CC6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．登录界面</w:t>
      </w:r>
    </w:p>
    <w:p w:rsidR="006D7388" w:rsidRDefault="00FC4CC6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D7388" w:rsidRDefault="00FC4CC6">
      <w:pPr>
        <w:pStyle w:val="a8"/>
        <w:ind w:left="0"/>
      </w:pPr>
      <w:r>
        <w:rPr>
          <w:rFonts w:hint="eastAsia"/>
          <w:lang w:val="en-US" w:eastAsia="zh-CN"/>
        </w:rPr>
        <w:t xml:space="preserve">   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876040" cy="2333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388" w:rsidRDefault="00FC4CC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7136D6">
        <w:rPr>
          <w:rFonts w:hint="eastAsia"/>
          <w:b/>
          <w:lang w:val="en-US" w:eastAsia="zh-CN" w:bidi="en-US"/>
        </w:rPr>
        <w:t>4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6D7388" w:rsidRDefault="006D7388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6D7388" w:rsidRDefault="00FC4CC6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6D7388" w:rsidRDefault="00FC4CC6">
      <w:pPr>
        <w:pStyle w:val="a8"/>
        <w:numPr>
          <w:ilvl w:val="0"/>
          <w:numId w:val="1"/>
        </w:numPr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用户打开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会最先看到</w:t>
      </w:r>
      <w:r w:rsidR="007136D6">
        <w:rPr>
          <w:rFonts w:hint="eastAsia"/>
          <w:lang w:val="en-US" w:eastAsia="zh-CN"/>
        </w:rPr>
        <w:t>图</w:t>
      </w:r>
      <w:r w:rsidR="007136D6">
        <w:rPr>
          <w:rFonts w:hint="eastAsia"/>
          <w:lang w:val="en-US" w:eastAsia="zh-CN"/>
        </w:rPr>
        <w:t>4</w:t>
      </w:r>
      <w:r w:rsidR="007136D6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界面</w:t>
      </w:r>
      <w:r w:rsidR="003C2990">
        <w:rPr>
          <w:rFonts w:hint="eastAsia"/>
          <w:lang w:val="en-US" w:eastAsia="zh-CN"/>
        </w:rPr>
        <w:t>。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账号和密码输入框都有默认的提示文字，如</w:t>
      </w:r>
      <w:r w:rsidR="007136D6">
        <w:rPr>
          <w:rFonts w:hint="eastAsia"/>
          <w:lang w:val="en-US" w:eastAsia="zh-CN"/>
        </w:rPr>
        <w:t>图</w:t>
      </w:r>
      <w:r w:rsidR="007136D6">
        <w:rPr>
          <w:rFonts w:hint="eastAsia"/>
          <w:lang w:val="en-US" w:eastAsia="zh-CN"/>
        </w:rPr>
        <w:t>4</w:t>
      </w:r>
      <w:r w:rsidR="007136D6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所示，当获得焦点的时候提示信息会清空，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再次失去焦点且输入框中无信息时，提示信息还会出现。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当用户输入的账号和密码都正确的时候，点击登录，会跳到</w:t>
      </w:r>
      <w:r w:rsidR="007136D6">
        <w:rPr>
          <w:rFonts w:hint="eastAsia"/>
          <w:lang w:val="en-US" w:eastAsia="zh-CN"/>
        </w:rPr>
        <w:t>图</w:t>
      </w:r>
      <w:r w:rsidR="007136D6">
        <w:rPr>
          <w:rFonts w:hint="eastAsia"/>
          <w:lang w:val="en-US" w:eastAsia="zh-CN"/>
        </w:rPr>
        <w:t>1</w:t>
      </w:r>
      <w:r w:rsidR="007136D6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所示的主界面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如果输入的密码和账号不正确，会在合适的位置提示用户输入的账号或者密码有误请重新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输入。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如果用户是首次使用，则可以通过点击注册按钮跳到</w:t>
      </w:r>
      <w:r w:rsidR="007136D6">
        <w:rPr>
          <w:rFonts w:hint="eastAsia"/>
          <w:lang w:val="en-US" w:eastAsia="zh-CN"/>
        </w:rPr>
        <w:t>图</w:t>
      </w:r>
      <w:r w:rsidR="007136D6">
        <w:rPr>
          <w:rFonts w:hint="eastAsia"/>
          <w:lang w:val="en-US" w:eastAsia="zh-CN"/>
        </w:rPr>
        <w:t>2</w:t>
      </w:r>
      <w:r w:rsidR="007136D6">
        <w:rPr>
          <w:rFonts w:hint="eastAsia"/>
          <w:lang w:val="en-US" w:eastAsia="zh-CN"/>
        </w:rPr>
        <w:t>（注册界面）</w:t>
      </w:r>
      <w:r>
        <w:rPr>
          <w:rFonts w:hint="eastAsia"/>
          <w:lang w:val="en-US" w:eastAsia="zh-CN"/>
        </w:rPr>
        <w:t>所示的注册界面，来进行新用户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注册操作</w:t>
      </w:r>
      <w:r w:rsidR="003C2990">
        <w:rPr>
          <w:rFonts w:hint="eastAsia"/>
          <w:lang w:val="en-US" w:eastAsia="zh-CN"/>
        </w:rPr>
        <w:t>。</w:t>
      </w:r>
    </w:p>
    <w:p w:rsidR="006D7388" w:rsidRDefault="00FC4CC6">
      <w:pPr>
        <w:pStyle w:val="a8"/>
        <w:numPr>
          <w:ilvl w:val="0"/>
          <w:numId w:val="2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如果用户忘记密码，可以通过点击密码框下方的找回密码跳转到</w:t>
      </w:r>
      <w:r w:rsidR="007136D6">
        <w:rPr>
          <w:rFonts w:hint="eastAsia"/>
          <w:lang w:val="en-US" w:eastAsia="zh-CN"/>
        </w:rPr>
        <w:t>图</w:t>
      </w:r>
      <w:r w:rsidR="007136D6">
        <w:rPr>
          <w:rFonts w:hint="eastAsia"/>
          <w:lang w:val="en-US" w:eastAsia="zh-CN"/>
        </w:rPr>
        <w:t>3</w:t>
      </w:r>
      <w:r w:rsidR="007136D6">
        <w:rPr>
          <w:rFonts w:hint="eastAsia"/>
          <w:lang w:val="en-US" w:eastAsia="zh-CN"/>
        </w:rPr>
        <w:t>（找回密码界面）</w:t>
      </w:r>
      <w:r>
        <w:rPr>
          <w:rFonts w:hint="eastAsia"/>
          <w:lang w:val="en-US" w:eastAsia="zh-CN"/>
        </w:rPr>
        <w:t>所示的找回密码界面。</w:t>
      </w:r>
    </w:p>
    <w:p w:rsidR="006D7388" w:rsidRDefault="00FC4CC6">
      <w:pPr>
        <w:pStyle w:val="a8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 w:rsidR="006D7388" w:rsidRDefault="006D7388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6D7388" w:rsidRDefault="00FC4CC6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6D7388" w:rsidRDefault="00FC4CC6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6D7388" w:rsidRDefault="00FC4CC6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6D7388" w:rsidSect="006D7388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9E0" w:rsidRDefault="005F79E0" w:rsidP="006D7388">
      <w:pPr>
        <w:spacing w:before="0" w:after="0" w:line="240" w:lineRule="auto"/>
      </w:pPr>
      <w:r>
        <w:separator/>
      </w:r>
    </w:p>
  </w:endnote>
  <w:endnote w:type="continuationSeparator" w:id="0">
    <w:p w:rsidR="005F79E0" w:rsidRDefault="005F79E0" w:rsidP="006D73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6D7388">
      <w:tc>
        <w:tcPr>
          <w:tcW w:w="8330" w:type="dxa"/>
          <w:tcBorders>
            <w:top w:val="single" w:sz="4" w:space="0" w:color="000000" w:themeColor="text1"/>
          </w:tcBorders>
        </w:tcPr>
        <w:p w:rsidR="006D7388" w:rsidRDefault="00FC4CC6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D7388" w:rsidRDefault="00AA755D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FC4CC6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3C2990" w:rsidRPr="003C2990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6D7388" w:rsidRDefault="006D738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9E0" w:rsidRDefault="005F79E0" w:rsidP="006D7388">
      <w:pPr>
        <w:spacing w:before="0" w:after="0" w:line="240" w:lineRule="auto"/>
      </w:pPr>
      <w:r>
        <w:separator/>
      </w:r>
    </w:p>
  </w:footnote>
  <w:footnote w:type="continuationSeparator" w:id="0">
    <w:p w:rsidR="005F79E0" w:rsidRDefault="005F79E0" w:rsidP="006D73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388" w:rsidRDefault="00AA755D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FC4CC6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FC4CC6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FC4CC6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FC4CC6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,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A5E42"/>
    <w:rsid w:val="000F04B6"/>
    <w:rsid w:val="00154DD0"/>
    <w:rsid w:val="0018743A"/>
    <w:rsid w:val="001A73F6"/>
    <w:rsid w:val="001C2CD1"/>
    <w:rsid w:val="001E400D"/>
    <w:rsid w:val="00215004"/>
    <w:rsid w:val="00261B3C"/>
    <w:rsid w:val="002C633C"/>
    <w:rsid w:val="002D5D82"/>
    <w:rsid w:val="002E0883"/>
    <w:rsid w:val="003063ED"/>
    <w:rsid w:val="003C2990"/>
    <w:rsid w:val="00431AF6"/>
    <w:rsid w:val="004A57A9"/>
    <w:rsid w:val="004D4BD2"/>
    <w:rsid w:val="004F1D27"/>
    <w:rsid w:val="005D025A"/>
    <w:rsid w:val="005D5293"/>
    <w:rsid w:val="005E4879"/>
    <w:rsid w:val="005E4B4A"/>
    <w:rsid w:val="005F2B38"/>
    <w:rsid w:val="005F79E0"/>
    <w:rsid w:val="00662816"/>
    <w:rsid w:val="006D7388"/>
    <w:rsid w:val="007136D6"/>
    <w:rsid w:val="0074777C"/>
    <w:rsid w:val="007D7B20"/>
    <w:rsid w:val="007E50ED"/>
    <w:rsid w:val="0086707A"/>
    <w:rsid w:val="008C0217"/>
    <w:rsid w:val="008C0621"/>
    <w:rsid w:val="009644FE"/>
    <w:rsid w:val="00A2631C"/>
    <w:rsid w:val="00AA755D"/>
    <w:rsid w:val="00B31D2D"/>
    <w:rsid w:val="00B36646"/>
    <w:rsid w:val="00B67077"/>
    <w:rsid w:val="00B97840"/>
    <w:rsid w:val="00BB02CF"/>
    <w:rsid w:val="00CC4CF9"/>
    <w:rsid w:val="00D02F49"/>
    <w:rsid w:val="00D149C5"/>
    <w:rsid w:val="00DB19BB"/>
    <w:rsid w:val="00E2501E"/>
    <w:rsid w:val="00EE2833"/>
    <w:rsid w:val="00F9251D"/>
    <w:rsid w:val="00F9639A"/>
    <w:rsid w:val="00FC4CC6"/>
    <w:rsid w:val="00FD03D4"/>
    <w:rsid w:val="020C0BC6"/>
    <w:rsid w:val="042507A8"/>
    <w:rsid w:val="04607B09"/>
    <w:rsid w:val="05A03FB5"/>
    <w:rsid w:val="05F30E51"/>
    <w:rsid w:val="05F55AA8"/>
    <w:rsid w:val="06D3766C"/>
    <w:rsid w:val="097A0C7A"/>
    <w:rsid w:val="09D6794A"/>
    <w:rsid w:val="09E42DA0"/>
    <w:rsid w:val="0B945D47"/>
    <w:rsid w:val="0C0D4AC3"/>
    <w:rsid w:val="0CDF78A6"/>
    <w:rsid w:val="0D6D3F89"/>
    <w:rsid w:val="0D8415F0"/>
    <w:rsid w:val="0D8B0B0D"/>
    <w:rsid w:val="0E3D5D91"/>
    <w:rsid w:val="0EEA5DA4"/>
    <w:rsid w:val="10EB01E3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6E23EBA"/>
    <w:rsid w:val="289A7D7A"/>
    <w:rsid w:val="289D72E4"/>
    <w:rsid w:val="2A365FA0"/>
    <w:rsid w:val="2C82294F"/>
    <w:rsid w:val="32B74C71"/>
    <w:rsid w:val="337969B0"/>
    <w:rsid w:val="382260B9"/>
    <w:rsid w:val="38C05482"/>
    <w:rsid w:val="392D2942"/>
    <w:rsid w:val="3ADF1105"/>
    <w:rsid w:val="3BAF10E0"/>
    <w:rsid w:val="3DE41441"/>
    <w:rsid w:val="3DFC231A"/>
    <w:rsid w:val="41283168"/>
    <w:rsid w:val="46E2265E"/>
    <w:rsid w:val="47944BED"/>
    <w:rsid w:val="492D0BE9"/>
    <w:rsid w:val="49F31E5E"/>
    <w:rsid w:val="4DCD4D4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3D219FF"/>
    <w:rsid w:val="6535723E"/>
    <w:rsid w:val="66112BA7"/>
    <w:rsid w:val="6644329C"/>
    <w:rsid w:val="690223C1"/>
    <w:rsid w:val="69A7278F"/>
    <w:rsid w:val="6A23167C"/>
    <w:rsid w:val="6AC4772A"/>
    <w:rsid w:val="6BAA37DE"/>
    <w:rsid w:val="6CC708DA"/>
    <w:rsid w:val="6D535020"/>
    <w:rsid w:val="6F5A7D20"/>
    <w:rsid w:val="6F753ABC"/>
    <w:rsid w:val="73AA182F"/>
    <w:rsid w:val="756C3AFC"/>
    <w:rsid w:val="76A86764"/>
    <w:rsid w:val="773C6883"/>
    <w:rsid w:val="79C20616"/>
    <w:rsid w:val="7D6C17B3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semiHidden="0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388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6D738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D73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D7388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uiPriority w:val="99"/>
    <w:unhideWhenUsed/>
    <w:qFormat/>
    <w:rsid w:val="006D7388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uiPriority w:val="99"/>
    <w:unhideWhenUsed/>
    <w:qFormat/>
    <w:rsid w:val="006D7388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uiPriority w:val="10"/>
    <w:qFormat/>
    <w:rsid w:val="006D7388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6D7388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0"/>
    <w:uiPriority w:val="34"/>
    <w:qFormat/>
    <w:rsid w:val="006D7388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6D7388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6D7388"/>
    <w:pPr>
      <w:spacing w:before="0" w:after="0" w:line="240" w:lineRule="auto"/>
    </w:pPr>
  </w:style>
  <w:style w:type="character" w:customStyle="1" w:styleId="Char0">
    <w:name w:val="列出段落 Char"/>
    <w:link w:val="a8"/>
    <w:uiPriority w:val="34"/>
    <w:qFormat/>
    <w:rsid w:val="006D7388"/>
    <w:rPr>
      <w:lang w:val="en-GB" w:bidi="en-US"/>
    </w:rPr>
  </w:style>
  <w:style w:type="character" w:customStyle="1" w:styleId="Char">
    <w:name w:val="批注框文本 Char"/>
    <w:basedOn w:val="a0"/>
    <w:link w:val="a3"/>
    <w:qFormat/>
    <w:rsid w:val="006D7388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17</cp:revision>
  <dcterms:created xsi:type="dcterms:W3CDTF">2019-05-10T09:14:00Z</dcterms:created>
  <dcterms:modified xsi:type="dcterms:W3CDTF">2019-05-15T09:18:00Z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