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测试用例-报警明细管理用例</w:t>
      </w:r>
    </w:p>
    <w:p>
      <w:pPr>
        <w:spacing w:before="0" w:after="0" w:line="240" w:lineRule="auto"/>
        <w:jc w:val="right"/>
        <w:rPr>
          <w:rFonts w:hint="eastAsia" w:eastAsia="宋体"/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5-16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报警明细管理用例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实现报警明细管理用例的查询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>
      <w:pPr>
        <w:spacing w:before="0" w:after="0" w:line="240" w:lineRule="auto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查询报警明细界面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>
        <w:rPr>
          <w:rFonts w:hint="eastAsia"/>
          <w:b/>
          <w:lang w:val="en-US" w:eastAsia="zh-CN"/>
        </w:rPr>
        <w:t>（图1）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b/>
          <w:lang w:val="en-US" w:eastAsia="zh-CN"/>
        </w:rPr>
        <w:t xml:space="preserve">                                        </w:t>
      </w:r>
      <w:r>
        <w:drawing>
          <wp:inline distT="0" distB="0" distL="0" distR="0">
            <wp:extent cx="6144260" cy="1300480"/>
            <wp:effectExtent l="0" t="0" r="8890" b="13970"/>
            <wp:docPr id="1" name="图片 1" descr="C:\Users\刘玉安\Desktop\报警明细.PNG报警明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报警明细.PNG报警明细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>
      <w:pPr>
        <w:pStyle w:val="18"/>
        <w:spacing w:before="0" w:after="0" w:line="240" w:lineRule="auto"/>
        <w:ind w:left="3201" w:leftChars="1450" w:hanging="301" w:hangingChars="15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图1 </w:t>
      </w:r>
      <w:bookmarkStart w:id="2" w:name="_GoBack"/>
      <w:bookmarkEnd w:id="2"/>
      <w:r>
        <w:rPr>
          <w:rFonts w:hint="eastAsia"/>
          <w:b/>
          <w:lang w:val="en-US" w:eastAsia="zh-CN"/>
        </w:rPr>
        <w:t>报警明细管理界面效果图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查询报警明细，所有条件均为非必填选项，当所有条件均为默认值时，为搜索全部的 </w:t>
      </w:r>
      <w:r>
        <w:rPr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>报警明细管理。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运营商名称：文本框，默认为空，非必填，支持模糊搜索；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报警类型：下拉框，默认为请选择，非必选；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报警级别：下拉框，默认为请选择，非必选；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事件状态：下拉框，默认为请选择，非必选；</w:t>
      </w:r>
    </w:p>
    <w:p>
      <w:pPr>
        <w:ind w:left="1842"/>
        <w:rPr>
          <w:lang w:val="en-US" w:eastAsia="zh-CN"/>
        </w:rPr>
      </w:pP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省市区</w:t>
      </w:r>
      <w:r>
        <w:rPr>
          <w:lang w:val="en-US" w:eastAsia="zh-CN"/>
        </w:rPr>
        <w:t xml:space="preserve">: </w:t>
      </w:r>
      <w:r>
        <w:rPr>
          <w:rFonts w:hint="eastAsia"/>
          <w:lang w:val="en-US" w:eastAsia="zh-CN"/>
        </w:rPr>
        <w:t>由四个下拉框组成，分别默认为 “省”，“市”，“区/县”，存在级联。当查询的条件，所属区域值不是“请选择”时，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当只选择“省”，“市”下拉列表显示该省下属所有市，区/县内容为空； 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当已选择“省”，选择“市”，“区/县”下拉框内容为该市的区；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运营类型：下拉框，默认为请选择，非必选；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人工处理状态：下拉框，默认为请选择，非必选；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运营商名称、车牌号、车牌颜色、报警类型、报警级别、行驶开始时间、事件开始时间、行驶结束时间、持续时长、事件状态、省市区、运营类型、公司名称、人工处理状态、回执信息、事件描述、创建人、创建时间、修改人、修改时间、状态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点击删除的按钮时，会弹出“确定要删除吗”点击“确定”可删除所在行的报警时间管理信息；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>
      <w:pPr>
        <w:pStyle w:val="18"/>
        <w:ind w:left="168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>
      <w:pPr>
        <w:pStyle w:val="18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00" w:leftChars="50" w:firstLine="200" w:firstLineChars="100"/>
        <w:rPr>
          <w:lang w:val="en-US" w:eastAsia="zh-CN"/>
        </w:rPr>
      </w:pPr>
      <w:r>
        <w:rPr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点击“导出”按钮，导出查询结果中的信息作为Excel文件（所见条数即所导出条数）；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b/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2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2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6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1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9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7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622" w:hanging="420"/>
      </w:pPr>
      <w:rPr>
        <w:rFonts w:hint="default" w:ascii="Wingdings" w:hAnsi="Wingdings"/>
      </w:rPr>
    </w:lvl>
  </w:abstractNum>
  <w:abstractNum w:abstractNumId="1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8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24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66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08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50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92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34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76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189" w:hanging="420"/>
      </w:pPr>
      <w:rPr>
        <w:rFonts w:hint="default" w:ascii="Wingdings" w:hAnsi="Wingdings"/>
      </w:rPr>
    </w:lvl>
  </w:abstractNum>
  <w:abstractNum w:abstractNumId="2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2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6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1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9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3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7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622" w:hanging="420"/>
      </w:pPr>
      <w:rPr>
        <w:rFonts w:hint="default" w:ascii="Wingdings" w:hAnsi="Wingdings"/>
      </w:rPr>
    </w:lvl>
  </w:abstractNum>
  <w:abstractNum w:abstractNumId="3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D7D0495"/>
    <w:multiLevelType w:val="multilevel"/>
    <w:tmpl w:val="4D7D0495"/>
    <w:lvl w:ilvl="0" w:tentative="0">
      <w:start w:val="1"/>
      <w:numFmt w:val="lowerLetter"/>
      <w:lvlText w:val="%1）"/>
      <w:lvlJc w:val="left"/>
      <w:pPr>
        <w:ind w:left="1494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5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C60511"/>
    <w:multiLevelType w:val="multilevel"/>
    <w:tmpl w:val="7CC60511"/>
    <w:lvl w:ilvl="0" w:tentative="0">
      <w:start w:val="1"/>
      <w:numFmt w:val="lowerLetter"/>
      <w:lvlText w:val="%1)"/>
      <w:lvlJc w:val="left"/>
      <w:pPr>
        <w:ind w:left="1635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2115" w:hanging="420"/>
      </w:pPr>
    </w:lvl>
    <w:lvl w:ilvl="2" w:tentative="0">
      <w:start w:val="1"/>
      <w:numFmt w:val="lowerRoman"/>
      <w:lvlText w:val="%3."/>
      <w:lvlJc w:val="right"/>
      <w:pPr>
        <w:ind w:left="2535" w:hanging="420"/>
      </w:pPr>
    </w:lvl>
    <w:lvl w:ilvl="3" w:tentative="0">
      <w:start w:val="1"/>
      <w:numFmt w:val="decimal"/>
      <w:lvlText w:val="%4."/>
      <w:lvlJc w:val="left"/>
      <w:pPr>
        <w:ind w:left="2955" w:hanging="420"/>
      </w:pPr>
    </w:lvl>
    <w:lvl w:ilvl="4" w:tentative="0">
      <w:start w:val="1"/>
      <w:numFmt w:val="lowerLetter"/>
      <w:lvlText w:val="%5)"/>
      <w:lvlJc w:val="left"/>
      <w:pPr>
        <w:ind w:left="3375" w:hanging="420"/>
      </w:pPr>
    </w:lvl>
    <w:lvl w:ilvl="5" w:tentative="0">
      <w:start w:val="1"/>
      <w:numFmt w:val="lowerRoman"/>
      <w:lvlText w:val="%6."/>
      <w:lvlJc w:val="right"/>
      <w:pPr>
        <w:ind w:left="3795" w:hanging="420"/>
      </w:pPr>
    </w:lvl>
    <w:lvl w:ilvl="6" w:tentative="0">
      <w:start w:val="1"/>
      <w:numFmt w:val="decimal"/>
      <w:lvlText w:val="%7."/>
      <w:lvlJc w:val="left"/>
      <w:pPr>
        <w:ind w:left="4215" w:hanging="420"/>
      </w:pPr>
    </w:lvl>
    <w:lvl w:ilvl="7" w:tentative="0">
      <w:start w:val="1"/>
      <w:numFmt w:val="lowerLetter"/>
      <w:lvlText w:val="%8)"/>
      <w:lvlJc w:val="left"/>
      <w:pPr>
        <w:ind w:left="4635" w:hanging="420"/>
      </w:pPr>
    </w:lvl>
    <w:lvl w:ilvl="8" w:tentative="0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13E7"/>
    <w:rsid w:val="00074D18"/>
    <w:rsid w:val="00075C40"/>
    <w:rsid w:val="000836E6"/>
    <w:rsid w:val="00083D00"/>
    <w:rsid w:val="000901C7"/>
    <w:rsid w:val="000A3F03"/>
    <w:rsid w:val="000B289A"/>
    <w:rsid w:val="000B43A0"/>
    <w:rsid w:val="000C69F1"/>
    <w:rsid w:val="000F064A"/>
    <w:rsid w:val="000F3CFE"/>
    <w:rsid w:val="000F46E8"/>
    <w:rsid w:val="0010698B"/>
    <w:rsid w:val="00106AE9"/>
    <w:rsid w:val="00125B10"/>
    <w:rsid w:val="0013592B"/>
    <w:rsid w:val="00140DD7"/>
    <w:rsid w:val="00141A90"/>
    <w:rsid w:val="00143783"/>
    <w:rsid w:val="00145725"/>
    <w:rsid w:val="00163E0F"/>
    <w:rsid w:val="0017131A"/>
    <w:rsid w:val="00176C2A"/>
    <w:rsid w:val="00183F40"/>
    <w:rsid w:val="00187A38"/>
    <w:rsid w:val="00196C5F"/>
    <w:rsid w:val="0019731C"/>
    <w:rsid w:val="001B2064"/>
    <w:rsid w:val="001B3765"/>
    <w:rsid w:val="001C5D56"/>
    <w:rsid w:val="001E2AF1"/>
    <w:rsid w:val="001E3835"/>
    <w:rsid w:val="00211B13"/>
    <w:rsid w:val="00223FB8"/>
    <w:rsid w:val="0022645A"/>
    <w:rsid w:val="002266D5"/>
    <w:rsid w:val="00240DA4"/>
    <w:rsid w:val="00245B4C"/>
    <w:rsid w:val="0025054C"/>
    <w:rsid w:val="00252C92"/>
    <w:rsid w:val="00257CC8"/>
    <w:rsid w:val="00275200"/>
    <w:rsid w:val="00276600"/>
    <w:rsid w:val="00282368"/>
    <w:rsid w:val="002958D6"/>
    <w:rsid w:val="00295BBB"/>
    <w:rsid w:val="002B0163"/>
    <w:rsid w:val="002B599A"/>
    <w:rsid w:val="002C13F8"/>
    <w:rsid w:val="002C4AFD"/>
    <w:rsid w:val="002C7834"/>
    <w:rsid w:val="002C7F5C"/>
    <w:rsid w:val="002F4133"/>
    <w:rsid w:val="002F4276"/>
    <w:rsid w:val="002F45C5"/>
    <w:rsid w:val="002F700B"/>
    <w:rsid w:val="00312771"/>
    <w:rsid w:val="00315B19"/>
    <w:rsid w:val="0032049B"/>
    <w:rsid w:val="00323B48"/>
    <w:rsid w:val="00333CAD"/>
    <w:rsid w:val="003362CC"/>
    <w:rsid w:val="0034545D"/>
    <w:rsid w:val="00350BC4"/>
    <w:rsid w:val="00352128"/>
    <w:rsid w:val="00363142"/>
    <w:rsid w:val="003716DD"/>
    <w:rsid w:val="00374EE7"/>
    <w:rsid w:val="00381C23"/>
    <w:rsid w:val="00382033"/>
    <w:rsid w:val="0039749A"/>
    <w:rsid w:val="003A3B43"/>
    <w:rsid w:val="003C168E"/>
    <w:rsid w:val="003C17E1"/>
    <w:rsid w:val="003C7CC0"/>
    <w:rsid w:val="003D6A29"/>
    <w:rsid w:val="003D6E8C"/>
    <w:rsid w:val="003F4EB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4BDF"/>
    <w:rsid w:val="00505964"/>
    <w:rsid w:val="0053008C"/>
    <w:rsid w:val="00535E00"/>
    <w:rsid w:val="0054373A"/>
    <w:rsid w:val="005604EF"/>
    <w:rsid w:val="00564062"/>
    <w:rsid w:val="0058053E"/>
    <w:rsid w:val="005824A4"/>
    <w:rsid w:val="00584EA1"/>
    <w:rsid w:val="00587149"/>
    <w:rsid w:val="0059495A"/>
    <w:rsid w:val="00595467"/>
    <w:rsid w:val="005A25CE"/>
    <w:rsid w:val="005A28EA"/>
    <w:rsid w:val="005A45B9"/>
    <w:rsid w:val="005C3095"/>
    <w:rsid w:val="005D631C"/>
    <w:rsid w:val="005E262C"/>
    <w:rsid w:val="005E3D49"/>
    <w:rsid w:val="005E6CF8"/>
    <w:rsid w:val="005F6EAC"/>
    <w:rsid w:val="005F78FF"/>
    <w:rsid w:val="00603BB3"/>
    <w:rsid w:val="0060483E"/>
    <w:rsid w:val="006208E0"/>
    <w:rsid w:val="00667D3E"/>
    <w:rsid w:val="0068093B"/>
    <w:rsid w:val="00697422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214B5"/>
    <w:rsid w:val="0074166A"/>
    <w:rsid w:val="00760518"/>
    <w:rsid w:val="00761F9F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31317"/>
    <w:rsid w:val="00842C15"/>
    <w:rsid w:val="0084379E"/>
    <w:rsid w:val="0084464B"/>
    <w:rsid w:val="008569AA"/>
    <w:rsid w:val="00864B0F"/>
    <w:rsid w:val="00865FA1"/>
    <w:rsid w:val="008764AD"/>
    <w:rsid w:val="0088331E"/>
    <w:rsid w:val="008966EC"/>
    <w:rsid w:val="008A2DC6"/>
    <w:rsid w:val="008B6E70"/>
    <w:rsid w:val="008C0C8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96D4C"/>
    <w:rsid w:val="009B5CAA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5824"/>
    <w:rsid w:val="00A77433"/>
    <w:rsid w:val="00A7763A"/>
    <w:rsid w:val="00A9212A"/>
    <w:rsid w:val="00AA23F9"/>
    <w:rsid w:val="00AA5635"/>
    <w:rsid w:val="00AA72F4"/>
    <w:rsid w:val="00AB463E"/>
    <w:rsid w:val="00AC05D0"/>
    <w:rsid w:val="00AD106A"/>
    <w:rsid w:val="00AD4314"/>
    <w:rsid w:val="00AF0735"/>
    <w:rsid w:val="00B33CDB"/>
    <w:rsid w:val="00B43711"/>
    <w:rsid w:val="00B44D20"/>
    <w:rsid w:val="00B6179E"/>
    <w:rsid w:val="00B61DF0"/>
    <w:rsid w:val="00B75F40"/>
    <w:rsid w:val="00B8561E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33DC1"/>
    <w:rsid w:val="00C45C86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9193C"/>
    <w:rsid w:val="00CA26CE"/>
    <w:rsid w:val="00CC3FA1"/>
    <w:rsid w:val="00CC4FBB"/>
    <w:rsid w:val="00CC5DB2"/>
    <w:rsid w:val="00CC742D"/>
    <w:rsid w:val="00CC74B8"/>
    <w:rsid w:val="00CE46F2"/>
    <w:rsid w:val="00CF108C"/>
    <w:rsid w:val="00CF689B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457"/>
    <w:rsid w:val="00D93D18"/>
    <w:rsid w:val="00DA1AE2"/>
    <w:rsid w:val="00DA74B2"/>
    <w:rsid w:val="00DA74D0"/>
    <w:rsid w:val="00DB5025"/>
    <w:rsid w:val="00DC499C"/>
    <w:rsid w:val="00DC6A9A"/>
    <w:rsid w:val="00DD72A4"/>
    <w:rsid w:val="00DE55DF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752BE"/>
    <w:rsid w:val="00E9220D"/>
    <w:rsid w:val="00EB325F"/>
    <w:rsid w:val="00EB59D7"/>
    <w:rsid w:val="00EC1B81"/>
    <w:rsid w:val="00EE69F0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7512"/>
    <w:rsid w:val="00F913CD"/>
    <w:rsid w:val="00FA5C2E"/>
    <w:rsid w:val="00FA63F2"/>
    <w:rsid w:val="00FC3366"/>
    <w:rsid w:val="00FE4183"/>
    <w:rsid w:val="00FF3A19"/>
    <w:rsid w:val="070068B5"/>
    <w:rsid w:val="26ED099D"/>
    <w:rsid w:val="28130A90"/>
    <w:rsid w:val="42826B52"/>
    <w:rsid w:val="72EE5C92"/>
    <w:rsid w:val="74D36F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字符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字符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字符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字符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字符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字符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字符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672E9-CEE5-4E7E-8D16-CF3EC2B584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958</Characters>
  <Lines>7</Lines>
  <Paragraphs>2</Paragraphs>
  <TotalTime>2375</TotalTime>
  <ScaleCrop>false</ScaleCrop>
  <LinksUpToDate>false</LinksUpToDate>
  <CharactersWithSpaces>1124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2019-05-16T08:59:58Z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