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ytu"/>
        <w:rPr/>
      </w:pPr>
      <w:r>
        <w:rPr/>
        <w:t xml:space="preserve">Uczenie maszynowe </w:t>
      </w:r>
      <w:r>
        <w:rPr>
          <w:caps w:val="false"/>
          <w:smallCaps w:val="false"/>
          <w:color w:val="202122"/>
          <w:spacing w:val="0"/>
        </w:rPr>
        <w:t>— Mikołaj Mazur</w:t>
      </w:r>
    </w:p>
    <w:p>
      <w:pPr>
        <w:pStyle w:val="Podtytu"/>
        <w:rPr/>
      </w:pPr>
      <w:r>
        <w:rPr/>
        <w:t>06-DUMAUI0 2023/SL</w:t>
      </w:r>
    </w:p>
    <w:p>
      <w:pPr>
        <w:pStyle w:val="Nagwek1"/>
        <w:rPr/>
      </w:pPr>
      <w:r>
        <w:rPr/>
        <w:t>Cel projektu</w:t>
      </w:r>
    </w:p>
    <w:p>
      <w:pPr>
        <w:pStyle w:val="Normal"/>
        <w:rPr/>
      </w:pPr>
      <w:r>
        <w:rPr/>
        <w:t>Celem projektu było stworzenie modelu, który przewiduje ilość wypożyczonych rowerów w Chicago na podstawie warunków pogodowych.</w:t>
      </w:r>
    </w:p>
    <w:p>
      <w:pPr>
        <w:pStyle w:val="Nagwek1"/>
        <w:rPr/>
      </w:pPr>
      <w:r>
        <w:rPr/>
        <w:t>Dane</w:t>
      </w:r>
    </w:p>
    <w:p>
      <w:pPr>
        <w:pStyle w:val="Normal"/>
        <w:rPr/>
      </w:pPr>
      <w:r>
        <w:rPr/>
        <w:t>Dane pochodzą z dwóch zbiorów danych.</w:t>
      </w:r>
    </w:p>
    <w:p>
      <w:pPr>
        <w:pStyle w:val="Normal"/>
        <w:rPr/>
      </w:pPr>
      <w:r>
        <w:rPr/>
        <w:t xml:space="preserve">Jeden zawiera wszystkie wypożyczenia rowerów w roku 2021 udostępnione przez Divvy, system wypożycznia rowerów w aglomeracji chicagowskiej. [https://www.kaggle.com/datasets/manjitbaishya001/chicago-bike-sharing-data-2021] </w:t>
      </w:r>
      <w:r>
        <w:rPr>
          <w:b w:val="false"/>
          <w:i w:val="false"/>
          <w:caps w:val="false"/>
          <w:smallCaps w:val="false"/>
          <w:color w:val="1C1D1F"/>
          <w:spacing w:val="0"/>
          <w:sz w:val="22"/>
          <w:szCs w:val="22"/>
        </w:rPr>
        <w:t>–</w:t>
      </w:r>
      <w:r>
        <w:rPr/>
        <w:t xml:space="preserve"> dostęp 30.01.2024</w:t>
      </w:r>
    </w:p>
    <w:p>
      <w:pPr>
        <w:pStyle w:val="Normal"/>
        <w:rPr/>
      </w:pPr>
      <w:r>
        <w:rPr/>
        <w:t xml:space="preserve">Drugi zawiera informacje pogodowe z wybranej stacji pogodowej. Ze zbioru było konieczne odrzucenie nieistotnych danych, których daty nie pokrywały się z pierwszym zbiorem danych. [https://www.ncei.noaa.gov/access/past-weather/chicago] stacja </w:t>
      </w:r>
      <w:r>
        <w:rPr>
          <w:b w:val="false"/>
          <w:i w:val="false"/>
          <w:caps w:val="false"/>
          <w:smallCaps w:val="false"/>
          <w:color w:val="1C1D1F"/>
          <w:spacing w:val="0"/>
          <w:sz w:val="22"/>
          <w:szCs w:val="22"/>
        </w:rPr>
        <w:t>CHICAGO MIDWAY AIRPORT 3 SW – dostęp 29.01.2024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1C1D1F"/>
          <w:spacing w:val="0"/>
          <w:sz w:val="22"/>
          <w:szCs w:val="22"/>
        </w:rPr>
        <w:t>Po obrobieniu danych z wypożyczeniami, tak aby jednostką atomową był dzień, złączeniu datasetów oraz sprawdzeniu wartości NaN nastąpił podział na zbiór uczący i testowy w proporcjach odpowiednio 0.75:0.25.</w:t>
      </w:r>
    </w:p>
    <w:p>
      <w:pPr>
        <w:pStyle w:val="Nagwek1"/>
        <w:rPr/>
      </w:pPr>
      <w:r>
        <w:rPr/>
        <w:t>Modele</w:t>
      </w:r>
    </w:p>
    <w:p>
      <w:pPr>
        <w:pStyle w:val="Normal"/>
        <w:rPr/>
      </w:pPr>
      <w:r>
        <w:rPr/>
        <w:t>W projekcie porównano działanie 2 modeli:</w:t>
      </w:r>
    </w:p>
    <w:p>
      <w:pPr>
        <w:pStyle w:val="ListParagraph"/>
        <w:numPr>
          <w:ilvl w:val="0"/>
          <w:numId w:val="1"/>
        </w:numPr>
        <w:rPr/>
      </w:pPr>
      <w:r>
        <w:rPr/>
        <w:t>Regresja liniowa. Wraz z normalizacją.</w:t>
      </w:r>
    </w:p>
    <w:p>
      <w:pPr>
        <w:pStyle w:val="ListParagraph"/>
        <w:numPr>
          <w:ilvl w:val="0"/>
          <w:numId w:val="1"/>
        </w:numPr>
        <w:rPr/>
      </w:pPr>
      <w:r>
        <w:rPr/>
        <w:t>Regresja wielomianowa trzeciego stopnia. Wraz z normalizacją.</w:t>
      </w:r>
    </w:p>
    <w:p>
      <w:pPr>
        <w:pStyle w:val="Nagwek1"/>
        <w:rPr/>
      </w:pPr>
      <w:r>
        <w:rPr/>
        <w:t>Ewaluacja</w:t>
      </w:r>
    </w:p>
    <w:p>
      <w:pPr>
        <w:pStyle w:val="Normal"/>
        <w:rPr/>
      </w:pPr>
      <w:r>
        <w:rPr/>
        <w:t xml:space="preserve">Do ewaluacji wykorzystano metryki </w:t>
      </w:r>
      <w:r>
        <w:rPr>
          <w:i/>
          <w:iCs/>
        </w:rPr>
        <w:t>Mean Squared Error, Mean Absolute Error</w:t>
      </w:r>
      <w:r>
        <w:rPr/>
        <w:t xml:space="preserve"> i </w:t>
      </w:r>
      <w:r>
        <w:rPr>
          <w:i/>
          <w:iCs/>
        </w:rPr>
        <w:t>Root Mean Squared Error</w:t>
      </w:r>
      <w:r>
        <w:rPr/>
        <w:t>. Wyniki ewaluacji przedstawia poniższa tabelka:</w:t>
      </w:r>
    </w:p>
    <w:tbl>
      <w:tblPr>
        <w:tblStyle w:val="Tabela-Siatka"/>
        <w:tblW w:w="89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1"/>
        <w:gridCol w:w="2269"/>
        <w:gridCol w:w="2316"/>
        <w:gridCol w:w="2555"/>
      </w:tblGrid>
      <w:tr>
        <w:trPr/>
        <w:tc>
          <w:tcPr>
            <w:tcW w:w="18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Model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Mean Squared Error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Mean Absolute Error</w:t>
            </w:r>
          </w:p>
        </w:tc>
        <w:tc>
          <w:tcPr>
            <w:tcW w:w="2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Root Mean Squared Error</w:t>
            </w:r>
          </w:p>
        </w:tc>
      </w:tr>
      <w:tr>
        <w:trPr>
          <w:trHeight w:val="741" w:hRule="atLeast"/>
        </w:trPr>
        <w:tc>
          <w:tcPr>
            <w:tcW w:w="1811" w:type="dxa"/>
            <w:tcBorders/>
          </w:tcPr>
          <w:p>
            <w:pPr>
              <w:pStyle w:val="ListParagraph"/>
              <w:widowControl w:val="false"/>
              <w:suppressAutoHyphens w:val="true"/>
              <w:ind w:left="720" w:hanging="0"/>
              <w:rPr/>
            </w:pPr>
            <w:r>
              <w:rPr/>
            </w:r>
          </w:p>
          <w:p>
            <w:pPr>
              <w:pStyle w:val="ListParagraph"/>
              <w:widowControl w:val="false"/>
              <w:suppressAutoHyphens w:val="true"/>
              <w:spacing w:before="0" w:after="160"/>
              <w:ind w:hanging="0"/>
              <w:contextualSpacing/>
              <w:rPr/>
            </w:pPr>
            <w:r>
              <w:rPr/>
              <w:t>Regresja liniowa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16762500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3097</w:t>
            </w:r>
          </w:p>
        </w:tc>
        <w:tc>
          <w:tcPr>
            <w:tcW w:w="2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4094</w:t>
            </w:r>
          </w:p>
        </w:tc>
      </w:tr>
      <w:tr>
        <w:trPr>
          <w:trHeight w:val="832" w:hRule="atLeast"/>
        </w:trPr>
        <w:tc>
          <w:tcPr>
            <w:tcW w:w="1811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160"/>
              <w:ind w:hanging="0"/>
              <w:contextualSpacing/>
              <w:rPr/>
            </w:pPr>
            <w:r>
              <w:rPr/>
              <w:t>Regresja wielomianowa trzeciego stopnia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85335810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4741</w:t>
            </w:r>
          </w:p>
        </w:tc>
        <w:tc>
          <w:tcPr>
            <w:tcW w:w="2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9237</w:t>
            </w:r>
          </w:p>
        </w:tc>
      </w:tr>
    </w:tbl>
    <w:p>
      <w:pPr>
        <w:pStyle w:val="Nagwek1"/>
        <w:rPr/>
      </w:pPr>
      <w:r>
        <w:rPr/>
        <w:t>Wnioski</w:t>
      </w:r>
    </w:p>
    <w:p>
      <w:pPr>
        <w:pStyle w:val="Normal"/>
        <w:spacing w:before="0" w:after="160"/>
        <w:rPr/>
      </w:pPr>
      <w:r>
        <w:rPr/>
        <w:t>Model z regresją wielomianową, bazując na zbadanych metrykach, okazał się nieco gorszy niż model wykorzystujący samą regresję liniową. Może być to spowodowane pojawiającym się wynikiem odstającym, który w znaczący sposób pogarsza wynik.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654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ca654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agwek1Znak" w:customStyle="1">
    <w:name w:val="Nagłówek 1 Znak"/>
    <w:basedOn w:val="DefaultParagraphFont"/>
    <w:uiPriority w:val="9"/>
    <w:qFormat/>
    <w:rsid w:val="00ca654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ytuZnak" w:customStyle="1">
    <w:name w:val="Tytuł Znak"/>
    <w:basedOn w:val="DefaultParagraphFont"/>
    <w:uiPriority w:val="10"/>
    <w:qFormat/>
    <w:rsid w:val="00ca654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uiPriority w:val="11"/>
    <w:qFormat/>
    <w:rsid w:val="00ca654a"/>
    <w:rPr>
      <w:rFonts w:eastAsia="" w:eastAsiaTheme="minorEastAsia"/>
      <w:color w:val="5A5A5A" w:themeColor="text1" w:themeTint="a5"/>
      <w:spacing w:val="15"/>
    </w:rPr>
  </w:style>
  <w:style w:type="character" w:styleId="Czeinternetowe">
    <w:name w:val="Hyperlink"/>
    <w:rPr>
      <w:color w:val="000080"/>
      <w:u w:val="singl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Tytu">
    <w:name w:val="Title"/>
    <w:basedOn w:val="Normal"/>
    <w:next w:val="Normal"/>
    <w:link w:val="TytuZnak"/>
    <w:uiPriority w:val="10"/>
    <w:qFormat/>
    <w:rsid w:val="00ca654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Podtytu">
    <w:name w:val="Subtitle"/>
    <w:basedOn w:val="Normal"/>
    <w:next w:val="Normal"/>
    <w:link w:val="PodtytuZnak"/>
    <w:uiPriority w:val="11"/>
    <w:qFormat/>
    <w:rsid w:val="00ca654a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a654a"/>
    <w:pPr>
      <w:spacing w:before="0" w:after="160"/>
      <w:ind w:left="720" w:hanging="0"/>
      <w:contextualSpacing/>
    </w:pPr>
    <w:rPr/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ca65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LibreOffice/7.5.0.3$Windows_X86_64 LibreOffice_project/c21113d003cd3efa8c53188764377a8272d9d6de</Application>
  <AppVersion>15.0000</AppVersion>
  <Pages>1</Pages>
  <Words>210</Words>
  <Characters>1482</Characters>
  <CharactersWithSpaces>1664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2021-06-07T06:10:00Z</dcterms:created>
  <dc:creator>Paweł Skórzewski</dc:creator>
  <dc:description/>
  <dc:language>pl-PL</dc:language>
  <cp:lastModifiedBy/>
  <dcterms:modified xsi:type="dcterms:W3CDTF">2024-02-02T02:24:30Z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