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39E4692F" w14:textId="77777777" w:rsidR="00A40430" w:rsidRDefault="00897BC5">
      <w:r>
        <w:rPr>
          <w:noProof/>
        </w:rPr>
        <w:drawing>
          <wp:anchor distT="0" distB="0" distL="114300" distR="114300" simplePos="0" relativeHeight="251658240" behindDoc="0" locked="0" layoutInCell="0" hidden="0" allowOverlap="0" wp14:anchorId="5845B540" wp14:editId="0547480C">
            <wp:simplePos x="0" y="0"/>
            <wp:positionH relativeFrom="margin">
              <wp:posOffset>1858010</wp:posOffset>
            </wp:positionH>
            <wp:positionV relativeFrom="paragraph">
              <wp:posOffset>135255</wp:posOffset>
            </wp:positionV>
            <wp:extent cx="2438400" cy="463550"/>
            <wp:effectExtent l="0" t="0" r="0" b="0"/>
            <wp:wrapNone/>
            <wp:docPr id="1" name="image01.png" descr="http://www.spcollege.edu/uploadedImages/SPC_horz_K.png"/>
            <wp:cNvGraphicFramePr/>
            <a:graphic xmlns:a="http://schemas.openxmlformats.org/drawingml/2006/main">
              <a:graphicData uri="http://schemas.openxmlformats.org/drawingml/2006/picture">
                <pic:pic xmlns:pic="http://schemas.openxmlformats.org/drawingml/2006/picture">
                  <pic:nvPicPr>
                    <pic:cNvPr id="0" name="image01.png" descr="http://www.spcollege.edu/uploadedImages/SPC_horz_K.png"/>
                    <pic:cNvPicPr preferRelativeResize="0"/>
                  </pic:nvPicPr>
                  <pic:blipFill>
                    <a:blip r:embed="rId7"/>
                    <a:srcRect/>
                    <a:stretch>
                      <a:fillRect/>
                    </a:stretch>
                  </pic:blipFill>
                  <pic:spPr>
                    <a:xfrm>
                      <a:off x="0" y="0"/>
                      <a:ext cx="2438400" cy="463550"/>
                    </a:xfrm>
                    <a:prstGeom prst="rect">
                      <a:avLst/>
                    </a:prstGeom>
                    <a:ln/>
                  </pic:spPr>
                </pic:pic>
              </a:graphicData>
            </a:graphic>
          </wp:anchor>
        </w:drawing>
      </w:r>
    </w:p>
    <w:p w14:paraId="0AA3F6CF" w14:textId="77777777" w:rsidR="00A40430" w:rsidRDefault="00A40430"/>
    <w:p w14:paraId="4F4028A8" w14:textId="77777777" w:rsidR="00A40430" w:rsidRDefault="00A40430"/>
    <w:p w14:paraId="6B649D7B" w14:textId="55C6A200" w:rsidR="00A40430" w:rsidRDefault="00897BC5">
      <w:pPr>
        <w:pStyle w:val="Heading1"/>
      </w:pPr>
      <w:r>
        <w:t>COURSE SYLLABUS</w:t>
      </w:r>
    </w:p>
    <w:p w14:paraId="4041C66C" w14:textId="7DB3202A" w:rsidR="00960CCE" w:rsidRPr="00960CCE" w:rsidRDefault="00960CCE" w:rsidP="00960CCE">
      <w:pPr>
        <w:jc w:val="center"/>
      </w:pPr>
      <w:r>
        <w:rPr>
          <w:noProof/>
        </w:rPr>
        <w:drawing>
          <wp:inline distT="0" distB="0" distL="0" distR="0" wp14:anchorId="7F8445BC" wp14:editId="5C7F66ED">
            <wp:extent cx="3581400" cy="2673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86922" cy="2677238"/>
                    </a:xfrm>
                    <a:prstGeom prst="rect">
                      <a:avLst/>
                    </a:prstGeom>
                    <a:noFill/>
                    <a:ln>
                      <a:noFill/>
                    </a:ln>
                  </pic:spPr>
                </pic:pic>
              </a:graphicData>
            </a:graphic>
          </wp:inline>
        </w:drawing>
      </w:r>
    </w:p>
    <w:p w14:paraId="0DFA5978" w14:textId="77777777" w:rsidR="00A40430" w:rsidRDefault="00A40430">
      <w:pPr>
        <w:jc w:val="center"/>
      </w:pPr>
    </w:p>
    <w:p w14:paraId="584705B7" w14:textId="77777777" w:rsidR="00A40430" w:rsidRDefault="007E7ABF">
      <w:pPr>
        <w:jc w:val="center"/>
      </w:pPr>
      <w:r>
        <w:t>Course Title: Introduction to Humanities</w:t>
      </w:r>
    </w:p>
    <w:p w14:paraId="37B3355E" w14:textId="454E97BE" w:rsidR="00A40430" w:rsidRDefault="007E7ABF">
      <w:pPr>
        <w:jc w:val="center"/>
      </w:pPr>
      <w:r>
        <w:t>Course Number: HUM 1020</w:t>
      </w:r>
      <w:r w:rsidR="005020CB">
        <w:t xml:space="preserve"> </w:t>
      </w:r>
    </w:p>
    <w:p w14:paraId="71132299" w14:textId="5BFF0431" w:rsidR="00A40430" w:rsidRDefault="00502AAC">
      <w:pPr>
        <w:jc w:val="center"/>
      </w:pPr>
      <w:r>
        <w:t xml:space="preserve">Face to Face </w:t>
      </w:r>
      <w:r w:rsidR="00897BC5">
        <w:t>Instruction</w:t>
      </w:r>
    </w:p>
    <w:p w14:paraId="789A916C" w14:textId="77777777" w:rsidR="002C32BB" w:rsidRDefault="002C32BB" w:rsidP="002C32BB">
      <w:pPr>
        <w:jc w:val="center"/>
      </w:pPr>
      <w:r>
        <w:t>Semester Code (0615): Semester and Year (Spring 2023)</w:t>
      </w:r>
    </w:p>
    <w:p w14:paraId="5CC9C32F" w14:textId="77777777" w:rsidR="002C32BB" w:rsidRDefault="002C32BB" w:rsidP="002C32BB">
      <w:pPr>
        <w:jc w:val="center"/>
      </w:pPr>
      <w:r>
        <w:t>Semester Dates: January 17 – May 10, 2023</w:t>
      </w:r>
    </w:p>
    <w:p w14:paraId="4D23715A" w14:textId="77777777" w:rsidR="00A40430" w:rsidRDefault="00A40430"/>
    <w:p w14:paraId="63C0652E" w14:textId="77777777" w:rsidR="00A40430" w:rsidRDefault="00897BC5">
      <w:r>
        <w:rPr>
          <w:b/>
        </w:rPr>
        <w:t xml:space="preserve">Syllabus Addendum: </w:t>
      </w:r>
      <w:hyperlink r:id="rId9">
        <w:r>
          <w:rPr>
            <w:b/>
            <w:color w:val="0000FF"/>
            <w:u w:val="single"/>
          </w:rPr>
          <w:t>www.spcollege.edu/addendum</w:t>
        </w:r>
      </w:hyperlink>
      <w:hyperlink r:id="rId10"/>
    </w:p>
    <w:p w14:paraId="66F68D98" w14:textId="77777777" w:rsidR="00A40430" w:rsidRDefault="00000000">
      <w:hyperlink r:id="rId11"/>
    </w:p>
    <w:p w14:paraId="1BA2F20A" w14:textId="77777777" w:rsidR="00A40430" w:rsidRDefault="00897BC5">
      <w:pPr>
        <w:pStyle w:val="Heading2"/>
      </w:pPr>
      <w:r>
        <w:t>INSTRUCTOR</w:t>
      </w:r>
    </w:p>
    <w:p w14:paraId="344E0A79" w14:textId="21141EE7" w:rsidR="006C1680" w:rsidRPr="00CC1C3D" w:rsidRDefault="006C1680" w:rsidP="006C1680">
      <w:pPr>
        <w:rPr>
          <w:color w:val="auto"/>
        </w:rPr>
      </w:pPr>
      <w:r w:rsidRPr="00CC1C3D">
        <w:rPr>
          <w:b/>
          <w:color w:val="auto"/>
        </w:rPr>
        <w:t>Name:</w:t>
      </w:r>
      <w:r w:rsidRPr="00CC1C3D">
        <w:rPr>
          <w:color w:val="auto"/>
        </w:rPr>
        <w:t xml:space="preserve"> </w:t>
      </w:r>
      <w:r w:rsidR="00960CCE">
        <w:rPr>
          <w:color w:val="auto"/>
        </w:rPr>
        <w:t>Michael T. Jahosky</w:t>
      </w:r>
    </w:p>
    <w:p w14:paraId="30F49807" w14:textId="1DE13C83" w:rsidR="006C1680" w:rsidRPr="00CC1C3D" w:rsidRDefault="006C1680" w:rsidP="006C1680">
      <w:pPr>
        <w:rPr>
          <w:color w:val="auto"/>
        </w:rPr>
      </w:pPr>
      <w:r w:rsidRPr="00CC1C3D">
        <w:rPr>
          <w:b/>
          <w:color w:val="auto"/>
        </w:rPr>
        <w:t>Email:</w:t>
      </w:r>
      <w:r w:rsidRPr="00CC1C3D">
        <w:rPr>
          <w:color w:val="auto"/>
        </w:rPr>
        <w:t xml:space="preserve"> Use E Mail in My Courses to “My Instructor”</w:t>
      </w:r>
      <w:r w:rsidR="00960CCE">
        <w:rPr>
          <w:color w:val="auto"/>
        </w:rPr>
        <w:t xml:space="preserve"> </w:t>
      </w:r>
    </w:p>
    <w:p w14:paraId="327916BE" w14:textId="680E6FAA" w:rsidR="006C1680" w:rsidRPr="00CC1C3D" w:rsidRDefault="006C1680" w:rsidP="006C1680">
      <w:pPr>
        <w:rPr>
          <w:color w:val="auto"/>
        </w:rPr>
      </w:pPr>
      <w:r w:rsidRPr="00CC1C3D">
        <w:rPr>
          <w:b/>
          <w:color w:val="auto"/>
        </w:rPr>
        <w:t>Phone:</w:t>
      </w:r>
      <w:r w:rsidRPr="00CC1C3D">
        <w:rPr>
          <w:color w:val="auto"/>
        </w:rPr>
        <w:t xml:space="preserve"> </w:t>
      </w:r>
      <w:r w:rsidR="00960CCE">
        <w:rPr>
          <w:color w:val="auto"/>
        </w:rPr>
        <w:t>Text me your first and last name, class and section number: 321-234-3282</w:t>
      </w:r>
    </w:p>
    <w:p w14:paraId="6A6A3476" w14:textId="5BC1AD91" w:rsidR="006C1680" w:rsidRPr="00CC1C3D" w:rsidRDefault="006C1680" w:rsidP="006C1680">
      <w:pPr>
        <w:rPr>
          <w:color w:val="auto"/>
        </w:rPr>
      </w:pPr>
      <w:r w:rsidRPr="00CC1C3D">
        <w:rPr>
          <w:b/>
          <w:color w:val="auto"/>
        </w:rPr>
        <w:t xml:space="preserve">Office Hours: </w:t>
      </w:r>
      <w:r w:rsidR="000E291A">
        <w:rPr>
          <w:b/>
          <w:color w:val="auto"/>
        </w:rPr>
        <w:t>M/W TBA; Tu/Th 9am-2pm; Friday Virtual Office Hours 9am-1pm</w:t>
      </w:r>
    </w:p>
    <w:p w14:paraId="44A56ED5" w14:textId="5F3721B9" w:rsidR="006C1680" w:rsidRPr="00CC1C3D" w:rsidRDefault="006C1680" w:rsidP="006C1680">
      <w:pPr>
        <w:rPr>
          <w:color w:val="auto"/>
        </w:rPr>
      </w:pPr>
      <w:r w:rsidRPr="00CC1C3D">
        <w:rPr>
          <w:b/>
          <w:color w:val="auto"/>
        </w:rPr>
        <w:t>Office Location:</w:t>
      </w:r>
      <w:r>
        <w:rPr>
          <w:color w:val="auto"/>
        </w:rPr>
        <w:t xml:space="preserve"> </w:t>
      </w:r>
      <w:r w:rsidR="000E291A">
        <w:rPr>
          <w:color w:val="auto"/>
        </w:rPr>
        <w:t>Clearwater Campus, CR 187</w:t>
      </w:r>
    </w:p>
    <w:p w14:paraId="1999BB12" w14:textId="3EDD674D" w:rsidR="006C1680" w:rsidRDefault="006C1680" w:rsidP="006C1680">
      <w:r w:rsidRPr="00CC1C3D">
        <w:rPr>
          <w:b/>
          <w:color w:val="auto"/>
        </w:rPr>
        <w:t>Instructor Web Page</w:t>
      </w:r>
      <w:r w:rsidR="00502AAC">
        <w:rPr>
          <w:b/>
          <w:color w:val="auto"/>
        </w:rPr>
        <w:t xml:space="preserve">: </w:t>
      </w:r>
      <w:hyperlink r:id="rId12" w:history="1">
        <w:r w:rsidR="000E291A" w:rsidRPr="00053D5A">
          <w:rPr>
            <w:rStyle w:val="Hyperlink"/>
            <w:b/>
          </w:rPr>
          <w:t>https://web.spcollege.edu/instructors/id/jahosky.michael</w:t>
        </w:r>
      </w:hyperlink>
      <w:r w:rsidR="000E291A">
        <w:rPr>
          <w:b/>
          <w:color w:val="auto"/>
        </w:rPr>
        <w:t xml:space="preserve"> and </w:t>
      </w:r>
      <w:hyperlink r:id="rId13" w:history="1">
        <w:r w:rsidR="000E291A" w:rsidRPr="00053D5A">
          <w:rPr>
            <w:rStyle w:val="Hyperlink"/>
            <w:b/>
          </w:rPr>
          <w:t>www.mythicmission.com</w:t>
        </w:r>
      </w:hyperlink>
      <w:r w:rsidR="000E291A">
        <w:rPr>
          <w:b/>
          <w:color w:val="auto"/>
        </w:rPr>
        <w:t xml:space="preserve"> </w:t>
      </w:r>
    </w:p>
    <w:p w14:paraId="21AED908" w14:textId="77777777" w:rsidR="00A40430" w:rsidRDefault="00A40430"/>
    <w:p w14:paraId="4BC8CF2A" w14:textId="77777777" w:rsidR="00A40430" w:rsidRPr="00A96126" w:rsidRDefault="00897BC5">
      <w:pPr>
        <w:pStyle w:val="Heading2"/>
        <w:rPr>
          <w:sz w:val="20"/>
          <w:szCs w:val="20"/>
        </w:rPr>
      </w:pPr>
      <w:r>
        <w:t>ACADEMIC DEPARTMENT</w:t>
      </w:r>
      <w:r w:rsidR="00A96126">
        <w:t xml:space="preserve"> </w:t>
      </w:r>
      <w:r w:rsidR="00A96126" w:rsidRPr="00A96126">
        <w:rPr>
          <w:sz w:val="20"/>
          <w:szCs w:val="20"/>
        </w:rPr>
        <w:t>(contact only if communication with your instructor fails)</w:t>
      </w:r>
    </w:p>
    <w:p w14:paraId="71C04E21" w14:textId="77777777" w:rsidR="00A40430" w:rsidRDefault="00A40430"/>
    <w:p w14:paraId="798239F3" w14:textId="7F446B46" w:rsidR="00A40430" w:rsidRDefault="00897BC5">
      <w:r>
        <w:rPr>
          <w:b/>
        </w:rPr>
        <w:t>Academic Chair:</w:t>
      </w:r>
      <w:r w:rsidR="00A96126">
        <w:t xml:space="preserve"> Dr. Kevin Stanley</w:t>
      </w:r>
    </w:p>
    <w:p w14:paraId="13F62A1F" w14:textId="336BD5DC" w:rsidR="00A40430" w:rsidRDefault="00897BC5">
      <w:r>
        <w:rPr>
          <w:b/>
        </w:rPr>
        <w:t>Office Location:</w:t>
      </w:r>
      <w:r w:rsidR="00A96126">
        <w:t xml:space="preserve"> Tarpon Springs Campus, Lyceum 239</w:t>
      </w:r>
    </w:p>
    <w:p w14:paraId="4AF815EA" w14:textId="0C71CD48" w:rsidR="00502AAC" w:rsidRDefault="00502AAC">
      <w:r>
        <w:lastRenderedPageBreak/>
        <w:t xml:space="preserve">                             Seminole Campus, UP-337</w:t>
      </w:r>
    </w:p>
    <w:p w14:paraId="04DCFDE7" w14:textId="7A686E30" w:rsidR="00502AAC" w:rsidRDefault="00502AAC">
      <w:r>
        <w:t xml:space="preserve">                             St. Pete Gibbs Campus HS-118</w:t>
      </w:r>
    </w:p>
    <w:p w14:paraId="65BAB110" w14:textId="4F74BFD3" w:rsidR="00A40430" w:rsidRDefault="00897BC5">
      <w:r>
        <w:rPr>
          <w:b/>
        </w:rPr>
        <w:t>Office Phone Number:</w:t>
      </w:r>
      <w:r w:rsidR="00A96126">
        <w:t xml:space="preserve"> (727) 712-5717</w:t>
      </w:r>
      <w:r w:rsidR="00CD6630">
        <w:t xml:space="preserve"> (leave voicemail with student ID</w:t>
      </w:r>
      <w:r w:rsidR="0041481D">
        <w:t xml:space="preserve"> and identi</w:t>
      </w:r>
      <w:r w:rsidR="004A44C0">
        <w:t>f</w:t>
      </w:r>
      <w:r w:rsidR="0041481D">
        <w:t>y the course and campus you are referencing</w:t>
      </w:r>
      <w:r w:rsidR="00CD6630">
        <w:t>)</w:t>
      </w:r>
    </w:p>
    <w:p w14:paraId="4627AFCB" w14:textId="77777777" w:rsidR="00A40430" w:rsidRDefault="00897BC5">
      <w:r>
        <w:rPr>
          <w:b/>
        </w:rPr>
        <w:t>Email:</w:t>
      </w:r>
      <w:r w:rsidR="00A96126">
        <w:t xml:space="preserve"> stanley.kevin@spcollege.edu</w:t>
      </w:r>
    </w:p>
    <w:p w14:paraId="7B8FD7AF" w14:textId="77777777" w:rsidR="00A40430" w:rsidRDefault="00A40430"/>
    <w:p w14:paraId="585245B7" w14:textId="77777777" w:rsidR="00C21077" w:rsidRDefault="00C21077" w:rsidP="00C21077">
      <w:r>
        <w:rPr>
          <w:b/>
        </w:rPr>
        <w:t>Dean:</w:t>
      </w:r>
      <w:r w:rsidR="00770DBE">
        <w:t xml:space="preserve"> Dr. Barbara Hubbard</w:t>
      </w:r>
    </w:p>
    <w:p w14:paraId="6749621B" w14:textId="77777777" w:rsidR="00C21077" w:rsidRDefault="00C21077" w:rsidP="00C21077">
      <w:r>
        <w:rPr>
          <w:b/>
        </w:rPr>
        <w:t>Office Location:</w:t>
      </w:r>
      <w:r>
        <w:t xml:space="preserve"> Clearwater Campus: CR 154-C</w:t>
      </w:r>
    </w:p>
    <w:p w14:paraId="0545A3D8" w14:textId="77777777" w:rsidR="00C21077" w:rsidRDefault="00C21077" w:rsidP="00C21077">
      <w:r>
        <w:rPr>
          <w:b/>
        </w:rPr>
        <w:t>Office Phone Number:</w:t>
      </w:r>
      <w:r w:rsidR="00770DBE">
        <w:t xml:space="preserve"> 727-394-6011</w:t>
      </w:r>
    </w:p>
    <w:p w14:paraId="5BAB3683" w14:textId="77777777" w:rsidR="00C21077" w:rsidRDefault="00C21077" w:rsidP="00C21077">
      <w:r>
        <w:rPr>
          <w:b/>
        </w:rPr>
        <w:t>Email:</w:t>
      </w:r>
      <w:r w:rsidR="00770DBE">
        <w:t xml:space="preserve"> hubbard.barbara</w:t>
      </w:r>
      <w:r>
        <w:t>@spcollege.edu</w:t>
      </w:r>
    </w:p>
    <w:p w14:paraId="52571D66" w14:textId="77777777" w:rsidR="00A40430" w:rsidRDefault="00A40430">
      <w:pPr>
        <w:spacing w:after="200"/>
      </w:pPr>
    </w:p>
    <w:p w14:paraId="730FBBC7" w14:textId="77777777" w:rsidR="00A40430" w:rsidRDefault="00897BC5">
      <w:pPr>
        <w:pStyle w:val="Heading2"/>
      </w:pPr>
      <w:r>
        <w:t>COURSE INFORMATION</w:t>
      </w:r>
    </w:p>
    <w:p w14:paraId="3DA3A672" w14:textId="77777777" w:rsidR="00A40430" w:rsidRDefault="00897BC5">
      <w:pPr>
        <w:spacing w:after="120" w:line="240" w:lineRule="auto"/>
      </w:pPr>
      <w:r>
        <w:rPr>
          <w:color w:val="8064A2"/>
        </w:rPr>
        <w:t>QM 1.2: Introduce learners to the purpose and structure of the course.</w:t>
      </w:r>
    </w:p>
    <w:p w14:paraId="4A3545A5" w14:textId="0DAB2BE3" w:rsidR="007E7ABF" w:rsidRDefault="00897BC5" w:rsidP="007E7ABF">
      <w:pPr>
        <w:autoSpaceDE w:val="0"/>
        <w:autoSpaceDN w:val="0"/>
        <w:adjustRightInd w:val="0"/>
        <w:spacing w:line="240" w:lineRule="auto"/>
        <w:rPr>
          <w:rFonts w:ascii="ArialMT" w:hAnsi="ArialMT" w:cs="ArialMT"/>
          <w:sz w:val="20"/>
          <w:szCs w:val="20"/>
        </w:rPr>
      </w:pPr>
      <w:r>
        <w:rPr>
          <w:b/>
        </w:rPr>
        <w:t>Course Description:</w:t>
      </w:r>
      <w:r>
        <w:t xml:space="preserve"> </w:t>
      </w:r>
      <w:r w:rsidR="004D71F2" w:rsidRPr="00372603">
        <w:rPr>
          <w:rFonts w:eastAsia="Times New Roman"/>
        </w:rPr>
        <w:t>This course introduces students to a range of ideas and themes in the humanities from a global perspective through</w:t>
      </w:r>
      <w:r w:rsidR="004D71F2" w:rsidRPr="00372603">
        <w:rPr>
          <w:rFonts w:ascii="Times New Roman" w:eastAsia="Times New Roman" w:hAnsi="Times New Roman" w:cs="Times New Roman"/>
        </w:rPr>
        <w:t xml:space="preserve"> </w:t>
      </w:r>
      <w:r w:rsidR="004D71F2" w:rsidRPr="00372603">
        <w:rPr>
          <w:rFonts w:eastAsia="Times New Roman"/>
        </w:rPr>
        <w:t>an exploration of different aesthetic approaches across a variety of disciplines in the humanities. Students will</w:t>
      </w:r>
      <w:r w:rsidR="004D71F2" w:rsidRPr="00372603">
        <w:rPr>
          <w:rFonts w:ascii="Times New Roman" w:eastAsia="Times New Roman" w:hAnsi="Times New Roman" w:cs="Times New Roman"/>
        </w:rPr>
        <w:t xml:space="preserve"> </w:t>
      </w:r>
      <w:r w:rsidR="004D71F2" w:rsidRPr="00372603">
        <w:rPr>
          <w:rFonts w:eastAsia="Times New Roman"/>
        </w:rPr>
        <w:t>explore primary source examples from the visual, performing, and literary arts by describing and analyzing the</w:t>
      </w:r>
      <w:r w:rsidR="004D71F2" w:rsidRPr="00372603">
        <w:rPr>
          <w:rFonts w:ascii="Times New Roman" w:eastAsia="Times New Roman" w:hAnsi="Times New Roman" w:cs="Times New Roman"/>
        </w:rPr>
        <w:t xml:space="preserve"> </w:t>
      </w:r>
      <w:r w:rsidR="004D71F2" w:rsidRPr="00372603">
        <w:rPr>
          <w:rFonts w:eastAsia="Times New Roman"/>
        </w:rPr>
        <w:t>relationship between form and content and by investigating their social, historical, and cultural contexts to determine</w:t>
      </w:r>
      <w:r w:rsidR="004D71F2" w:rsidRPr="00372603">
        <w:rPr>
          <w:rFonts w:ascii="Times New Roman" w:eastAsia="Times New Roman" w:hAnsi="Times New Roman" w:cs="Times New Roman"/>
        </w:rPr>
        <w:t xml:space="preserve"> </w:t>
      </w:r>
      <w:r w:rsidR="004D71F2" w:rsidRPr="00372603">
        <w:rPr>
          <w:rFonts w:eastAsia="Times New Roman"/>
        </w:rPr>
        <w:t>their meaning and significance. Topics will include examples from authors, artists, and other creators from a diverse selection of cultures, races, religions, and genders. Areas of study may include, but are not limited to, visual art,</w:t>
      </w:r>
      <w:r w:rsidR="004D71F2" w:rsidRPr="00372603">
        <w:rPr>
          <w:rFonts w:ascii="Times New Roman" w:eastAsia="Times New Roman" w:hAnsi="Times New Roman" w:cs="Times New Roman"/>
        </w:rPr>
        <w:t xml:space="preserve"> </w:t>
      </w:r>
      <w:r w:rsidR="004D71F2" w:rsidRPr="00372603">
        <w:rPr>
          <w:rFonts w:eastAsia="Times New Roman"/>
        </w:rPr>
        <w:t>music, literature, dance, theater, and film. This course satisfies the Enhanced World View requirement.</w:t>
      </w:r>
    </w:p>
    <w:p w14:paraId="78BDA9CC" w14:textId="77777777" w:rsidR="007E7ABF" w:rsidRDefault="007E7ABF">
      <w:pPr>
        <w:spacing w:after="120" w:line="240" w:lineRule="auto"/>
      </w:pPr>
    </w:p>
    <w:p w14:paraId="1F27F5AA" w14:textId="77777777" w:rsidR="00A40430" w:rsidRDefault="00897BC5">
      <w:pPr>
        <w:spacing w:after="120" w:line="240" w:lineRule="auto"/>
      </w:pPr>
      <w:r>
        <w:rPr>
          <w:b/>
        </w:rPr>
        <w:t>Course Goals</w:t>
      </w:r>
    </w:p>
    <w:p w14:paraId="5B084CA7" w14:textId="77777777" w:rsidR="00A40430" w:rsidRDefault="00897BC5">
      <w:pPr>
        <w:spacing w:after="120" w:line="240" w:lineRule="auto"/>
      </w:pPr>
      <w:r>
        <w:rPr>
          <w:color w:val="8064A2"/>
        </w:rPr>
        <w:t>QM 2.1, 2.3, 2.5: State clear and measurable course-level learning objectives that are written from the learner’s perspective, that are suited to the level of the course.</w:t>
      </w:r>
    </w:p>
    <w:p w14:paraId="687190F6" w14:textId="38CB3338" w:rsidR="007E7ABF" w:rsidRDefault="004D71F2" w:rsidP="007E7ABF">
      <w:pPr>
        <w:autoSpaceDE w:val="0"/>
        <w:autoSpaceDN w:val="0"/>
        <w:adjustRightInd w:val="0"/>
        <w:spacing w:line="240" w:lineRule="auto"/>
      </w:pPr>
      <w:r>
        <w:rPr>
          <w:b/>
        </w:rPr>
        <w:t>Learning Outcomes and</w:t>
      </w:r>
      <w:r w:rsidR="00897BC5">
        <w:rPr>
          <w:b/>
        </w:rPr>
        <w:t xml:space="preserve"> Objectives:</w:t>
      </w:r>
      <w:r w:rsidR="00897BC5">
        <w:t xml:space="preserve"> </w:t>
      </w:r>
    </w:p>
    <w:p w14:paraId="687AF220" w14:textId="7CF19E16" w:rsidR="004D71F2" w:rsidRPr="00372603" w:rsidRDefault="004D71F2" w:rsidP="004D71F2">
      <w:pPr>
        <w:rPr>
          <w:rFonts w:ascii="Times New Roman" w:eastAsia="Times New Roman" w:hAnsi="Times New Roman" w:cs="Times New Roman"/>
        </w:rPr>
      </w:pPr>
      <w:r w:rsidRPr="00372603">
        <w:rPr>
          <w:rFonts w:eastAsia="Times New Roman"/>
        </w:rPr>
        <w:t>1. The student will be able to define and describe the humanities by:</w:t>
      </w:r>
      <w:r w:rsidRPr="00372603">
        <w:rPr>
          <w:rFonts w:ascii="Times New Roman" w:eastAsia="Times New Roman" w:hAnsi="Times New Roman" w:cs="Times New Roman"/>
        </w:rPr>
        <w:br/>
      </w:r>
      <w:r w:rsidRPr="00372603">
        <w:rPr>
          <w:rFonts w:eastAsia="Times New Roman"/>
        </w:rPr>
        <w:t>a. applying basic vocabulary for concepts used within the disciplines.</w:t>
      </w:r>
      <w:r w:rsidRPr="00372603">
        <w:rPr>
          <w:rFonts w:ascii="Times New Roman" w:eastAsia="Times New Roman" w:hAnsi="Times New Roman" w:cs="Times New Roman"/>
        </w:rPr>
        <w:br/>
      </w:r>
      <w:r w:rsidRPr="00372603">
        <w:rPr>
          <w:rFonts w:eastAsia="Times New Roman"/>
        </w:rPr>
        <w:t>b. distinguishing the similarities and differences among the performing, visual, and literary arts.</w:t>
      </w:r>
      <w:r w:rsidRPr="00372603">
        <w:rPr>
          <w:rFonts w:ascii="Times New Roman" w:eastAsia="Times New Roman" w:hAnsi="Times New Roman" w:cs="Times New Roman"/>
        </w:rPr>
        <w:br/>
      </w:r>
      <w:r w:rsidRPr="00372603">
        <w:rPr>
          <w:rFonts w:eastAsia="Times New Roman"/>
        </w:rPr>
        <w:t>c. outlining the purposes and functions of creative works as they change over time.</w:t>
      </w:r>
      <w:r w:rsidRPr="00372603">
        <w:rPr>
          <w:rFonts w:ascii="Times New Roman" w:eastAsia="Times New Roman" w:hAnsi="Times New Roman" w:cs="Times New Roman"/>
        </w:rPr>
        <w:br/>
      </w:r>
      <w:r w:rsidRPr="00372603">
        <w:rPr>
          <w:rFonts w:eastAsia="Times New Roman"/>
        </w:rPr>
        <w:t>2. The student will be able to distinguish between a variety of aesthetic theories by:</w:t>
      </w:r>
      <w:r w:rsidRPr="00372603">
        <w:rPr>
          <w:rFonts w:ascii="Times New Roman" w:eastAsia="Times New Roman" w:hAnsi="Times New Roman" w:cs="Times New Roman"/>
        </w:rPr>
        <w:br/>
      </w:r>
      <w:r w:rsidRPr="00372603">
        <w:rPr>
          <w:rFonts w:eastAsia="Times New Roman"/>
        </w:rPr>
        <w:t>a. defining and describing “aesthetics” as it relates to the humanities.</w:t>
      </w:r>
      <w:r w:rsidRPr="00372603">
        <w:rPr>
          <w:rFonts w:ascii="Times New Roman" w:eastAsia="Times New Roman" w:hAnsi="Times New Roman" w:cs="Times New Roman"/>
        </w:rPr>
        <w:br/>
      </w:r>
      <w:r w:rsidRPr="00372603">
        <w:rPr>
          <w:rFonts w:eastAsia="Times New Roman"/>
        </w:rPr>
        <w:t>b. differentiating between the major aesthetic theories (i.e., representation, expressionist, formalist, etc.).</w:t>
      </w:r>
      <w:r w:rsidRPr="00372603">
        <w:rPr>
          <w:rFonts w:ascii="Times New Roman" w:eastAsia="Times New Roman" w:hAnsi="Times New Roman" w:cs="Times New Roman"/>
        </w:rPr>
        <w:br/>
      </w:r>
      <w:r w:rsidRPr="00372603">
        <w:rPr>
          <w:rFonts w:eastAsia="Times New Roman"/>
        </w:rPr>
        <w:t>c. comparing and contrasting mediums and techniques (i.e., prose, painting, film, dance, etc.) used in creative</w:t>
      </w:r>
      <w:r w:rsidRPr="00372603">
        <w:rPr>
          <w:rFonts w:ascii="Times New Roman" w:eastAsia="Times New Roman" w:hAnsi="Times New Roman" w:cs="Times New Roman"/>
        </w:rPr>
        <w:t xml:space="preserve"> </w:t>
      </w:r>
      <w:r w:rsidRPr="00372603">
        <w:rPr>
          <w:rFonts w:eastAsia="Times New Roman"/>
        </w:rPr>
        <w:t>expression.</w:t>
      </w:r>
      <w:r w:rsidRPr="00372603">
        <w:rPr>
          <w:rFonts w:ascii="Times New Roman" w:eastAsia="Times New Roman" w:hAnsi="Times New Roman" w:cs="Times New Roman"/>
        </w:rPr>
        <w:br/>
      </w:r>
      <w:r w:rsidRPr="00372603">
        <w:rPr>
          <w:rFonts w:eastAsia="Times New Roman"/>
        </w:rPr>
        <w:lastRenderedPageBreak/>
        <w:t>3. The student will be able to analyze how diverse examples of creative expression communicate aspects of</w:t>
      </w:r>
      <w:r w:rsidRPr="00372603">
        <w:rPr>
          <w:rFonts w:ascii="Times New Roman" w:eastAsia="Times New Roman" w:hAnsi="Times New Roman" w:cs="Times New Roman"/>
        </w:rPr>
        <w:t xml:space="preserve"> </w:t>
      </w:r>
      <w:r w:rsidRPr="00372603">
        <w:rPr>
          <w:rFonts w:eastAsia="Times New Roman"/>
        </w:rPr>
        <w:t>the human condition by:</w:t>
      </w:r>
      <w:r w:rsidRPr="00372603">
        <w:rPr>
          <w:rFonts w:ascii="Times New Roman" w:eastAsia="Times New Roman" w:hAnsi="Times New Roman" w:cs="Times New Roman"/>
        </w:rPr>
        <w:br/>
      </w:r>
      <w:r w:rsidRPr="00372603">
        <w:rPr>
          <w:rFonts w:eastAsia="Times New Roman"/>
        </w:rPr>
        <w:t>a. describing the fundamental concerns of creative works studied in the humanities.</w:t>
      </w:r>
      <w:r w:rsidRPr="00372603">
        <w:rPr>
          <w:rFonts w:ascii="Times New Roman" w:eastAsia="Times New Roman" w:hAnsi="Times New Roman" w:cs="Times New Roman"/>
        </w:rPr>
        <w:br/>
      </w:r>
      <w:r w:rsidRPr="00372603">
        <w:rPr>
          <w:rFonts w:eastAsia="Times New Roman"/>
        </w:rPr>
        <w:t>b. explaining the relationship between “form” and “content.”</w:t>
      </w:r>
      <w:r w:rsidRPr="00372603">
        <w:rPr>
          <w:rFonts w:ascii="Times New Roman" w:eastAsia="Times New Roman" w:hAnsi="Times New Roman" w:cs="Times New Roman"/>
        </w:rPr>
        <w:br/>
      </w:r>
      <w:r w:rsidRPr="00372603">
        <w:rPr>
          <w:rFonts w:eastAsia="Times New Roman"/>
        </w:rPr>
        <w:t>c. comparing and contrasting formal and contextual criticism.</w:t>
      </w:r>
      <w:r w:rsidRPr="00372603">
        <w:rPr>
          <w:rFonts w:ascii="Times New Roman" w:eastAsia="Times New Roman" w:hAnsi="Times New Roman" w:cs="Times New Roman"/>
        </w:rPr>
        <w:br/>
      </w:r>
      <w:r w:rsidRPr="00372603">
        <w:rPr>
          <w:rFonts w:eastAsia="Times New Roman"/>
        </w:rPr>
        <w:t>d. compiling and examining secondary source material.</w:t>
      </w:r>
      <w:r w:rsidRPr="00372603">
        <w:rPr>
          <w:rFonts w:ascii="Times New Roman" w:eastAsia="Times New Roman" w:hAnsi="Times New Roman" w:cs="Times New Roman"/>
        </w:rPr>
        <w:br/>
      </w:r>
      <w:r w:rsidRPr="00372603">
        <w:rPr>
          <w:rFonts w:eastAsia="Times New Roman"/>
        </w:rPr>
        <w:t>4. The student will be able to apply critical analysis skills to evaluate how meaning is created in diverse</w:t>
      </w:r>
      <w:r w:rsidR="00372603">
        <w:rPr>
          <w:rFonts w:ascii="Times New Roman" w:eastAsia="Times New Roman" w:hAnsi="Times New Roman" w:cs="Times New Roman"/>
        </w:rPr>
        <w:t xml:space="preserve"> </w:t>
      </w:r>
      <w:r w:rsidRPr="00372603">
        <w:rPr>
          <w:rFonts w:eastAsia="Times New Roman"/>
        </w:rPr>
        <w:t>creative works in the humanities by:</w:t>
      </w:r>
      <w:r w:rsidRPr="00372603">
        <w:rPr>
          <w:rFonts w:ascii="Times New Roman" w:eastAsia="Times New Roman" w:hAnsi="Times New Roman" w:cs="Times New Roman"/>
        </w:rPr>
        <w:br/>
      </w:r>
      <w:r w:rsidRPr="00372603">
        <w:rPr>
          <w:rFonts w:eastAsia="Times New Roman"/>
        </w:rPr>
        <w:t>a. identifying a work’s formal qualities.</w:t>
      </w:r>
    </w:p>
    <w:p w14:paraId="4FA798C1" w14:textId="77777777" w:rsidR="004D71F2" w:rsidRPr="00372603" w:rsidRDefault="004D71F2" w:rsidP="004D71F2">
      <w:pPr>
        <w:rPr>
          <w:rFonts w:eastAsia="Times New Roman"/>
        </w:rPr>
      </w:pPr>
      <w:r w:rsidRPr="00372603">
        <w:rPr>
          <w:rFonts w:eastAsia="Times New Roman"/>
        </w:rPr>
        <w:t>b. analyzing a work’s expressive content.</w:t>
      </w:r>
      <w:r w:rsidRPr="00372603">
        <w:rPr>
          <w:rFonts w:ascii="Times New Roman" w:eastAsia="Times New Roman" w:hAnsi="Times New Roman" w:cs="Times New Roman"/>
        </w:rPr>
        <w:br/>
      </w:r>
      <w:r w:rsidRPr="00372603">
        <w:rPr>
          <w:rFonts w:eastAsia="Times New Roman"/>
        </w:rPr>
        <w:t>c. interpreting how a work’s social, historical, and political context informs its meaning and purpose.</w:t>
      </w:r>
      <w:r w:rsidRPr="00372603">
        <w:rPr>
          <w:rFonts w:ascii="Times New Roman" w:eastAsia="Times New Roman" w:hAnsi="Times New Roman" w:cs="Times New Roman"/>
        </w:rPr>
        <w:br/>
      </w:r>
      <w:r w:rsidRPr="00372603">
        <w:rPr>
          <w:rFonts w:eastAsia="Times New Roman"/>
        </w:rPr>
        <w:t>d. communicating clearly and convincingly through writing how examples of creative expressions convey ideas about the human experience.</w:t>
      </w:r>
    </w:p>
    <w:p w14:paraId="6B9C09DD" w14:textId="112B0983" w:rsidR="004D71F2" w:rsidRPr="00372603" w:rsidRDefault="004D71F2" w:rsidP="004D71F2">
      <w:pPr>
        <w:rPr>
          <w:rFonts w:eastAsia="Times New Roman"/>
        </w:rPr>
      </w:pPr>
      <w:r w:rsidRPr="00372603">
        <w:rPr>
          <w:rFonts w:ascii="Times New Roman" w:eastAsia="Times New Roman" w:hAnsi="Times New Roman" w:cs="Times New Roman"/>
        </w:rPr>
        <w:br/>
      </w:r>
      <w:r w:rsidRPr="00372603">
        <w:rPr>
          <w:rFonts w:eastAsia="Times New Roman"/>
        </w:rPr>
        <w:t>Criteria Performance Standard:</w:t>
      </w:r>
      <w:r w:rsidRPr="00372603">
        <w:rPr>
          <w:rFonts w:ascii="Times New Roman" w:eastAsia="Times New Roman" w:hAnsi="Times New Roman" w:cs="Times New Roman"/>
        </w:rPr>
        <w:br/>
      </w:r>
      <w:r w:rsidRPr="00372603">
        <w:rPr>
          <w:rFonts w:eastAsia="Times New Roman"/>
        </w:rPr>
        <w:t>Upon successful completion of the course, the student will, with a minimum of 70% accuracy, demonstrate mastery of</w:t>
      </w:r>
      <w:r w:rsidRPr="00372603">
        <w:rPr>
          <w:rFonts w:ascii="Times New Roman" w:eastAsia="Times New Roman" w:hAnsi="Times New Roman" w:cs="Times New Roman"/>
        </w:rPr>
        <w:t xml:space="preserve"> </w:t>
      </w:r>
      <w:r w:rsidRPr="00372603">
        <w:rPr>
          <w:rFonts w:eastAsia="Times New Roman"/>
        </w:rPr>
        <w:t>each of the above stated objectives through classroom</w:t>
      </w:r>
      <w:r w:rsidR="00372603">
        <w:rPr>
          <w:rFonts w:eastAsia="Times New Roman"/>
        </w:rPr>
        <w:t xml:space="preserve"> or online</w:t>
      </w:r>
      <w:r w:rsidRPr="00372603">
        <w:rPr>
          <w:rFonts w:eastAsia="Times New Roman"/>
        </w:rPr>
        <w:t xml:space="preserve"> measures developed by individual course instructors. The</w:t>
      </w:r>
      <w:r w:rsidRPr="00372603">
        <w:rPr>
          <w:rFonts w:ascii="Times New Roman" w:eastAsia="Times New Roman" w:hAnsi="Times New Roman" w:cs="Times New Roman"/>
        </w:rPr>
        <w:t xml:space="preserve"> </w:t>
      </w:r>
      <w:r w:rsidRPr="00372603">
        <w:rPr>
          <w:rFonts w:eastAsia="Times New Roman"/>
        </w:rPr>
        <w:t>writing will meet the criteria of at least Level 3 in the SPC Analytical Rubric for Writing.</w:t>
      </w:r>
    </w:p>
    <w:p w14:paraId="6287FC76" w14:textId="77777777" w:rsidR="004D71F2" w:rsidRDefault="004D71F2" w:rsidP="004D71F2">
      <w:pPr>
        <w:rPr>
          <w:rFonts w:eastAsia="Times New Roman"/>
          <w:sz w:val="20"/>
          <w:szCs w:val="20"/>
        </w:rPr>
      </w:pPr>
    </w:p>
    <w:p w14:paraId="58B7924C" w14:textId="77777777" w:rsidR="00A40430" w:rsidRDefault="00897BC5">
      <w:pPr>
        <w:spacing w:after="120" w:line="240" w:lineRule="auto"/>
      </w:pPr>
      <w:r>
        <w:rPr>
          <w:color w:val="8064A2"/>
        </w:rPr>
        <w:t>QM 2.2, 2.3, 2.5: State clear and measurable module-level learning objectives that are written from the learner’s perspective, that are suited to the level of the course.</w:t>
      </w:r>
    </w:p>
    <w:p w14:paraId="1574517E" w14:textId="77777777" w:rsidR="00A40430" w:rsidRDefault="00897BC5">
      <w:pPr>
        <w:spacing w:after="120" w:line="240" w:lineRule="auto"/>
      </w:pPr>
      <w:r>
        <w:rPr>
          <w:b/>
        </w:rPr>
        <w:t>Prerequisites:</w:t>
      </w:r>
      <w:r w:rsidR="007E7ABF">
        <w:t xml:space="preserve"> </w:t>
      </w:r>
      <w:r w:rsidR="007E7ABF">
        <w:rPr>
          <w:rFonts w:ascii="ArialMT" w:hAnsi="ArialMT" w:cs="ArialMT"/>
          <w:sz w:val="20"/>
          <w:szCs w:val="20"/>
        </w:rPr>
        <w:t>Dev Level 2 Writing and Reading Met</w:t>
      </w:r>
    </w:p>
    <w:p w14:paraId="2A67071F" w14:textId="77777777" w:rsidR="00A40430" w:rsidRDefault="00897BC5">
      <w:pPr>
        <w:spacing w:after="120" w:line="240" w:lineRule="auto"/>
      </w:pPr>
      <w:r>
        <w:rPr>
          <w:color w:val="8064A2"/>
        </w:rPr>
        <w:t>QM 1.6: State any prerequisite knowledge in the discipline or required competencies.</w:t>
      </w:r>
    </w:p>
    <w:p w14:paraId="4D88FA84" w14:textId="77777777" w:rsidR="00A40430" w:rsidRDefault="00A40430"/>
    <w:p w14:paraId="1AFF7405" w14:textId="7C20AEB2" w:rsidR="00A40430" w:rsidRDefault="00897BC5">
      <w:r>
        <w:rPr>
          <w:b/>
        </w:rPr>
        <w:t xml:space="preserve">Proctored Testing Information: </w:t>
      </w:r>
      <w:r w:rsidR="007E7ABF">
        <w:rPr>
          <w:b/>
        </w:rPr>
        <w:t>NONE</w:t>
      </w:r>
      <w:r w:rsidR="009A3DFD">
        <w:rPr>
          <w:b/>
        </w:rPr>
        <w:t>-All work is done online</w:t>
      </w:r>
      <w:r w:rsidR="002C4E6A">
        <w:rPr>
          <w:b/>
        </w:rPr>
        <w:t xml:space="preserve"> and/or “in class” if applicable.</w:t>
      </w:r>
    </w:p>
    <w:p w14:paraId="5512A407" w14:textId="77777777" w:rsidR="00A40430" w:rsidRDefault="00000000">
      <w:hyperlink r:id="rId14"/>
    </w:p>
    <w:p w14:paraId="472B93EF" w14:textId="77777777" w:rsidR="00A40430" w:rsidRDefault="00897BC5">
      <w:pPr>
        <w:pStyle w:val="Heading2"/>
      </w:pPr>
      <w:r>
        <w:t>REQUIRED TEXTBOOK &amp; OTHER RESOURCE INFORMATION</w:t>
      </w:r>
    </w:p>
    <w:p w14:paraId="6DD7072C" w14:textId="77777777" w:rsidR="00435FC5" w:rsidRPr="00435FC5" w:rsidRDefault="00435FC5" w:rsidP="00435FC5"/>
    <w:p w14:paraId="6D3B0A88" w14:textId="77777777" w:rsidR="00435FC5" w:rsidRDefault="00435FC5" w:rsidP="00435FC5">
      <w:r>
        <w:rPr>
          <w:b/>
        </w:rPr>
        <w:t xml:space="preserve">Required Textbook: </w:t>
      </w:r>
      <w:r>
        <w:t>The Art of Being Human, 11</w:t>
      </w:r>
      <w:r w:rsidRPr="00FE7DB1">
        <w:rPr>
          <w:vertAlign w:val="superscript"/>
        </w:rPr>
        <w:t>th</w:t>
      </w:r>
      <w:r>
        <w:t xml:space="preserve"> edition. </w:t>
      </w:r>
      <w:proofErr w:type="spellStart"/>
      <w:r>
        <w:t>Janaro</w:t>
      </w:r>
      <w:proofErr w:type="spellEnd"/>
      <w:r>
        <w:t>, Richard</w:t>
      </w:r>
    </w:p>
    <w:p w14:paraId="0D1004D0" w14:textId="77777777" w:rsidR="00435FC5" w:rsidRDefault="00435FC5" w:rsidP="00435FC5"/>
    <w:p w14:paraId="3A95475A" w14:textId="4E98D866" w:rsidR="00435FC5" w:rsidRPr="0056409A" w:rsidRDefault="0056409A" w:rsidP="00435FC5">
      <w:pPr>
        <w:rPr>
          <w:b/>
          <w:bCs/>
        </w:rPr>
      </w:pPr>
      <w:r>
        <w:rPr>
          <w:b/>
          <w:bCs/>
        </w:rPr>
        <w:t>PLEASE CHOOSE THE PRINTED COPY OF THE TEXTBOOK. You do NOT need REVEL.</w:t>
      </w:r>
      <w:r w:rsidR="00435FC5" w:rsidRPr="0056409A">
        <w:rPr>
          <w:b/>
          <w:bCs/>
        </w:rPr>
        <w:t xml:space="preserve">  Do not choose both.</w:t>
      </w:r>
      <w:r w:rsidR="001711D6" w:rsidRPr="0056409A">
        <w:rPr>
          <w:b/>
          <w:bCs/>
        </w:rPr>
        <w:t xml:space="preserve"> The Rental or Used option is fine</w:t>
      </w:r>
      <w:r>
        <w:rPr>
          <w:b/>
          <w:bCs/>
        </w:rPr>
        <w:t xml:space="preserve"> for the printed copy. </w:t>
      </w:r>
    </w:p>
    <w:p w14:paraId="0BDF0C7C" w14:textId="77777777" w:rsidR="00435FC5" w:rsidRPr="007E7ABF" w:rsidRDefault="00435FC5" w:rsidP="00435FC5"/>
    <w:p w14:paraId="06EE9AC9" w14:textId="77777777" w:rsidR="00435FC5" w:rsidRDefault="00435FC5" w:rsidP="00435FC5">
      <w:pPr>
        <w:pStyle w:val="ListParagraph"/>
        <w:numPr>
          <w:ilvl w:val="0"/>
          <w:numId w:val="2"/>
        </w:numPr>
      </w:pPr>
      <w:r>
        <w:t xml:space="preserve">REVEL </w:t>
      </w:r>
      <w:r w:rsidRPr="00FE02F9">
        <w:rPr>
          <w:b/>
          <w:bCs/>
        </w:rPr>
        <w:t>E TEXTBOOK</w:t>
      </w:r>
      <w:r>
        <w:t xml:space="preserve"> FOR THE ART OF BEING HUMAN </w:t>
      </w:r>
    </w:p>
    <w:p w14:paraId="0AB4CB2B" w14:textId="5BBA9CAB" w:rsidR="00435FC5" w:rsidRDefault="00435FC5" w:rsidP="000075E1">
      <w:r>
        <w:t xml:space="preserve">Author, JANARO, RICHARD, 11th </w:t>
      </w:r>
      <w:r w:rsidR="000075E1">
        <w:t>Ed., PEARSON</w:t>
      </w:r>
    </w:p>
    <w:p w14:paraId="54E2E24C" w14:textId="77777777" w:rsidR="00435FC5" w:rsidRDefault="00435FC5" w:rsidP="00435FC5"/>
    <w:p w14:paraId="1F1067DC" w14:textId="77777777" w:rsidR="00435FC5" w:rsidRDefault="00435FC5" w:rsidP="00435FC5">
      <w:r>
        <w:t>OR</w:t>
      </w:r>
    </w:p>
    <w:p w14:paraId="536D2C20" w14:textId="77777777" w:rsidR="00435FC5" w:rsidRDefault="00435FC5" w:rsidP="00435FC5"/>
    <w:p w14:paraId="1E42B339" w14:textId="0B989BB8" w:rsidR="00435FC5" w:rsidRDefault="00435FC5" w:rsidP="00435FC5">
      <w:pPr>
        <w:pStyle w:val="ListParagraph"/>
        <w:numPr>
          <w:ilvl w:val="0"/>
          <w:numId w:val="2"/>
        </w:numPr>
      </w:pPr>
      <w:r>
        <w:t>ART OF BEING HUMAN (USED OR RENTAL)</w:t>
      </w:r>
      <w:r w:rsidR="002C32BB">
        <w:t xml:space="preserve"> Printed</w:t>
      </w:r>
    </w:p>
    <w:p w14:paraId="7FE26540" w14:textId="77777777" w:rsidR="00435FC5" w:rsidRDefault="00435FC5" w:rsidP="00435FC5">
      <w:r>
        <w:t>Author, JANARO, RICHARD, 11th Ed., ISBN: 9780135572207</w:t>
      </w:r>
    </w:p>
    <w:p w14:paraId="2B533665" w14:textId="77777777" w:rsidR="00435FC5" w:rsidRDefault="00435FC5" w:rsidP="00435FC5"/>
    <w:p w14:paraId="325A9B22" w14:textId="77777777" w:rsidR="00A40430" w:rsidRDefault="00897BC5">
      <w:r>
        <w:rPr>
          <w:b/>
        </w:rPr>
        <w:t xml:space="preserve">Bookstore: </w:t>
      </w:r>
      <w:hyperlink r:id="rId15">
        <w:r>
          <w:rPr>
            <w:b/>
            <w:color w:val="0000FF"/>
            <w:u w:val="single"/>
          </w:rPr>
          <w:t>www.spcollege.edu/textbooks</w:t>
        </w:r>
      </w:hyperlink>
      <w:hyperlink r:id="rId16"/>
    </w:p>
    <w:p w14:paraId="58FE240B" w14:textId="77777777" w:rsidR="00A40430" w:rsidRDefault="00897BC5">
      <w:r>
        <w:rPr>
          <w:b/>
        </w:rPr>
        <w:t xml:space="preserve">Library: </w:t>
      </w:r>
      <w:hyperlink r:id="rId17">
        <w:r>
          <w:rPr>
            <w:b/>
            <w:color w:val="0000FF"/>
            <w:u w:val="single"/>
          </w:rPr>
          <w:t>www.spcollege.edu/libraries</w:t>
        </w:r>
      </w:hyperlink>
      <w:hyperlink r:id="rId18"/>
    </w:p>
    <w:bookmarkStart w:id="0" w:name="h.gjdgxs" w:colFirst="0" w:colLast="0"/>
    <w:bookmarkEnd w:id="0"/>
    <w:p w14:paraId="28B998C8" w14:textId="77777777" w:rsidR="00A40430" w:rsidRDefault="00897BC5">
      <w:r>
        <w:fldChar w:fldCharType="begin"/>
      </w:r>
      <w:r>
        <w:instrText xml:space="preserve"> HYPERLINK "http://www.spcollege.edu/libraries" \h </w:instrText>
      </w:r>
      <w:r>
        <w:fldChar w:fldCharType="end"/>
      </w:r>
    </w:p>
    <w:p w14:paraId="732701E0" w14:textId="77777777" w:rsidR="00A40430" w:rsidRDefault="00897BC5">
      <w:pPr>
        <w:pStyle w:val="Heading2"/>
      </w:pPr>
      <w:r>
        <w:t>learner support</w:t>
      </w:r>
    </w:p>
    <w:p w14:paraId="3A7FEAAF" w14:textId="77777777" w:rsidR="00A40430" w:rsidRDefault="00897BC5">
      <w:r>
        <w:rPr>
          <w:b/>
        </w:rPr>
        <w:t xml:space="preserve">Accessibility: </w:t>
      </w:r>
      <w:hyperlink r:id="rId19">
        <w:r>
          <w:rPr>
            <w:b/>
            <w:color w:val="0000FF"/>
            <w:u w:val="single"/>
          </w:rPr>
          <w:t>www.spcollege.edu/dr</w:t>
        </w:r>
      </w:hyperlink>
      <w:hyperlink r:id="rId20"/>
    </w:p>
    <w:p w14:paraId="585AFC3C" w14:textId="77777777" w:rsidR="00A40430" w:rsidRDefault="00897BC5">
      <w:r>
        <w:rPr>
          <w:color w:val="8064A2"/>
        </w:rPr>
        <w:t>QM 7.2: Describe accessibility policies and services.</w:t>
      </w:r>
    </w:p>
    <w:p w14:paraId="358B80A2" w14:textId="77777777" w:rsidR="00A40430" w:rsidRDefault="00897BC5">
      <w:r>
        <w:rPr>
          <w:b/>
        </w:rPr>
        <w:t xml:space="preserve">Academic Support Services: </w:t>
      </w:r>
      <w:hyperlink r:id="rId21">
        <w:r>
          <w:rPr>
            <w:b/>
            <w:color w:val="0000FF"/>
            <w:u w:val="single"/>
          </w:rPr>
          <w:t>www.spcollege.edu/support</w:t>
        </w:r>
      </w:hyperlink>
    </w:p>
    <w:p w14:paraId="43D2A3D6" w14:textId="77777777" w:rsidR="00A40430" w:rsidRDefault="00897BC5">
      <w:r>
        <w:t xml:space="preserve">On-Campus Support: </w:t>
      </w:r>
      <w:hyperlink r:id="rId22" w:anchor="tab=2">
        <w:r>
          <w:rPr>
            <w:color w:val="0000FF"/>
            <w:u w:val="single"/>
          </w:rPr>
          <w:t>www.spcollege.edu/tutoring/#tab=2</w:t>
        </w:r>
      </w:hyperlink>
      <w:hyperlink r:id="rId23" w:anchor="tab=2"/>
    </w:p>
    <w:p w14:paraId="02E4328C" w14:textId="77777777" w:rsidR="00A40430" w:rsidRDefault="00897BC5">
      <w:r>
        <w:t xml:space="preserve">Online Support: </w:t>
      </w:r>
      <w:hyperlink r:id="rId24" w:anchor="tab=3">
        <w:r>
          <w:rPr>
            <w:color w:val="0000FF"/>
            <w:u w:val="single"/>
          </w:rPr>
          <w:t>www.spcollege.edu/tutoring/#tab=3</w:t>
        </w:r>
      </w:hyperlink>
      <w:hyperlink r:id="rId25" w:anchor="tab=3"/>
    </w:p>
    <w:p w14:paraId="0773C442" w14:textId="77777777" w:rsidR="00A40430" w:rsidRDefault="00897BC5">
      <w:r>
        <w:rPr>
          <w:color w:val="8064A2"/>
        </w:rPr>
        <w:t>QM 7.3: Describe how academic support services and resources can help learners succeed in the course and how to obtain it.</w:t>
      </w:r>
    </w:p>
    <w:p w14:paraId="7F3CCF92" w14:textId="77777777" w:rsidR="00A40430" w:rsidRDefault="00897BC5">
      <w:r>
        <w:rPr>
          <w:b/>
        </w:rPr>
        <w:t xml:space="preserve">Student Services and Resources: </w:t>
      </w:r>
      <w:hyperlink r:id="rId26">
        <w:r>
          <w:rPr>
            <w:b/>
            <w:color w:val="0000FF"/>
            <w:u w:val="single"/>
          </w:rPr>
          <w:t>www.spcollege.edu/services</w:t>
        </w:r>
      </w:hyperlink>
      <w:hyperlink r:id="rId27"/>
    </w:p>
    <w:p w14:paraId="5AF422B1" w14:textId="77777777" w:rsidR="00A40430" w:rsidRDefault="00897BC5">
      <w:r>
        <w:rPr>
          <w:color w:val="8064A2"/>
        </w:rPr>
        <w:t>QM 7.4: Describe how student services and resources can help learners succeed in the course and how to obtain it.</w:t>
      </w:r>
    </w:p>
    <w:p w14:paraId="62E3CB5F" w14:textId="77777777" w:rsidR="00A40430" w:rsidRDefault="00A40430"/>
    <w:p w14:paraId="57FDEB01" w14:textId="77777777" w:rsidR="00A40430" w:rsidRDefault="00897BC5">
      <w:pPr>
        <w:pStyle w:val="Heading2"/>
      </w:pPr>
      <w:r>
        <w:t>IMPORTANT DATES</w:t>
      </w:r>
      <w:r w:rsidR="00C21077">
        <w:t xml:space="preserve"> </w:t>
      </w:r>
    </w:p>
    <w:p w14:paraId="5B39D4D0" w14:textId="77777777" w:rsidR="00A40430" w:rsidRDefault="00897BC5">
      <w:r>
        <w:rPr>
          <w:b/>
        </w:rPr>
        <w:t xml:space="preserve">Financial Aid Dates: </w:t>
      </w:r>
      <w:hyperlink r:id="rId28">
        <w:r>
          <w:rPr>
            <w:b/>
            <w:color w:val="0000FF"/>
            <w:u w:val="single"/>
          </w:rPr>
          <w:t>www.spcollege.edu/pages/dynamic.aspx?id=800</w:t>
        </w:r>
      </w:hyperlink>
      <w:hyperlink r:id="rId29"/>
    </w:p>
    <w:p w14:paraId="5B62C59A" w14:textId="77777777" w:rsidR="002C32BB" w:rsidRDefault="002C32BB" w:rsidP="002C32BB">
      <w:r>
        <w:rPr>
          <w:b/>
        </w:rPr>
        <w:t>Course Dates:</w:t>
      </w:r>
      <w:r>
        <w:t xml:space="preserve"> Semester Begins Jan. 17, 2023 – Ends May 10, 2023 </w:t>
      </w:r>
    </w:p>
    <w:p w14:paraId="774385E6" w14:textId="77777777" w:rsidR="002C32BB" w:rsidRDefault="002C32BB" w:rsidP="002C32BB">
      <w:r>
        <w:rPr>
          <w:b/>
        </w:rPr>
        <w:t>Drop Date:</w:t>
      </w:r>
      <w:r>
        <w:t xml:space="preserve"> Last day to drop course for refund – Jan. 20, 2023</w:t>
      </w:r>
    </w:p>
    <w:p w14:paraId="54A61949" w14:textId="71B3C21E" w:rsidR="00A40430" w:rsidRDefault="002C32BB">
      <w:r>
        <w:rPr>
          <w:b/>
        </w:rPr>
        <w:t xml:space="preserve">Withdrawal Date for Grade of W: </w:t>
      </w:r>
      <w:r>
        <w:t>March 29, 2023</w:t>
      </w:r>
      <w:hyperlink r:id="rId30"/>
    </w:p>
    <w:p w14:paraId="0324EAAD" w14:textId="77777777" w:rsidR="00A40430" w:rsidRDefault="00A40430"/>
    <w:p w14:paraId="3A4BAA91" w14:textId="77777777" w:rsidR="00A40430" w:rsidRDefault="00897BC5">
      <w:pPr>
        <w:pStyle w:val="Heading2"/>
      </w:pPr>
      <w:r>
        <w:t>ATTENDANCE</w:t>
      </w:r>
    </w:p>
    <w:p w14:paraId="03DB4D9B" w14:textId="77777777" w:rsidR="00A40430" w:rsidRDefault="00897BC5">
      <w:r>
        <w:rPr>
          <w:b/>
        </w:rPr>
        <w:t xml:space="preserve">The College-wide attendance policy is included in the Syllabus Addendum: </w:t>
      </w:r>
    </w:p>
    <w:p w14:paraId="0F3CDE05" w14:textId="77777777" w:rsidR="00A40430" w:rsidRDefault="00000000">
      <w:hyperlink r:id="rId31" w:anchor="attend">
        <w:r w:rsidR="00897BC5">
          <w:rPr>
            <w:b/>
            <w:color w:val="0000FF"/>
            <w:u w:val="single"/>
          </w:rPr>
          <w:t>www.spcollege.edu/addendum/#attend</w:t>
        </w:r>
      </w:hyperlink>
      <w:hyperlink r:id="rId32" w:anchor="attend"/>
    </w:p>
    <w:p w14:paraId="2D1E2DD3" w14:textId="77777777" w:rsidR="00A40430" w:rsidRDefault="00897BC5">
      <w:pPr>
        <w:rPr>
          <w:color w:val="8064A2"/>
        </w:rPr>
      </w:pPr>
      <w:r>
        <w:rPr>
          <w:color w:val="8064A2"/>
        </w:rPr>
        <w:t>QM 1.4: State or link to course and/or institutional policies with which the learner is expected to comply.</w:t>
      </w:r>
    </w:p>
    <w:p w14:paraId="79D0C07B" w14:textId="0182E070" w:rsidR="005020CB" w:rsidRPr="0056409A" w:rsidRDefault="005020CB" w:rsidP="005020CB">
      <w:pPr>
        <w:rPr>
          <w:b/>
          <w:bCs/>
          <w:color w:val="auto"/>
        </w:rPr>
      </w:pPr>
      <w:r>
        <w:rPr>
          <w:color w:val="auto"/>
        </w:rPr>
        <w:t xml:space="preserve">Attendance </w:t>
      </w:r>
      <w:r w:rsidR="006B6B46">
        <w:rPr>
          <w:color w:val="auto"/>
        </w:rPr>
        <w:t>compliance</w:t>
      </w:r>
      <w:r w:rsidR="005838F3">
        <w:rPr>
          <w:color w:val="auto"/>
        </w:rPr>
        <w:t xml:space="preserve"> </w:t>
      </w:r>
      <w:r>
        <w:rPr>
          <w:color w:val="auto"/>
        </w:rPr>
        <w:t>for this</w:t>
      </w:r>
      <w:r w:rsidR="00C60D6C">
        <w:rPr>
          <w:color w:val="auto"/>
        </w:rPr>
        <w:t xml:space="preserve"> face to face </w:t>
      </w:r>
      <w:r>
        <w:rPr>
          <w:color w:val="auto"/>
        </w:rPr>
        <w:t xml:space="preserve">course means: (1) </w:t>
      </w:r>
      <w:r w:rsidR="00C60D6C">
        <w:rPr>
          <w:color w:val="auto"/>
        </w:rPr>
        <w:t xml:space="preserve">Attending class regularly and </w:t>
      </w:r>
      <w:r w:rsidR="005838F3">
        <w:rPr>
          <w:color w:val="auto"/>
        </w:rPr>
        <w:t>s</w:t>
      </w:r>
      <w:r w:rsidR="00D118E8">
        <w:rPr>
          <w:color w:val="auto"/>
        </w:rPr>
        <w:t>igning on to My Courses a</w:t>
      </w:r>
      <w:r w:rsidR="00C60D6C">
        <w:rPr>
          <w:color w:val="auto"/>
        </w:rPr>
        <w:t>s needed for relevant announcements and/or assignments</w:t>
      </w:r>
      <w:r>
        <w:rPr>
          <w:color w:val="auto"/>
        </w:rPr>
        <w:t xml:space="preserve">; </w:t>
      </w:r>
      <w:r w:rsidR="006B6B46">
        <w:rPr>
          <w:color w:val="auto"/>
        </w:rPr>
        <w:t xml:space="preserve">and </w:t>
      </w:r>
      <w:r>
        <w:rPr>
          <w:color w:val="auto"/>
        </w:rPr>
        <w:t xml:space="preserve">(2) </w:t>
      </w:r>
      <w:r w:rsidR="00C60D6C">
        <w:rPr>
          <w:color w:val="auto"/>
        </w:rPr>
        <w:t>S</w:t>
      </w:r>
      <w:r>
        <w:rPr>
          <w:color w:val="auto"/>
        </w:rPr>
        <w:t>ubmitting assignment</w:t>
      </w:r>
      <w:r w:rsidR="00C60D6C">
        <w:rPr>
          <w:color w:val="auto"/>
        </w:rPr>
        <w:t>s as directed</w:t>
      </w:r>
      <w:r w:rsidR="0056409A">
        <w:rPr>
          <w:color w:val="auto"/>
        </w:rPr>
        <w:t xml:space="preserve">, and (3) </w:t>
      </w:r>
      <w:r w:rsidR="0056409A">
        <w:rPr>
          <w:b/>
          <w:bCs/>
          <w:color w:val="auto"/>
        </w:rPr>
        <w:t xml:space="preserve">Not missing more than 4 unexcused classes (without justifiable explanation or documentation). </w:t>
      </w:r>
    </w:p>
    <w:p w14:paraId="58751DCD" w14:textId="2F1DFC98" w:rsidR="005020CB" w:rsidRPr="005020CB" w:rsidRDefault="005838F3" w:rsidP="005020CB">
      <w:pPr>
        <w:rPr>
          <w:color w:val="auto"/>
        </w:rPr>
      </w:pPr>
      <w:r>
        <w:rPr>
          <w:color w:val="auto"/>
        </w:rPr>
        <w:t xml:space="preserve">     </w:t>
      </w:r>
      <w:r w:rsidR="005020CB">
        <w:rPr>
          <w:color w:val="auto"/>
        </w:rPr>
        <w:t>I</w:t>
      </w:r>
      <w:r w:rsidR="005020CB" w:rsidRPr="005020CB">
        <w:rPr>
          <w:color w:val="auto"/>
        </w:rPr>
        <w:t>t is imperative that you</w:t>
      </w:r>
      <w:r w:rsidR="00C60D6C">
        <w:rPr>
          <w:color w:val="auto"/>
        </w:rPr>
        <w:t xml:space="preserve"> BOTH attend class AND</w:t>
      </w:r>
      <w:r w:rsidR="005020CB" w:rsidRPr="005020CB">
        <w:rPr>
          <w:color w:val="auto"/>
        </w:rPr>
        <w:t xml:space="preserve"> sign on to MyCourses</w:t>
      </w:r>
      <w:r>
        <w:rPr>
          <w:color w:val="auto"/>
        </w:rPr>
        <w:t xml:space="preserve"> regularly</w:t>
      </w:r>
      <w:r w:rsidR="005020CB" w:rsidRPr="005020CB">
        <w:rPr>
          <w:color w:val="auto"/>
        </w:rPr>
        <w:t xml:space="preserve">; do all of the reading; and do the required work. It is also required that you meet all due dates and deadlines. </w:t>
      </w:r>
      <w:r w:rsidR="005020CB">
        <w:rPr>
          <w:color w:val="auto"/>
        </w:rPr>
        <w:t xml:space="preserve">Read all </w:t>
      </w:r>
      <w:r w:rsidR="005020CB" w:rsidRPr="005020CB">
        <w:rPr>
          <w:color w:val="auto"/>
        </w:rPr>
        <w:t xml:space="preserve">News items, Email, Calendar items, and other </w:t>
      </w:r>
      <w:r w:rsidR="005020CB" w:rsidRPr="005020CB">
        <w:rPr>
          <w:color w:val="auto"/>
        </w:rPr>
        <w:lastRenderedPageBreak/>
        <w:t>communications from your instructor. The Calendar and Assignment Checklists within each module will help you budge</w:t>
      </w:r>
      <w:r w:rsidR="005020CB">
        <w:rPr>
          <w:color w:val="auto"/>
        </w:rPr>
        <w:t xml:space="preserve">t your time to prevent lateness. </w:t>
      </w:r>
      <w:r w:rsidR="005020CB" w:rsidRPr="005020CB">
        <w:rPr>
          <w:color w:val="auto"/>
        </w:rPr>
        <w:t xml:space="preserve">You should plan on spending at least 3-4 hours per week </w:t>
      </w:r>
      <w:r w:rsidR="00C60D6C">
        <w:rPr>
          <w:color w:val="auto"/>
        </w:rPr>
        <w:t>for th</w:t>
      </w:r>
      <w:r w:rsidR="00A83E83">
        <w:rPr>
          <w:color w:val="auto"/>
        </w:rPr>
        <w:t>e</w:t>
      </w:r>
      <w:r w:rsidR="00C60D6C">
        <w:rPr>
          <w:color w:val="auto"/>
        </w:rPr>
        <w:t xml:space="preserve"> successful completion of this </w:t>
      </w:r>
      <w:r w:rsidR="005020CB" w:rsidRPr="005020CB">
        <w:rPr>
          <w:color w:val="auto"/>
        </w:rPr>
        <w:t>course</w:t>
      </w:r>
      <w:r w:rsidR="00C60D6C">
        <w:rPr>
          <w:color w:val="auto"/>
        </w:rPr>
        <w:t xml:space="preserve"> in addition to attending class</w:t>
      </w:r>
      <w:r w:rsidR="005020CB" w:rsidRPr="005020CB">
        <w:rPr>
          <w:color w:val="auto"/>
        </w:rPr>
        <w:t>. Set aside more time for weeks where</w:t>
      </w:r>
      <w:r w:rsidR="00C60D6C">
        <w:rPr>
          <w:color w:val="auto"/>
        </w:rPr>
        <w:t xml:space="preserve"> a</w:t>
      </w:r>
      <w:r w:rsidR="005020CB" w:rsidRPr="005020CB">
        <w:rPr>
          <w:color w:val="auto"/>
        </w:rPr>
        <w:t xml:space="preserve"> longer writing assignment is due, as there are likely mu</w:t>
      </w:r>
      <w:r w:rsidR="005020CB">
        <w:rPr>
          <w:color w:val="auto"/>
        </w:rPr>
        <w:t xml:space="preserve">ltiple steps to the assignment. </w:t>
      </w:r>
      <w:r w:rsidR="005020CB" w:rsidRPr="005020CB">
        <w:rPr>
          <w:color w:val="auto"/>
        </w:rPr>
        <w:t xml:space="preserve">This is not a self-paced course. </w:t>
      </w:r>
    </w:p>
    <w:p w14:paraId="200529B3" w14:textId="77777777" w:rsidR="00A40430" w:rsidRDefault="00A40430"/>
    <w:p w14:paraId="011D84E8" w14:textId="77777777" w:rsidR="00A40430" w:rsidRDefault="00897BC5">
      <w:pPr>
        <w:pStyle w:val="Heading2"/>
      </w:pPr>
      <w:r>
        <w:t>GRADING</w:t>
      </w:r>
    </w:p>
    <w:p w14:paraId="648079B1" w14:textId="77777777" w:rsidR="00A40430" w:rsidRDefault="00897BC5">
      <w:r>
        <w:rPr>
          <w:color w:val="8064A2"/>
        </w:rPr>
        <w:t>QM 3.1: Implement assessments that measure the stated learning objectives.</w:t>
      </w:r>
    </w:p>
    <w:p w14:paraId="2FC96B19" w14:textId="77777777" w:rsidR="00A40430" w:rsidRDefault="00897BC5">
      <w:pPr>
        <w:rPr>
          <w:color w:val="8064A2"/>
        </w:rPr>
      </w:pPr>
      <w:r>
        <w:rPr>
          <w:color w:val="8064A2"/>
        </w:rPr>
        <w:t>QM 3.2: State the course grading policy.</w:t>
      </w:r>
    </w:p>
    <w:p w14:paraId="5D1E5D52" w14:textId="77777777" w:rsidR="00B351FD" w:rsidRPr="00090648" w:rsidRDefault="00B351FD" w:rsidP="00B351FD">
      <w:pPr>
        <w:pStyle w:val="NormalWeb"/>
        <w:tabs>
          <w:tab w:val="left" w:pos="15210"/>
        </w:tabs>
        <w:spacing w:beforeAutospacing="0" w:afterAutospacing="0"/>
        <w:rPr>
          <w:rFonts w:eastAsia="Arial Unicode MS"/>
        </w:rPr>
      </w:pPr>
      <w:r w:rsidRPr="00090648">
        <w:rPr>
          <w:rFonts w:eastAsia="Arial Unicode MS"/>
          <w:b/>
        </w:rPr>
        <w:t>GRADING SCALE:</w:t>
      </w:r>
    </w:p>
    <w:p w14:paraId="70EEF850" w14:textId="77777777" w:rsidR="00B351FD" w:rsidRDefault="0009552F" w:rsidP="00B351FD">
      <w:pPr>
        <w:pStyle w:val="NoSpacing"/>
        <w:ind w:left="360"/>
        <w:rPr>
          <w:rFonts w:ascii="Times New Roman" w:hAnsi="Times New Roman"/>
          <w:sz w:val="24"/>
          <w:szCs w:val="24"/>
        </w:rPr>
      </w:pPr>
      <w:r>
        <w:rPr>
          <w:rFonts w:ascii="Times New Roman" w:hAnsi="Times New Roman"/>
          <w:sz w:val="24"/>
          <w:szCs w:val="24"/>
        </w:rPr>
        <w:t>90</w:t>
      </w:r>
      <w:r w:rsidR="00B351FD">
        <w:rPr>
          <w:rFonts w:ascii="Times New Roman" w:hAnsi="Times New Roman"/>
          <w:sz w:val="24"/>
          <w:szCs w:val="24"/>
        </w:rPr>
        <w:t xml:space="preserve">-100%   </w:t>
      </w:r>
      <w:r w:rsidR="00B351FD" w:rsidRPr="00090648">
        <w:rPr>
          <w:rFonts w:ascii="Times New Roman" w:hAnsi="Times New Roman"/>
          <w:sz w:val="24"/>
          <w:szCs w:val="24"/>
        </w:rPr>
        <w:t xml:space="preserve">A </w:t>
      </w:r>
    </w:p>
    <w:p w14:paraId="1AB919FD" w14:textId="77777777" w:rsidR="0009552F" w:rsidRDefault="0009552F" w:rsidP="0009552F">
      <w:pPr>
        <w:pStyle w:val="NoSpacing"/>
        <w:ind w:left="360"/>
        <w:rPr>
          <w:rFonts w:ascii="Times New Roman" w:hAnsi="Times New Roman"/>
          <w:sz w:val="24"/>
          <w:szCs w:val="24"/>
        </w:rPr>
      </w:pPr>
      <w:r>
        <w:rPr>
          <w:rFonts w:ascii="Times New Roman" w:hAnsi="Times New Roman"/>
          <w:sz w:val="24"/>
          <w:szCs w:val="24"/>
        </w:rPr>
        <w:t>80-89</w:t>
      </w:r>
      <w:r w:rsidR="00B351FD">
        <w:rPr>
          <w:rFonts w:ascii="Times New Roman" w:hAnsi="Times New Roman"/>
          <w:sz w:val="24"/>
          <w:szCs w:val="24"/>
        </w:rPr>
        <w:t xml:space="preserve">% </w:t>
      </w:r>
      <w:r w:rsidR="00B351FD" w:rsidRPr="00090648">
        <w:rPr>
          <w:rFonts w:ascii="Times New Roman" w:hAnsi="Times New Roman"/>
          <w:sz w:val="24"/>
          <w:szCs w:val="24"/>
        </w:rPr>
        <w:t xml:space="preserve"> </w:t>
      </w:r>
      <w:r w:rsidR="00B351FD">
        <w:rPr>
          <w:rFonts w:ascii="Times New Roman" w:hAnsi="Times New Roman"/>
          <w:sz w:val="24"/>
          <w:szCs w:val="24"/>
        </w:rPr>
        <w:t xml:space="preserve">   B  </w:t>
      </w:r>
      <w:r w:rsidR="00B351FD" w:rsidRPr="00090648">
        <w:rPr>
          <w:rFonts w:ascii="Times New Roman" w:hAnsi="Times New Roman"/>
          <w:sz w:val="24"/>
          <w:szCs w:val="24"/>
        </w:rPr>
        <w:t xml:space="preserve"> </w:t>
      </w:r>
    </w:p>
    <w:p w14:paraId="4A26BB61" w14:textId="77777777" w:rsidR="00B351FD" w:rsidRDefault="0009552F" w:rsidP="0009552F">
      <w:pPr>
        <w:pStyle w:val="NoSpacing"/>
        <w:ind w:left="360"/>
        <w:rPr>
          <w:rFonts w:ascii="Times New Roman" w:hAnsi="Times New Roman"/>
          <w:sz w:val="24"/>
          <w:szCs w:val="24"/>
        </w:rPr>
      </w:pPr>
      <w:r>
        <w:rPr>
          <w:rFonts w:ascii="Times New Roman" w:hAnsi="Times New Roman"/>
          <w:sz w:val="24"/>
          <w:szCs w:val="24"/>
        </w:rPr>
        <w:t>70-79</w:t>
      </w:r>
      <w:r w:rsidR="00B351FD">
        <w:rPr>
          <w:rFonts w:ascii="Times New Roman" w:hAnsi="Times New Roman"/>
          <w:sz w:val="24"/>
          <w:szCs w:val="24"/>
        </w:rPr>
        <w:t xml:space="preserve">% </w:t>
      </w:r>
      <w:r w:rsidR="00B351FD" w:rsidRPr="00090648">
        <w:rPr>
          <w:rFonts w:ascii="Times New Roman" w:hAnsi="Times New Roman"/>
          <w:sz w:val="24"/>
          <w:szCs w:val="24"/>
        </w:rPr>
        <w:t xml:space="preserve"> </w:t>
      </w:r>
      <w:r w:rsidR="00B351FD">
        <w:rPr>
          <w:rFonts w:ascii="Times New Roman" w:hAnsi="Times New Roman"/>
          <w:sz w:val="24"/>
          <w:szCs w:val="24"/>
        </w:rPr>
        <w:t xml:space="preserve">   C   </w:t>
      </w:r>
    </w:p>
    <w:p w14:paraId="4AEF421E" w14:textId="77777777" w:rsidR="00B351FD" w:rsidRDefault="0009552F" w:rsidP="00B351FD">
      <w:pPr>
        <w:pStyle w:val="NoSpacing"/>
        <w:rPr>
          <w:rFonts w:ascii="Times New Roman" w:hAnsi="Times New Roman"/>
          <w:sz w:val="24"/>
          <w:szCs w:val="24"/>
        </w:rPr>
      </w:pPr>
      <w:r>
        <w:rPr>
          <w:rFonts w:ascii="Times New Roman" w:hAnsi="Times New Roman"/>
          <w:sz w:val="24"/>
          <w:szCs w:val="24"/>
        </w:rPr>
        <w:t xml:space="preserve">      60–69</w:t>
      </w:r>
      <w:r w:rsidR="00B351FD">
        <w:rPr>
          <w:rFonts w:ascii="Times New Roman" w:hAnsi="Times New Roman"/>
          <w:sz w:val="24"/>
          <w:szCs w:val="24"/>
        </w:rPr>
        <w:t xml:space="preserve">%    D  </w:t>
      </w:r>
    </w:p>
    <w:p w14:paraId="57C8567C" w14:textId="77777777" w:rsidR="006B6B46" w:rsidRPr="003836FF" w:rsidRDefault="00B351FD" w:rsidP="003836FF">
      <w:pPr>
        <w:pStyle w:val="NoSpacing"/>
        <w:ind w:left="360"/>
        <w:rPr>
          <w:rFonts w:ascii="Times New Roman" w:hAnsi="Times New Roman"/>
          <w:sz w:val="24"/>
          <w:szCs w:val="24"/>
        </w:rPr>
      </w:pPr>
      <w:r>
        <w:rPr>
          <w:rFonts w:ascii="Times New Roman" w:hAnsi="Times New Roman"/>
          <w:sz w:val="24"/>
          <w:szCs w:val="24"/>
        </w:rPr>
        <w:t xml:space="preserve">&lt;60%      </w:t>
      </w:r>
      <w:r w:rsidR="0009552F">
        <w:rPr>
          <w:rFonts w:ascii="Times New Roman" w:hAnsi="Times New Roman"/>
          <w:sz w:val="24"/>
          <w:szCs w:val="24"/>
        </w:rPr>
        <w:t xml:space="preserve"> </w:t>
      </w:r>
      <w:r>
        <w:rPr>
          <w:rFonts w:ascii="Times New Roman" w:hAnsi="Times New Roman"/>
          <w:sz w:val="24"/>
          <w:szCs w:val="24"/>
        </w:rPr>
        <w:t xml:space="preserve"> F </w:t>
      </w:r>
    </w:p>
    <w:p w14:paraId="3BAAA7DE" w14:textId="77777777" w:rsidR="006B6B46" w:rsidRDefault="006B6B46"/>
    <w:p w14:paraId="1CF6BACE" w14:textId="77777777" w:rsidR="00B351FD" w:rsidRPr="003836FF" w:rsidRDefault="00B351FD">
      <w:pPr>
        <w:rPr>
          <w:b/>
        </w:rPr>
      </w:pPr>
      <w:r w:rsidRPr="003836FF">
        <w:rPr>
          <w:b/>
        </w:rPr>
        <w:t>Distribution:</w:t>
      </w:r>
    </w:p>
    <w:p w14:paraId="40692B6E" w14:textId="77777777" w:rsidR="00B351FD" w:rsidRDefault="00B351FD"/>
    <w:p w14:paraId="1DB3F673" w14:textId="07299600" w:rsidR="00B351FD" w:rsidRDefault="0056409A">
      <w:pPr>
        <w:rPr>
          <w:color w:val="8064A2"/>
        </w:rPr>
      </w:pPr>
      <w:r>
        <w:rPr>
          <w:color w:val="8064A2"/>
        </w:rPr>
        <w:t>In Class Group Discussions</w:t>
      </w:r>
      <w:r w:rsidR="00B351FD">
        <w:rPr>
          <w:color w:val="8064A2"/>
        </w:rPr>
        <w:t xml:space="preserve"> </w:t>
      </w:r>
      <w:r>
        <w:rPr>
          <w:color w:val="8064A2"/>
        </w:rPr>
        <w:t>(every Module)</w:t>
      </w:r>
      <w:r w:rsidR="00B351FD">
        <w:rPr>
          <w:color w:val="8064A2"/>
        </w:rPr>
        <w:tab/>
      </w:r>
      <w:r w:rsidR="00B351FD">
        <w:rPr>
          <w:color w:val="8064A2"/>
        </w:rPr>
        <w:tab/>
      </w:r>
      <w:r w:rsidR="00C13CFD">
        <w:rPr>
          <w:color w:val="8064A2"/>
        </w:rPr>
        <w:tab/>
      </w:r>
      <w:r w:rsidR="000637D8">
        <w:rPr>
          <w:color w:val="8064A2"/>
        </w:rPr>
        <w:tab/>
      </w:r>
      <w:r>
        <w:rPr>
          <w:color w:val="8064A2"/>
        </w:rPr>
        <w:t>3</w:t>
      </w:r>
      <w:r w:rsidR="00B351FD">
        <w:rPr>
          <w:color w:val="8064A2"/>
        </w:rPr>
        <w:t>0%</w:t>
      </w:r>
    </w:p>
    <w:p w14:paraId="0808E8F7" w14:textId="223EDC8C" w:rsidR="00C13CFD" w:rsidRDefault="0056409A" w:rsidP="00C13CFD">
      <w:pPr>
        <w:rPr>
          <w:color w:val="8064A2"/>
        </w:rPr>
      </w:pPr>
      <w:r>
        <w:rPr>
          <w:color w:val="8064A2"/>
        </w:rPr>
        <w:t>Module Quizzes (in class</w:t>
      </w:r>
      <w:r w:rsidR="00C13CFD">
        <w:rPr>
          <w:color w:val="8064A2"/>
        </w:rPr>
        <w:t>)</w:t>
      </w:r>
      <w:r w:rsidR="00AA0BC6">
        <w:rPr>
          <w:color w:val="8064A2"/>
        </w:rPr>
        <w:tab/>
      </w:r>
      <w:r w:rsidR="00C13CFD">
        <w:rPr>
          <w:color w:val="8064A2"/>
        </w:rPr>
        <w:tab/>
      </w:r>
      <w:r w:rsidR="00C13CFD">
        <w:rPr>
          <w:color w:val="8064A2"/>
        </w:rPr>
        <w:tab/>
      </w:r>
      <w:r w:rsidR="00C13CFD">
        <w:rPr>
          <w:color w:val="8064A2"/>
        </w:rPr>
        <w:tab/>
      </w:r>
      <w:r w:rsidR="00C13CFD">
        <w:rPr>
          <w:color w:val="8064A2"/>
        </w:rPr>
        <w:tab/>
      </w:r>
      <w:r w:rsidR="00C13CFD">
        <w:rPr>
          <w:color w:val="8064A2"/>
        </w:rPr>
        <w:tab/>
      </w:r>
      <w:r w:rsidR="00C13CFD">
        <w:rPr>
          <w:color w:val="8064A2"/>
        </w:rPr>
        <w:tab/>
        <w:t>30%</w:t>
      </w:r>
    </w:p>
    <w:p w14:paraId="1C026B4D" w14:textId="6486CBA1" w:rsidR="00B351FD" w:rsidRDefault="00C13CFD" w:rsidP="00C13CFD">
      <w:pPr>
        <w:rPr>
          <w:color w:val="8064A2"/>
        </w:rPr>
      </w:pPr>
      <w:r>
        <w:rPr>
          <w:color w:val="8064A2"/>
        </w:rPr>
        <w:t>Adventure Map (typed homework)</w:t>
      </w:r>
      <w:r w:rsidR="00AA0BC6">
        <w:rPr>
          <w:color w:val="8064A2"/>
        </w:rPr>
        <w:tab/>
      </w:r>
      <w:r w:rsidR="00AA0BC6">
        <w:rPr>
          <w:color w:val="8064A2"/>
        </w:rPr>
        <w:tab/>
      </w:r>
      <w:r w:rsidR="00AA0BC6">
        <w:rPr>
          <w:color w:val="8064A2"/>
        </w:rPr>
        <w:tab/>
      </w:r>
      <w:r w:rsidR="00AA0BC6">
        <w:rPr>
          <w:color w:val="8064A2"/>
        </w:rPr>
        <w:tab/>
      </w:r>
      <w:r>
        <w:rPr>
          <w:color w:val="8064A2"/>
        </w:rPr>
        <w:t xml:space="preserve">           2</w:t>
      </w:r>
      <w:r w:rsidR="00AA0BC6">
        <w:rPr>
          <w:color w:val="8064A2"/>
        </w:rPr>
        <w:t>0</w:t>
      </w:r>
      <w:r w:rsidR="00B351FD">
        <w:rPr>
          <w:color w:val="8064A2"/>
        </w:rPr>
        <w:t>%</w:t>
      </w:r>
    </w:p>
    <w:p w14:paraId="23DB346D" w14:textId="31E5CFB5" w:rsidR="00B351FD" w:rsidRDefault="00B351FD">
      <w:pPr>
        <w:rPr>
          <w:color w:val="8064A2"/>
        </w:rPr>
      </w:pPr>
      <w:r>
        <w:rPr>
          <w:color w:val="8064A2"/>
        </w:rPr>
        <w:t>Aesthetic Experience Essay</w:t>
      </w:r>
      <w:r>
        <w:rPr>
          <w:color w:val="8064A2"/>
        </w:rPr>
        <w:tab/>
      </w:r>
      <w:r>
        <w:rPr>
          <w:color w:val="8064A2"/>
        </w:rPr>
        <w:tab/>
      </w:r>
      <w:r>
        <w:rPr>
          <w:color w:val="8064A2"/>
        </w:rPr>
        <w:tab/>
      </w:r>
      <w:r w:rsidR="00C13CFD">
        <w:rPr>
          <w:color w:val="8064A2"/>
        </w:rPr>
        <w:tab/>
      </w:r>
      <w:r w:rsidR="00C13CFD">
        <w:rPr>
          <w:color w:val="8064A2"/>
        </w:rPr>
        <w:tab/>
      </w:r>
      <w:r w:rsidR="00C13CFD">
        <w:rPr>
          <w:color w:val="8064A2"/>
        </w:rPr>
        <w:tab/>
      </w:r>
      <w:r w:rsidR="0056409A">
        <w:rPr>
          <w:color w:val="8064A2"/>
        </w:rPr>
        <w:t>1</w:t>
      </w:r>
      <w:r>
        <w:rPr>
          <w:color w:val="8064A2"/>
        </w:rPr>
        <w:t>0%</w:t>
      </w:r>
    </w:p>
    <w:p w14:paraId="2B771011" w14:textId="5701F674" w:rsidR="00B351FD" w:rsidRDefault="00B351FD"/>
    <w:p w14:paraId="0158A7FF" w14:textId="41318BAC" w:rsidR="00024DD5" w:rsidRDefault="00024DD5"/>
    <w:p w14:paraId="3F758DC8" w14:textId="2B1B0D53" w:rsidR="00024DD5" w:rsidRDefault="00024DD5">
      <w:pPr>
        <w:rPr>
          <w:b/>
          <w:bCs/>
        </w:rPr>
      </w:pPr>
      <w:r>
        <w:rPr>
          <w:b/>
          <w:bCs/>
        </w:rPr>
        <w:t>Required Class Materials</w:t>
      </w:r>
      <w:r w:rsidR="00CF3539">
        <w:rPr>
          <w:b/>
          <w:bCs/>
        </w:rPr>
        <w:t xml:space="preserve"> (to purchase and/or download)</w:t>
      </w:r>
      <w:r>
        <w:rPr>
          <w:b/>
          <w:bCs/>
        </w:rPr>
        <w:t>:</w:t>
      </w:r>
    </w:p>
    <w:p w14:paraId="63E08522" w14:textId="37606582" w:rsidR="00024DD5" w:rsidRDefault="00024DD5">
      <w:pPr>
        <w:rPr>
          <w:b/>
          <w:bCs/>
        </w:rPr>
      </w:pPr>
    </w:p>
    <w:p w14:paraId="1B178AA5" w14:textId="2BB9C127" w:rsidR="00024DD5" w:rsidRDefault="00024DD5">
      <w:r>
        <w:t xml:space="preserve">1 Notebook for taking notes (any number of subjects is fine—just have enough space for both notes </w:t>
      </w:r>
      <w:r>
        <w:rPr>
          <w:i/>
          <w:iCs/>
        </w:rPr>
        <w:t xml:space="preserve">and </w:t>
      </w:r>
      <w:r>
        <w:t>quizzes)</w:t>
      </w:r>
    </w:p>
    <w:p w14:paraId="1033D2AF" w14:textId="7AB63B23" w:rsidR="00024DD5" w:rsidRDefault="00024DD5">
      <w:r>
        <w:t>Pens or pencils</w:t>
      </w:r>
    </w:p>
    <w:p w14:paraId="3C07AFB7" w14:textId="6A14975D" w:rsidR="00024DD5" w:rsidRDefault="00024DD5">
      <w:r>
        <w:t>Textbook</w:t>
      </w:r>
    </w:p>
    <w:p w14:paraId="32FFC0E0" w14:textId="1CAE39A9" w:rsidR="00024DD5" w:rsidRDefault="00024DD5">
      <w:r>
        <w:t xml:space="preserve">The various additional required readings (i.e. Adventure Map Unit 1 readings </w:t>
      </w:r>
      <w:proofErr w:type="spellStart"/>
      <w:r>
        <w:t>etc</w:t>
      </w:r>
      <w:proofErr w:type="spellEnd"/>
      <w:r>
        <w:t>)</w:t>
      </w:r>
    </w:p>
    <w:p w14:paraId="3752B540" w14:textId="5FD7236C" w:rsidR="00024DD5" w:rsidRDefault="00024DD5">
      <w:r>
        <w:t>Syllabus</w:t>
      </w:r>
    </w:p>
    <w:p w14:paraId="5713D5D8" w14:textId="3BF52BB3" w:rsidR="00024DD5" w:rsidRDefault="00024DD5">
      <w:r>
        <w:t>Adventure Map</w:t>
      </w:r>
    </w:p>
    <w:p w14:paraId="77B5FEE3" w14:textId="5748717B" w:rsidR="00024DD5" w:rsidRDefault="00024DD5">
      <w:r>
        <w:t>Adventure Map Contract</w:t>
      </w:r>
    </w:p>
    <w:p w14:paraId="2A7EE8BB" w14:textId="36088600" w:rsidR="00024DD5" w:rsidRDefault="00024DD5">
      <w:r>
        <w:t>AE Essay Document</w:t>
      </w:r>
    </w:p>
    <w:p w14:paraId="00096CA5" w14:textId="0499A3BA" w:rsidR="00964DE6" w:rsidRDefault="00964DE6"/>
    <w:p w14:paraId="152AC960" w14:textId="77777777" w:rsidR="00964DE6" w:rsidRDefault="00964DE6"/>
    <w:p w14:paraId="7128BCD9" w14:textId="176A74EE" w:rsidR="00024DD5" w:rsidRDefault="00024DD5"/>
    <w:p w14:paraId="1560BDFD" w14:textId="77777777" w:rsidR="00024DD5" w:rsidRPr="00024DD5" w:rsidRDefault="00024DD5"/>
    <w:p w14:paraId="11B0272F" w14:textId="3937E98D" w:rsidR="006B6B46" w:rsidRPr="00DD09F9" w:rsidRDefault="0067013B">
      <w:pPr>
        <w:rPr>
          <w:b/>
          <w:u w:val="single"/>
        </w:rPr>
      </w:pPr>
      <w:r w:rsidRPr="00DD09F9">
        <w:rPr>
          <w:b/>
          <w:u w:val="single"/>
        </w:rPr>
        <w:lastRenderedPageBreak/>
        <w:t xml:space="preserve">Class Discussions: </w:t>
      </w:r>
    </w:p>
    <w:p w14:paraId="37AF84CE" w14:textId="77777777" w:rsidR="0067013B" w:rsidRPr="007864E9" w:rsidRDefault="0067013B">
      <w:pPr>
        <w:rPr>
          <w:b/>
        </w:rPr>
      </w:pPr>
    </w:p>
    <w:p w14:paraId="3A9C6D56" w14:textId="3B161DC1" w:rsidR="00024DD5" w:rsidRDefault="0067013B" w:rsidP="005240C9">
      <w:r>
        <w:t>Every week of every Unit</w:t>
      </w:r>
      <w:r w:rsidR="00C46C55">
        <w:t xml:space="preserve"> on Wednesdays or Thursdays (the last lecture day based on your class)</w:t>
      </w:r>
      <w:r>
        <w:t xml:space="preserve">, </w:t>
      </w:r>
      <w:r w:rsidR="00C46C55">
        <w:t xml:space="preserve">we will have class discussion. The first day of the week will always be dedicated to lecture. It is during these lectures where you’ll need to </w:t>
      </w:r>
      <w:r w:rsidR="003E135C">
        <w:t xml:space="preserve">take notes from the PowerPoint to get answers to the Adventure Map questions (you’ll also be doing some of these questions at home on your own). </w:t>
      </w:r>
      <w:r w:rsidR="00024DD5">
        <w:t xml:space="preserve"> </w:t>
      </w:r>
      <w:r w:rsidR="00024DD5">
        <w:rPr>
          <w:b/>
          <w:bCs/>
        </w:rPr>
        <w:t>The topics for these discussions are printed within your Adventure Map Units clearly. DO NOT type up any response to the class discussion prompts in your Adventure Map. They’re simply there to remind you of WHAT we’re discussing in class and WHEN.</w:t>
      </w:r>
      <w:r w:rsidR="00B552A7">
        <w:rPr>
          <w:b/>
          <w:bCs/>
        </w:rPr>
        <w:t xml:space="preserve"> </w:t>
      </w:r>
      <w:r w:rsidR="002B6636">
        <w:rPr>
          <w:b/>
          <w:bCs/>
        </w:rPr>
        <w:t>Some</w:t>
      </w:r>
      <w:r w:rsidR="00B552A7">
        <w:rPr>
          <w:b/>
          <w:bCs/>
        </w:rPr>
        <w:t xml:space="preserve"> of the discussions will require some sort of ASSIGNED reading and/or video to read/watch prior to the class. When directed to do so, please make sure you do---plan ahead. </w:t>
      </w:r>
      <w:r w:rsidR="00024DD5">
        <w:rPr>
          <w:b/>
          <w:bCs/>
        </w:rPr>
        <w:t xml:space="preserve"> </w:t>
      </w:r>
      <w:r>
        <w:t xml:space="preserve"> </w:t>
      </w:r>
      <w:r w:rsidR="001162C2">
        <w:t>Students will be divided into</w:t>
      </w:r>
      <w:r>
        <w:t xml:space="preserve"> 5</w:t>
      </w:r>
      <w:r w:rsidR="001162C2">
        <w:t xml:space="preserve"> Groups</w:t>
      </w:r>
      <w:r>
        <w:t xml:space="preserve"> and will be asked during the first day or before the first day to select a group leader. </w:t>
      </w:r>
      <w:r w:rsidR="00024DD5">
        <w:t xml:space="preserve">This individual needs to plan to be in class regularly, responsible, honest, and objective as possible. </w:t>
      </w:r>
    </w:p>
    <w:p w14:paraId="19189CEF" w14:textId="77777777" w:rsidR="00024DD5" w:rsidRDefault="00024DD5" w:rsidP="005240C9"/>
    <w:p w14:paraId="37F3E209" w14:textId="1E1B51AA" w:rsidR="005240C9" w:rsidRDefault="0067013B" w:rsidP="005240C9">
      <w:r>
        <w:t xml:space="preserve">The group leader will need to purchase a </w:t>
      </w:r>
      <w:r>
        <w:rPr>
          <w:b/>
          <w:bCs/>
        </w:rPr>
        <w:t xml:space="preserve">pack of ruled index cards </w:t>
      </w:r>
      <w:r w:rsidR="005240C9">
        <w:t xml:space="preserve">and you will be tasked with </w:t>
      </w:r>
      <w:r w:rsidR="005240C9">
        <w:rPr>
          <w:b/>
          <w:bCs/>
        </w:rPr>
        <w:t xml:space="preserve">evaluating </w:t>
      </w:r>
      <w:r w:rsidR="005240C9">
        <w:t xml:space="preserve">your fellow group members based on the following rubric: </w:t>
      </w:r>
    </w:p>
    <w:p w14:paraId="7F4507B8" w14:textId="77777777" w:rsidR="005240C9" w:rsidRDefault="005240C9" w:rsidP="005240C9"/>
    <w:p w14:paraId="223352E1" w14:textId="77777777" w:rsidR="005240C9" w:rsidRPr="005240C9" w:rsidRDefault="005240C9" w:rsidP="005240C9">
      <w:pPr>
        <w:rPr>
          <w:b/>
          <w:bCs/>
        </w:rPr>
      </w:pPr>
      <w:r w:rsidRPr="005240C9">
        <w:rPr>
          <w:b/>
          <w:bCs/>
        </w:rPr>
        <w:t xml:space="preserve">1. Attendance (2 pts): Is the individual physically present? </w:t>
      </w:r>
    </w:p>
    <w:p w14:paraId="25FF52E3" w14:textId="77777777" w:rsidR="005240C9" w:rsidRPr="005240C9" w:rsidRDefault="005240C9" w:rsidP="005240C9">
      <w:pPr>
        <w:rPr>
          <w:b/>
          <w:bCs/>
        </w:rPr>
      </w:pPr>
      <w:r w:rsidRPr="005240C9">
        <w:rPr>
          <w:b/>
          <w:bCs/>
        </w:rPr>
        <w:t xml:space="preserve">2. Attitude (4 pts):  Does the student have a positive, eager learning attitude? Are they staying on topic or drifting to off-topic issues? </w:t>
      </w:r>
    </w:p>
    <w:p w14:paraId="61D64FCC" w14:textId="4F1B9D70" w:rsidR="0067013B" w:rsidRPr="005240C9" w:rsidRDefault="005240C9" w:rsidP="005240C9">
      <w:pPr>
        <w:rPr>
          <w:b/>
          <w:bCs/>
        </w:rPr>
      </w:pPr>
      <w:r w:rsidRPr="005240C9">
        <w:rPr>
          <w:b/>
          <w:bCs/>
        </w:rPr>
        <w:t>3. Participation (4 pts): Has the individual contributed at least 2 significant, on-topic points to the discussion?</w:t>
      </w:r>
    </w:p>
    <w:p w14:paraId="73A62897" w14:textId="0F449E2D" w:rsidR="001162C2" w:rsidRDefault="001162C2" w:rsidP="001162C2"/>
    <w:p w14:paraId="5674DFB1" w14:textId="5AB747D8" w:rsidR="00024DD5" w:rsidRDefault="00024DD5" w:rsidP="001162C2">
      <w:r w:rsidRPr="00024DD5">
        <w:rPr>
          <w:b/>
          <w:bCs/>
        </w:rPr>
        <w:t>Group leaders:</w:t>
      </w:r>
      <w:r w:rsidRPr="00024DD5">
        <w:t xml:space="preserve"> Please make a note of each person’s score (out of 10) in your notebook so that you have an ongoing record of all discussion scores throughout the semester. </w:t>
      </w:r>
      <w:r w:rsidRPr="00024DD5">
        <w:rPr>
          <w:b/>
          <w:bCs/>
        </w:rPr>
        <w:t xml:space="preserve">Then, at the end of </w:t>
      </w:r>
      <w:r w:rsidRPr="00024DD5">
        <w:rPr>
          <w:b/>
          <w:bCs/>
        </w:rPr>
        <w:t>each class discussion</w:t>
      </w:r>
      <w:r w:rsidRPr="00024DD5">
        <w:rPr>
          <w:b/>
          <w:bCs/>
        </w:rPr>
        <w:t>, I ask that all group leaders bring me an index card with all the scores on them to submit to me for review</w:t>
      </w:r>
      <w:r w:rsidRPr="00024DD5">
        <w:t xml:space="preserve">. Finally, I will submit your individual discussion grade online.  Group leaders must be honest and responsible with these scores, or they will risk failing the class for violating both my and SPC’s Academic Honesty policy.  </w:t>
      </w:r>
    </w:p>
    <w:p w14:paraId="444BFE36" w14:textId="3264482B" w:rsidR="00C46C55" w:rsidRPr="00DD09F9" w:rsidRDefault="00C46C55" w:rsidP="001162C2">
      <w:pPr>
        <w:rPr>
          <w:u w:val="single"/>
        </w:rPr>
      </w:pPr>
    </w:p>
    <w:p w14:paraId="4C315856" w14:textId="27D92421" w:rsidR="00C46C55" w:rsidRPr="00DD09F9" w:rsidRDefault="00C46C55" w:rsidP="001162C2">
      <w:pPr>
        <w:rPr>
          <w:b/>
          <w:bCs/>
          <w:u w:val="single"/>
        </w:rPr>
      </w:pPr>
      <w:r w:rsidRPr="00DD09F9">
        <w:rPr>
          <w:b/>
          <w:bCs/>
          <w:u w:val="single"/>
        </w:rPr>
        <w:t>MODULE QUIZZES:</w:t>
      </w:r>
    </w:p>
    <w:p w14:paraId="504BBF9C" w14:textId="0502914D" w:rsidR="00C46C55" w:rsidRDefault="00C46C55" w:rsidP="001162C2">
      <w:pPr>
        <w:rPr>
          <w:b/>
          <w:bCs/>
        </w:rPr>
      </w:pPr>
    </w:p>
    <w:p w14:paraId="4E8CF157" w14:textId="4231248F" w:rsidR="00C46C55" w:rsidRDefault="00C46C55" w:rsidP="001162C2">
      <w:pPr>
        <w:rPr>
          <w:b/>
          <w:bCs/>
        </w:rPr>
      </w:pPr>
      <w:r>
        <w:t>Quizzes will be administered IN CLASS at the conclusion of every Unit (they may or may not coincide with class discussion</w:t>
      </w:r>
      <w:r w:rsidR="00A51C3A">
        <w:t xml:space="preserve"> days; if they do, we will take the Quiz first). Students will be given 15 minutes to answer 5-10 questions (quiz lengths will vary based on Units). After you’ve finished taking the quiz in your notebook, please swap notebooks with a group member next to you and we will grade them together. Most </w:t>
      </w:r>
      <w:r w:rsidR="00A51C3A">
        <w:lastRenderedPageBreak/>
        <w:t xml:space="preserve">quizzes will be multiple choice, though some will be true or false or matching. After grading, return notebooks to their rightful owners and then </w:t>
      </w:r>
      <w:r w:rsidR="00A51C3A">
        <w:rPr>
          <w:b/>
          <w:bCs/>
        </w:rPr>
        <w:t xml:space="preserve">group leaders will take an index card and RECORD everyone’s grade, with everyone’s first and last name (or just last name) on it and turn it in to me at the end of the day. </w:t>
      </w:r>
    </w:p>
    <w:p w14:paraId="7254691F" w14:textId="2B51CF09" w:rsidR="00DD09F9" w:rsidRDefault="00DD09F9" w:rsidP="001162C2">
      <w:pPr>
        <w:rPr>
          <w:b/>
          <w:bCs/>
        </w:rPr>
      </w:pPr>
    </w:p>
    <w:p w14:paraId="7B311859" w14:textId="77777777" w:rsidR="00DD09F9" w:rsidRDefault="00DD09F9" w:rsidP="00DD09F9">
      <w:pPr>
        <w:rPr>
          <w:b/>
          <w:bCs/>
          <w:u w:val="single"/>
        </w:rPr>
      </w:pPr>
      <w:r w:rsidRPr="00DD09F9">
        <w:rPr>
          <w:b/>
          <w:bCs/>
          <w:u w:val="single"/>
        </w:rPr>
        <w:t>ADVENTURE MAP</w:t>
      </w:r>
      <w:r>
        <w:rPr>
          <w:b/>
          <w:bCs/>
          <w:u w:val="single"/>
        </w:rPr>
        <w:t>:</w:t>
      </w:r>
    </w:p>
    <w:p w14:paraId="6AACEA2F" w14:textId="7BC2CCA0" w:rsidR="00DD09F9" w:rsidRPr="00DD09F9" w:rsidRDefault="00DD09F9" w:rsidP="00DD09F9">
      <w:pPr>
        <w:rPr>
          <w:b/>
          <w:bCs/>
          <w:u w:val="single"/>
        </w:rPr>
      </w:pPr>
      <w:r w:rsidRPr="00DD09F9">
        <w:rPr>
          <w:b/>
          <w:bCs/>
          <w:u w:val="single"/>
        </w:rPr>
        <w:t xml:space="preserve"> </w:t>
      </w:r>
    </w:p>
    <w:p w14:paraId="06A0EA70" w14:textId="550976B8" w:rsidR="00DD09F9" w:rsidRPr="00DD09F9" w:rsidRDefault="00DD09F9" w:rsidP="00DD09F9">
      <w:pPr>
        <w:rPr>
          <w:b/>
          <w:bCs/>
        </w:rPr>
      </w:pPr>
      <w:r w:rsidRPr="00DD09F9">
        <w:rPr>
          <w:b/>
          <w:bCs/>
          <w:u w:val="single"/>
        </w:rPr>
        <w:t>•</w:t>
      </w:r>
      <w:r w:rsidRPr="00DD09F9">
        <w:rPr>
          <w:b/>
          <w:bCs/>
        </w:rPr>
        <w:tab/>
        <w:t xml:space="preserve">Right click on the desktop of your computer and “create new folder”: Title it HUM 1020 </w:t>
      </w:r>
      <w:r>
        <w:rPr>
          <w:b/>
          <w:bCs/>
        </w:rPr>
        <w:t>Spring 2023</w:t>
      </w:r>
    </w:p>
    <w:p w14:paraId="664E8A99" w14:textId="2D95D272" w:rsidR="00DD09F9" w:rsidRPr="00DD09F9" w:rsidRDefault="00DD09F9" w:rsidP="00DD09F9">
      <w:pPr>
        <w:rPr>
          <w:b/>
          <w:bCs/>
        </w:rPr>
      </w:pPr>
      <w:r w:rsidRPr="00DD09F9">
        <w:rPr>
          <w:b/>
          <w:bCs/>
        </w:rPr>
        <w:t>•</w:t>
      </w:r>
      <w:r w:rsidRPr="00DD09F9">
        <w:rPr>
          <w:b/>
          <w:bCs/>
        </w:rPr>
        <w:tab/>
        <w:t xml:space="preserve">Download this and ALL class documents to that folder </w:t>
      </w:r>
      <w:r>
        <w:rPr>
          <w:b/>
          <w:bCs/>
        </w:rPr>
        <w:t>as they are made available to you</w:t>
      </w:r>
    </w:p>
    <w:p w14:paraId="6E280D76" w14:textId="77777777" w:rsidR="00DD09F9" w:rsidRPr="00DD09F9" w:rsidRDefault="00DD09F9" w:rsidP="00DD09F9">
      <w:pPr>
        <w:rPr>
          <w:b/>
          <w:bCs/>
        </w:rPr>
      </w:pPr>
      <w:r w:rsidRPr="00DD09F9">
        <w:rPr>
          <w:b/>
          <w:bCs/>
        </w:rPr>
        <w:t>•</w:t>
      </w:r>
      <w:r w:rsidRPr="00DD09F9">
        <w:rPr>
          <w:b/>
          <w:bCs/>
        </w:rPr>
        <w:tab/>
        <w:t>Do this by using Microsoft Word or another similar Word Processor, choose the “Save As” option under “File” and save it to that class folder</w:t>
      </w:r>
    </w:p>
    <w:p w14:paraId="119947B4" w14:textId="77777777" w:rsidR="00DD09F9" w:rsidRPr="00DD09F9" w:rsidRDefault="00DD09F9" w:rsidP="00DD09F9">
      <w:pPr>
        <w:rPr>
          <w:b/>
          <w:bCs/>
        </w:rPr>
      </w:pPr>
      <w:r w:rsidRPr="00DD09F9">
        <w:rPr>
          <w:b/>
          <w:bCs/>
        </w:rPr>
        <w:t>•</w:t>
      </w:r>
      <w:r w:rsidRPr="00DD09F9">
        <w:rPr>
          <w:b/>
          <w:bCs/>
        </w:rPr>
        <w:tab/>
        <w:t xml:space="preserve">When typing up answers, type DIRECTLY into the document…do not change or modify the document in anyway. </w:t>
      </w:r>
    </w:p>
    <w:p w14:paraId="40608428" w14:textId="3EDC5527" w:rsidR="00DD09F9" w:rsidRPr="00DD09F9" w:rsidRDefault="00DD09F9" w:rsidP="00DD09F9">
      <w:pPr>
        <w:rPr>
          <w:b/>
          <w:bCs/>
        </w:rPr>
      </w:pPr>
      <w:r w:rsidRPr="00DD09F9">
        <w:rPr>
          <w:b/>
          <w:bCs/>
        </w:rPr>
        <w:t>•</w:t>
      </w:r>
      <w:r w:rsidRPr="00DD09F9">
        <w:rPr>
          <w:b/>
          <w:bCs/>
        </w:rPr>
        <w:tab/>
        <w:t xml:space="preserve">You will be submitting this SAME document </w:t>
      </w:r>
      <w:r>
        <w:rPr>
          <w:b/>
          <w:bCs/>
        </w:rPr>
        <w:t>multiple</w:t>
      </w:r>
      <w:r w:rsidRPr="00DD09F9">
        <w:rPr>
          <w:b/>
          <w:bCs/>
        </w:rPr>
        <w:t xml:space="preserve"> times during the semester to </w:t>
      </w:r>
      <w:proofErr w:type="spellStart"/>
      <w:r w:rsidRPr="00DD09F9">
        <w:rPr>
          <w:b/>
          <w:bCs/>
        </w:rPr>
        <w:t>dropboxes</w:t>
      </w:r>
      <w:proofErr w:type="spellEnd"/>
      <w:r w:rsidRPr="00DD09F9">
        <w:rPr>
          <w:b/>
          <w:bCs/>
        </w:rPr>
        <w:t xml:space="preserve">. When you submit this document, do NOT split up or modify the document in anyway. Just submit the </w:t>
      </w:r>
      <w:r w:rsidR="00AA44F8">
        <w:rPr>
          <w:b/>
          <w:bCs/>
        </w:rPr>
        <w:t>entire document.</w:t>
      </w:r>
      <w:r w:rsidRPr="00DD09F9">
        <w:rPr>
          <w:b/>
          <w:bCs/>
        </w:rPr>
        <w:t xml:space="preserve"> You’ll be submitting the same document </w:t>
      </w:r>
      <w:r w:rsidR="008E50FA">
        <w:rPr>
          <w:b/>
          <w:bCs/>
        </w:rPr>
        <w:t xml:space="preserve">over and over, with more done each time. </w:t>
      </w:r>
      <w:r w:rsidRPr="00DD09F9">
        <w:rPr>
          <w:b/>
          <w:bCs/>
        </w:rPr>
        <w:t xml:space="preserve"> </w:t>
      </w:r>
      <w:r w:rsidR="004E7B13">
        <w:rPr>
          <w:b/>
          <w:bCs/>
        </w:rPr>
        <w:t xml:space="preserve">This document is essentially a study guide and a portfolio that you can keep when you’ve finished the class. </w:t>
      </w:r>
    </w:p>
    <w:p w14:paraId="2E473638" w14:textId="6970955E" w:rsidR="004E7B13" w:rsidRDefault="00DD09F9" w:rsidP="00DD09F9">
      <w:pPr>
        <w:rPr>
          <w:b/>
          <w:bCs/>
        </w:rPr>
      </w:pPr>
      <w:r w:rsidRPr="00DD09F9">
        <w:rPr>
          <w:b/>
          <w:bCs/>
        </w:rPr>
        <w:t>•</w:t>
      </w:r>
      <w:r w:rsidRPr="00DD09F9">
        <w:rPr>
          <w:b/>
          <w:bCs/>
        </w:rPr>
        <w:tab/>
      </w:r>
      <w:r w:rsidR="008E50FA">
        <w:rPr>
          <w:b/>
          <w:bCs/>
        </w:rPr>
        <w:t>Answer lengths will vary based on question type.</w:t>
      </w:r>
    </w:p>
    <w:p w14:paraId="1F1F37A7" w14:textId="0BA6C8DA" w:rsidR="004F0E62" w:rsidRDefault="004F0E62" w:rsidP="00DD09F9">
      <w:pPr>
        <w:rPr>
          <w:b/>
          <w:bCs/>
        </w:rPr>
      </w:pPr>
    </w:p>
    <w:p w14:paraId="3AD912A7" w14:textId="5A972779" w:rsidR="004F0E62" w:rsidRDefault="004F0E62" w:rsidP="00DD09F9">
      <w:pPr>
        <w:rPr>
          <w:b/>
          <w:bCs/>
          <w:u w:val="single"/>
        </w:rPr>
      </w:pPr>
      <w:r>
        <w:rPr>
          <w:b/>
          <w:bCs/>
          <w:u w:val="single"/>
        </w:rPr>
        <w:t>Aesthetic Experience Essay:</w:t>
      </w:r>
    </w:p>
    <w:p w14:paraId="73D23122" w14:textId="61B3DFEF" w:rsidR="004F0E62" w:rsidRDefault="004F0E62" w:rsidP="00DD09F9">
      <w:pPr>
        <w:rPr>
          <w:b/>
          <w:bCs/>
          <w:u w:val="single"/>
        </w:rPr>
      </w:pPr>
    </w:p>
    <w:p w14:paraId="4CA2B3F5" w14:textId="33B14B8B" w:rsidR="004F0E62" w:rsidRPr="004F0E62" w:rsidRDefault="004F0E62" w:rsidP="00DD09F9">
      <w:r>
        <w:t xml:space="preserve">Late in the semester, you will choose to either visit an art museum at your own expense (there are often student discounts) OR choose to “visit” a museum’s website. In either case, you will select ONE work of art, find FOUR academic sources (I will have a librarian embedded in the class for extra help), and then COMPLETE, by typing, the AE Worksheet. The Worksheet IS the Essay! You’ll fill out all the headers, insert a copy of the work of art as an image, and then TYPE up your essay in 3 parts called “Prompts.” Each prompt is 200 words, and DOES NOT require a separate 4 part Works Cited. At the end of Prompt 3, please insert your full Works Cited. Choose whichever citation style you’re comfortable with, such as Chicago Style or MLA. </w:t>
      </w:r>
      <w:r w:rsidR="00B42491">
        <w:t xml:space="preserve">You’ll then submit the worksheet to a </w:t>
      </w:r>
      <w:proofErr w:type="spellStart"/>
      <w:r w:rsidR="00B42491">
        <w:t>dropbox</w:t>
      </w:r>
      <w:proofErr w:type="spellEnd"/>
      <w:r w:rsidR="00B42491">
        <w:t xml:space="preserve"> for a grade. We will be looking at art throughout the semester at various points and learn how to look at art, so consider that an introduction and warm up for this assignment. </w:t>
      </w:r>
    </w:p>
    <w:p w14:paraId="47AAC50B" w14:textId="77777777" w:rsidR="007864E9" w:rsidRDefault="007864E9"/>
    <w:p w14:paraId="7D561421" w14:textId="463A6D89" w:rsidR="00B351FD" w:rsidRPr="001162C2" w:rsidRDefault="001162C2">
      <w:pPr>
        <w:rPr>
          <w:b/>
          <w:bCs/>
        </w:rPr>
      </w:pPr>
      <w:r w:rsidRPr="001162C2">
        <w:rPr>
          <w:b/>
          <w:bCs/>
          <w:u w:val="single"/>
        </w:rPr>
        <w:t>LATE WORK POLICY</w:t>
      </w:r>
      <w:r>
        <w:rPr>
          <w:b/>
          <w:bCs/>
        </w:rPr>
        <w:t xml:space="preserve">: </w:t>
      </w:r>
      <w:r w:rsidR="00B351FD" w:rsidRPr="001162C2">
        <w:rPr>
          <w:b/>
          <w:bCs/>
        </w:rPr>
        <w:t>No late assignments accepted without medical documentation</w:t>
      </w:r>
      <w:r>
        <w:rPr>
          <w:b/>
          <w:bCs/>
        </w:rPr>
        <w:t xml:space="preserve"> or absolutely reasonable circumstances (i.e. death in the family, </w:t>
      </w:r>
      <w:r>
        <w:rPr>
          <w:b/>
          <w:bCs/>
        </w:rPr>
        <w:lastRenderedPageBreak/>
        <w:t xml:space="preserve">serious life change that disrupts your schedule and is demonstrable). See me if in doubt, and we’ll discuss it. </w:t>
      </w:r>
    </w:p>
    <w:p w14:paraId="6A4F2DB9" w14:textId="77777777" w:rsidR="007864E9" w:rsidRDefault="007864E9"/>
    <w:p w14:paraId="7A99F63C" w14:textId="01A3A99E" w:rsidR="00A40430" w:rsidRDefault="00897BC5">
      <w:pPr>
        <w:pStyle w:val="Heading2"/>
      </w:pPr>
      <w:r>
        <w:t>ASSIGNMENTS</w:t>
      </w:r>
      <w:r w:rsidR="003836FF">
        <w:t xml:space="preserve"> AND DUE DATE</w:t>
      </w:r>
      <w:r w:rsidR="00D118E8">
        <w:t>S</w:t>
      </w:r>
      <w:r w:rsidR="001162C2">
        <w:t xml:space="preserve">: You will find all due dates </w:t>
      </w:r>
      <w:r w:rsidR="009A14E3">
        <w:t xml:space="preserve">on the Adventure Map and/or the </w:t>
      </w:r>
      <w:proofErr w:type="spellStart"/>
      <w:r w:rsidR="009A14E3">
        <w:t>Mycourses</w:t>
      </w:r>
      <w:proofErr w:type="spellEnd"/>
      <w:r w:rsidR="009A14E3">
        <w:t xml:space="preserve"> Calendar.</w:t>
      </w:r>
    </w:p>
    <w:p w14:paraId="2A4FFF94" w14:textId="77777777" w:rsidR="00A40430" w:rsidRDefault="00A40430"/>
    <w:p w14:paraId="5A0C933A" w14:textId="77777777" w:rsidR="00A40430" w:rsidRDefault="00897BC5">
      <w:pPr>
        <w:pStyle w:val="Heading2"/>
      </w:pPr>
      <w:r>
        <w:t>STUDENTS’ EXPECTATIONS AND INSTRUCTOR’S EXPECTATIONS</w:t>
      </w:r>
    </w:p>
    <w:p w14:paraId="2F78F655" w14:textId="77777777" w:rsidR="00A40430" w:rsidRDefault="00897BC5">
      <w:r>
        <w:rPr>
          <w:color w:val="8064A2"/>
        </w:rPr>
        <w:t>QM 1.4: State or link to course and/or institutional policies with which the learner is expected to comply.</w:t>
      </w:r>
    </w:p>
    <w:p w14:paraId="4E8EE1B0" w14:textId="77777777" w:rsidR="00A40430" w:rsidRDefault="00897BC5">
      <w:r>
        <w:rPr>
          <w:color w:val="8064A2"/>
        </w:rPr>
        <w:t>QM 5.3: State the plan for response time and feedback on assignments.</w:t>
      </w:r>
    </w:p>
    <w:p w14:paraId="5A74E95D" w14:textId="77777777" w:rsidR="00A40430" w:rsidRDefault="00897BC5">
      <w:r>
        <w:rPr>
          <w:color w:val="8064A2"/>
        </w:rPr>
        <w:t>QM 5.4: State the requirements for learner interaction.</w:t>
      </w:r>
    </w:p>
    <w:p w14:paraId="5229791D" w14:textId="77777777" w:rsidR="00A40430" w:rsidRDefault="00A40430">
      <w:pPr>
        <w:spacing w:after="60"/>
      </w:pPr>
    </w:p>
    <w:p w14:paraId="1C182FB2" w14:textId="77777777" w:rsidR="00A40430" w:rsidRDefault="00897BC5">
      <w:pPr>
        <w:spacing w:after="60"/>
      </w:pPr>
      <w:r>
        <w:rPr>
          <w:b/>
        </w:rPr>
        <w:t xml:space="preserve">Online Student Participation and Conduct Guidelines: </w:t>
      </w:r>
      <w:hyperlink r:id="rId33" w:anchor="onlineguide">
        <w:r>
          <w:rPr>
            <w:b/>
            <w:color w:val="0000FF"/>
            <w:u w:val="single"/>
          </w:rPr>
          <w:t>www.spcollege.edu/addendum/#onlineguide</w:t>
        </w:r>
      </w:hyperlink>
      <w:hyperlink r:id="rId34" w:anchor="onlineguide"/>
    </w:p>
    <w:p w14:paraId="66EA7131" w14:textId="77777777" w:rsidR="00A40430" w:rsidRDefault="00000000">
      <w:pPr>
        <w:spacing w:after="60"/>
      </w:pPr>
      <w:hyperlink r:id="rId35" w:anchor="onlineguide"/>
    </w:p>
    <w:p w14:paraId="4B05411D" w14:textId="77777777" w:rsidR="00A40430" w:rsidRDefault="00897BC5">
      <w:pPr>
        <w:spacing w:after="60"/>
      </w:pPr>
      <w:r>
        <w:rPr>
          <w:b/>
        </w:rPr>
        <w:t xml:space="preserve">Academic Honesty: </w:t>
      </w:r>
      <w:hyperlink r:id="rId36">
        <w:r>
          <w:rPr>
            <w:b/>
            <w:color w:val="0000FF"/>
            <w:u w:val="single"/>
          </w:rPr>
          <w:t>www.spcollege.edu/academichonesty</w:t>
        </w:r>
      </w:hyperlink>
      <w:hyperlink r:id="rId37"/>
    </w:p>
    <w:p w14:paraId="239FC6FC" w14:textId="77777777" w:rsidR="003836FF" w:rsidRDefault="003836FF" w:rsidP="003836FF">
      <w:pPr>
        <w:spacing w:after="60"/>
      </w:pPr>
    </w:p>
    <w:p w14:paraId="43A17608" w14:textId="77777777" w:rsidR="003836FF" w:rsidRPr="003836FF" w:rsidRDefault="003836FF" w:rsidP="003836FF">
      <w:pPr>
        <w:spacing w:after="60"/>
        <w:rPr>
          <w:b/>
        </w:rPr>
      </w:pPr>
      <w:r w:rsidRPr="003836FF">
        <w:rPr>
          <w:b/>
        </w:rPr>
        <w:t>Communication and Response Times</w:t>
      </w:r>
    </w:p>
    <w:p w14:paraId="2439EB7F" w14:textId="6A6F4717" w:rsidR="003836FF" w:rsidRDefault="003836FF" w:rsidP="003836FF">
      <w:pPr>
        <w:spacing w:after="60"/>
      </w:pPr>
      <w:r>
        <w:t>Both students and instructors will use the Email tool in the Communicate menu in My Courses. Please send your instructor any questions you may have about the course as it proceeds. Your instructor will attempt to answer your questions within 24 hours under normal circumstances.</w:t>
      </w:r>
      <w:r w:rsidR="00D118E8">
        <w:t xml:space="preserve"> </w:t>
      </w:r>
      <w:r>
        <w:t>Check the News items on the Course Home page each time you log in for class announcements.</w:t>
      </w:r>
      <w:r w:rsidR="008353D9">
        <w:t xml:space="preserve"> Remember that you are encouraged to speak with your instructor before and after class as neede</w:t>
      </w:r>
      <w:r w:rsidR="00420878">
        <w:t>d and in the Professor’s office if applicable.</w:t>
      </w:r>
    </w:p>
    <w:p w14:paraId="5D0C31C4" w14:textId="77777777" w:rsidR="00D118E8" w:rsidRDefault="00D118E8" w:rsidP="003836FF">
      <w:pPr>
        <w:spacing w:after="60"/>
      </w:pPr>
    </w:p>
    <w:p w14:paraId="62B83752" w14:textId="77777777" w:rsidR="003836FF" w:rsidRDefault="003836FF">
      <w:pPr>
        <w:rPr>
          <w:b/>
        </w:rPr>
      </w:pPr>
    </w:p>
    <w:p w14:paraId="502F28E5" w14:textId="3B466C58" w:rsidR="00A40430" w:rsidRDefault="00897BC5">
      <w:r>
        <w:rPr>
          <w:b/>
        </w:rPr>
        <w:t>Netiquette</w:t>
      </w:r>
      <w:r w:rsidR="002C4E6A">
        <w:rPr>
          <w:b/>
        </w:rPr>
        <w:t xml:space="preserve"> (for online</w:t>
      </w:r>
      <w:r w:rsidR="00093BD9">
        <w:rPr>
          <w:b/>
        </w:rPr>
        <w:t>)</w:t>
      </w:r>
      <w:r w:rsidR="002C4E6A">
        <w:rPr>
          <w:b/>
        </w:rPr>
        <w:t xml:space="preserve"> </w:t>
      </w:r>
      <w:r w:rsidR="008353D9">
        <w:rPr>
          <w:b/>
        </w:rPr>
        <w:t>and “</w:t>
      </w:r>
      <w:r w:rsidR="00093BD9">
        <w:rPr>
          <w:b/>
        </w:rPr>
        <w:t>I</w:t>
      </w:r>
      <w:r w:rsidR="008353D9">
        <w:rPr>
          <w:b/>
        </w:rPr>
        <w:t xml:space="preserve">n </w:t>
      </w:r>
      <w:r w:rsidR="00093BD9">
        <w:rPr>
          <w:b/>
        </w:rPr>
        <w:t>P</w:t>
      </w:r>
      <w:r w:rsidR="008353D9">
        <w:rPr>
          <w:b/>
        </w:rPr>
        <w:t xml:space="preserve">erson” class discussion </w:t>
      </w:r>
      <w:r w:rsidR="002C4E6A">
        <w:rPr>
          <w:b/>
        </w:rPr>
        <w:t>activity</w:t>
      </w:r>
      <w:r>
        <w:rPr>
          <w:b/>
        </w:rPr>
        <w:t>:</w:t>
      </w:r>
      <w:r w:rsidR="008F73DE">
        <w:t xml:space="preserve"> </w:t>
      </w:r>
    </w:p>
    <w:p w14:paraId="173E214F" w14:textId="09EF1067" w:rsidR="008F73DE" w:rsidRDefault="008F73DE" w:rsidP="008F73DE">
      <w:r>
        <w:t>When communicating on the Internet</w:t>
      </w:r>
      <w:r w:rsidR="008353D9">
        <w:t xml:space="preserve"> or in class</w:t>
      </w:r>
      <w:r>
        <w:t>, it is essential to observe certain rules of behavior.</w:t>
      </w:r>
      <w:r w:rsidR="008353D9">
        <w:t xml:space="preserve"> </w:t>
      </w:r>
      <w:r>
        <w:t xml:space="preserve">Effective communications are governed by netiquette </w:t>
      </w:r>
      <w:r w:rsidR="00600F81">
        <w:t>(i</w:t>
      </w:r>
      <w:r>
        <w:t>nternet etiquette)</w:t>
      </w:r>
      <w:r w:rsidR="008353D9">
        <w:t xml:space="preserve"> and common sense “in class”</w:t>
      </w:r>
      <w:r>
        <w:t>. Netiquette refers to rules of behavior governing the use of a</w:t>
      </w:r>
      <w:r w:rsidR="00600F81">
        <w:t>ll i</w:t>
      </w:r>
      <w:r>
        <w:t>nternet services, including communicating with discussion groups, creation of web pages, and connecting to FTP and telnet sites. Some of the basic rules of e-mail netiquette include the following:</w:t>
      </w:r>
    </w:p>
    <w:p w14:paraId="45908886" w14:textId="77777777" w:rsidR="008F73DE" w:rsidRDefault="008F73DE" w:rsidP="008F73DE">
      <w:pPr>
        <w:pStyle w:val="ListParagraph"/>
        <w:numPr>
          <w:ilvl w:val="0"/>
          <w:numId w:val="1"/>
        </w:numPr>
      </w:pPr>
      <w:r>
        <w:t xml:space="preserve">Never say anything you don't want made public. Think before you post a message. Always make sure you really want to send what you have written. Messages may easily be forwarded or saved for retrieval later. E-mail messages are not secure. Most organizations archive all e-mail messages that pass through their servers. Messages may also be intercepted </w:t>
      </w:r>
      <w:proofErr w:type="spellStart"/>
      <w:r>
        <w:t>en</w:t>
      </w:r>
      <w:proofErr w:type="spellEnd"/>
      <w:r>
        <w:t xml:space="preserve"> route.</w:t>
      </w:r>
    </w:p>
    <w:p w14:paraId="54D258B1" w14:textId="77777777" w:rsidR="008F73DE" w:rsidRDefault="008F73DE" w:rsidP="008F73DE">
      <w:pPr>
        <w:pStyle w:val="ListParagraph"/>
        <w:numPr>
          <w:ilvl w:val="0"/>
          <w:numId w:val="1"/>
        </w:numPr>
      </w:pPr>
      <w:r>
        <w:lastRenderedPageBreak/>
        <w:t>Don't post to discussions or use e-mail when you are emotional. If you are angry, you can sound abusive or threatening. Be careful when expressing humor and sarcasm because it can be misinterpreted. With most systems, you can't get the message back after you click the send button.</w:t>
      </w:r>
    </w:p>
    <w:p w14:paraId="24A15A3D" w14:textId="77777777" w:rsidR="008F73DE" w:rsidRDefault="008F73DE" w:rsidP="008F73DE">
      <w:pPr>
        <w:pStyle w:val="ListParagraph"/>
        <w:numPr>
          <w:ilvl w:val="0"/>
          <w:numId w:val="1"/>
        </w:numPr>
      </w:pPr>
      <w:r>
        <w:t>Do not use emoticons to express emotion. Emoticons can appear in many different way</w:t>
      </w:r>
      <w:r w:rsidR="00600F81">
        <w:t>s</w:t>
      </w:r>
      <w:r>
        <w:t xml:space="preserve"> depending on the software interface. Use your words carefully and professionally.</w:t>
      </w:r>
    </w:p>
    <w:p w14:paraId="5D0FAB21" w14:textId="3354F658" w:rsidR="008F73DE" w:rsidRDefault="008F73DE" w:rsidP="008F73DE">
      <w:r>
        <w:t>See “Netiquette” details in My Courses in the Begin Here tab.</w:t>
      </w:r>
    </w:p>
    <w:p w14:paraId="5D7B5DE8" w14:textId="05C300D8" w:rsidR="008353D9" w:rsidRDefault="008353D9" w:rsidP="008353D9">
      <w:pPr>
        <w:pStyle w:val="ListParagraph"/>
        <w:numPr>
          <w:ilvl w:val="0"/>
          <w:numId w:val="1"/>
        </w:numPr>
      </w:pPr>
      <w:r>
        <w:t>For “in class” discussions: Be respectful to your classmates and do not use derogatory or offensive language.</w:t>
      </w:r>
    </w:p>
    <w:p w14:paraId="3D24EA14" w14:textId="77777777" w:rsidR="00A40430" w:rsidRDefault="00897BC5">
      <w:r>
        <w:rPr>
          <w:color w:val="8064A2"/>
        </w:rPr>
        <w:t>QM 1.3: State etiquette expectations for online discussions, email, and other forms of communication.</w:t>
      </w:r>
    </w:p>
    <w:p w14:paraId="4C34D9FB" w14:textId="77777777" w:rsidR="00A40430" w:rsidRDefault="00A40430"/>
    <w:p w14:paraId="229B4E6C" w14:textId="77777777" w:rsidR="00A40430" w:rsidRDefault="00897BC5">
      <w:pPr>
        <w:pStyle w:val="Heading2"/>
      </w:pPr>
      <w:r>
        <w:t>Turn</w:t>
      </w:r>
      <w:r w:rsidR="00536356">
        <w:t xml:space="preserve"> </w:t>
      </w:r>
      <w:r>
        <w:t>It</w:t>
      </w:r>
      <w:r w:rsidR="00536356">
        <w:t xml:space="preserve"> </w:t>
      </w:r>
      <w:r>
        <w:t>In</w:t>
      </w:r>
    </w:p>
    <w:p w14:paraId="3B1C4FB7" w14:textId="76FC8CBC" w:rsidR="00A40430" w:rsidRPr="001162C2" w:rsidRDefault="00897BC5" w:rsidP="00F8111E">
      <w:pPr>
        <w:spacing w:after="60"/>
        <w:rPr>
          <w:b/>
          <w:bCs/>
        </w:rPr>
      </w:pPr>
      <w:r>
        <w:t xml:space="preserve">The instructor of this course may require use of Turnitin.com as a tool to promote learning. The tool flags similarity and mechanical issues in written work that merit review. Use of the service enables students and faculty to identify areas that can be strengthened through improved paraphrasing, integration of sources, or proper citation. Submitted papers remain as source documents in the Turnitin database solely for the purpose of detecting originality. Students retain full copyright to their works. The Turnitin Usage Agreement can be reviewed at: </w:t>
      </w:r>
      <w:hyperlink r:id="rId38">
        <w:r>
          <w:rPr>
            <w:color w:val="0000FF"/>
            <w:u w:val="single"/>
          </w:rPr>
          <w:t>turnitin.com/agreement.asp</w:t>
        </w:r>
      </w:hyperlink>
      <w:r>
        <w:t>. Students who do not wish to submit work through Turnitin must notify their instructor via course email within the first seven days of the course. In lieu of Turnitin use, faculty may require a student to submit copies of sources, preliminary drafts, a research journal, or an annotated bibliography.</w:t>
      </w:r>
      <w:r w:rsidR="001162C2">
        <w:t xml:space="preserve"> </w:t>
      </w:r>
      <w:r w:rsidR="001162C2">
        <w:rPr>
          <w:b/>
          <w:bCs/>
        </w:rPr>
        <w:t xml:space="preserve">I am NOT using Turn it in. </w:t>
      </w:r>
    </w:p>
    <w:p w14:paraId="482AE816" w14:textId="77777777" w:rsidR="00A40430" w:rsidRDefault="00897BC5">
      <w:pPr>
        <w:pStyle w:val="Heading2"/>
      </w:pPr>
      <w:r>
        <w:t>STUDENT SURVEY OF INSTRUCTION</w:t>
      </w:r>
    </w:p>
    <w:p w14:paraId="31166E35" w14:textId="77777777" w:rsidR="00A40430" w:rsidRDefault="00897BC5">
      <w:pPr>
        <w:spacing w:after="60"/>
      </w:pPr>
      <w:r>
        <w:rPr>
          <w:b/>
        </w:rPr>
        <w:t>The Student Survey of Instruction is administered in courses each semester. It is designed to improve the quality of instruction at St. Petersburg College. All student responses are confidential and anonymous and will be used solely for the purpose of performance improvement.</w:t>
      </w:r>
      <w:r w:rsidR="00600F81">
        <w:rPr>
          <w:b/>
        </w:rPr>
        <w:t xml:space="preserve"> Your instructor values and seeks your feedback.</w:t>
      </w:r>
    </w:p>
    <w:p w14:paraId="448EB567" w14:textId="77777777" w:rsidR="00A40430" w:rsidRDefault="00A40430"/>
    <w:p w14:paraId="31D21B91" w14:textId="77777777" w:rsidR="00A40430" w:rsidRDefault="00897BC5">
      <w:pPr>
        <w:pStyle w:val="Heading2"/>
      </w:pPr>
      <w:r>
        <w:t>technology</w:t>
      </w:r>
    </w:p>
    <w:p w14:paraId="647859C6" w14:textId="3669B9CD" w:rsidR="00536356" w:rsidRPr="00536356" w:rsidRDefault="00897BC5" w:rsidP="00536356">
      <w:pPr>
        <w:pStyle w:val="Default"/>
        <w:rPr>
          <w:rFonts w:ascii="Arial" w:hAnsi="Arial" w:cs="Arial"/>
        </w:rPr>
      </w:pPr>
      <w:r>
        <w:rPr>
          <w:b/>
        </w:rPr>
        <w:t>Minimum Technology Requirements:</w:t>
      </w:r>
      <w:r w:rsidR="00536356">
        <w:t xml:space="preserve"> </w:t>
      </w:r>
      <w:r w:rsidR="00536356" w:rsidRPr="00536356">
        <w:rPr>
          <w:rFonts w:ascii="Arial" w:hAnsi="Arial" w:cs="Arial"/>
          <w:smallCaps w:val="0"/>
          <w:color w:val="auto"/>
        </w:rPr>
        <w:t xml:space="preserve">Students need access to the Internet to use </w:t>
      </w:r>
      <w:r w:rsidR="00536356" w:rsidRPr="00536356">
        <w:rPr>
          <w:rFonts w:ascii="Arial" w:hAnsi="Arial" w:cs="Arial"/>
          <w:i/>
          <w:smallCaps w:val="0"/>
          <w:color w:val="auto"/>
        </w:rPr>
        <w:t>MyCourses</w:t>
      </w:r>
      <w:r w:rsidR="00536356" w:rsidRPr="00536356">
        <w:rPr>
          <w:rFonts w:ascii="Arial" w:hAnsi="Arial" w:cs="Arial"/>
          <w:smallCaps w:val="0"/>
          <w:color w:val="auto"/>
        </w:rPr>
        <w:t xml:space="preserve">, the Learning Management System at SPC. </w:t>
      </w:r>
      <w:r w:rsidR="00536356" w:rsidRPr="00536356">
        <w:rPr>
          <w:rFonts w:ascii="Arial" w:hAnsi="Arial" w:cs="Arial"/>
          <w:i/>
          <w:smallCaps w:val="0"/>
          <w:color w:val="auto"/>
        </w:rPr>
        <w:t>MyCourses</w:t>
      </w:r>
      <w:r w:rsidR="00536356" w:rsidRPr="00536356">
        <w:rPr>
          <w:rFonts w:ascii="Arial" w:hAnsi="Arial" w:cs="Arial"/>
          <w:smallCaps w:val="0"/>
          <w:color w:val="auto"/>
        </w:rPr>
        <w:t xml:space="preserve"> tutorials are available to students new to this LMS and are located at the beginning of the course. Most features on My Courses are accessible on mobile devices. Students are permitted to use mobile devices for email and discussion as well as course contents, but not </w:t>
      </w:r>
      <w:r w:rsidR="00536356" w:rsidRPr="00536356">
        <w:rPr>
          <w:rFonts w:ascii="Arial" w:hAnsi="Arial" w:cs="Arial"/>
          <w:smallCaps w:val="0"/>
          <w:color w:val="auto"/>
        </w:rPr>
        <w:lastRenderedPageBreak/>
        <w:t>quizzes, tests, and essays.</w:t>
      </w:r>
      <w:r w:rsidR="002C4E6A">
        <w:rPr>
          <w:rFonts w:ascii="Arial" w:hAnsi="Arial" w:cs="Arial"/>
          <w:smallCaps w:val="0"/>
          <w:color w:val="auto"/>
        </w:rPr>
        <w:t xml:space="preserve"> FREE COMPUTER ACCESS IS PROVIDED AT MOST SPC CAMPUSES.</w:t>
      </w:r>
    </w:p>
    <w:p w14:paraId="7818E16F" w14:textId="77777777" w:rsidR="00536356" w:rsidRPr="00536356" w:rsidRDefault="00536356" w:rsidP="00536356">
      <w:pPr>
        <w:rPr>
          <w:smallCaps/>
          <w:color w:val="auto"/>
        </w:rPr>
      </w:pPr>
    </w:p>
    <w:p w14:paraId="6D8D5DBA" w14:textId="77777777" w:rsidR="00536356" w:rsidRPr="00536356" w:rsidRDefault="00536356" w:rsidP="00536356">
      <w:pPr>
        <w:rPr>
          <w:smallCaps/>
          <w:color w:val="auto"/>
        </w:rPr>
      </w:pPr>
      <w:r w:rsidRPr="00536356">
        <w:rPr>
          <w:color w:val="auto"/>
        </w:rPr>
        <w:t xml:space="preserve">Students should know how to navigate the course and use drop boxes to submit assignments as attachments. Essays and essay responses need to be submitted as word attachments (doc or rtf format only, </w:t>
      </w:r>
      <w:r w:rsidRPr="00536356">
        <w:rPr>
          <w:b/>
          <w:color w:val="auto"/>
        </w:rPr>
        <w:t>no PDF files</w:t>
      </w:r>
      <w:r w:rsidRPr="00536356">
        <w:rPr>
          <w:color w:val="auto"/>
        </w:rPr>
        <w:t xml:space="preserve">) so they can be graded and returned as attachments. If an attachment cannot be opened, students will be required to re-save and re-submit an assignment so it can be evaluated and returned. </w:t>
      </w:r>
    </w:p>
    <w:p w14:paraId="635192E4" w14:textId="77777777" w:rsidR="00A40430" w:rsidRDefault="00897BC5">
      <w:r>
        <w:rPr>
          <w:color w:val="8064A2"/>
        </w:rPr>
        <w:t>QM 1.5: State the minimum technology requirements.</w:t>
      </w:r>
    </w:p>
    <w:p w14:paraId="4B7D2B70" w14:textId="77777777" w:rsidR="00A40430" w:rsidRDefault="00A40430"/>
    <w:p w14:paraId="1BF85622" w14:textId="77777777" w:rsidR="00A40430" w:rsidRDefault="00897BC5">
      <w:r>
        <w:rPr>
          <w:b/>
        </w:rPr>
        <w:t>Minimum Technical Skills:</w:t>
      </w:r>
      <w:r w:rsidR="00536356">
        <w:t xml:space="preserve"> To succeed in the course, you must be able (at minimum) to: (1) know how to use a computer and internet; (2) know how to open basic files; (3) know how to use a computer keyboard; (4) know how to use e mail; (5) know how to compose essays </w:t>
      </w:r>
      <w:r w:rsidR="00525215">
        <w:t>using</w:t>
      </w:r>
      <w:r w:rsidR="00536356">
        <w:t xml:space="preserve"> a word processing program (like WORD, etc.)</w:t>
      </w:r>
      <w:r w:rsidR="00525215">
        <w:t>.</w:t>
      </w:r>
    </w:p>
    <w:p w14:paraId="210D2627" w14:textId="77777777" w:rsidR="00A40430" w:rsidRDefault="00897BC5">
      <w:r>
        <w:rPr>
          <w:color w:val="8064A2"/>
        </w:rPr>
        <w:t>QM 1.7: State the minimum technical skills of the learner.</w:t>
      </w:r>
    </w:p>
    <w:p w14:paraId="107D6ACE" w14:textId="77777777" w:rsidR="00A40430" w:rsidRDefault="00A40430"/>
    <w:p w14:paraId="36772300" w14:textId="77777777" w:rsidR="00A40430" w:rsidRDefault="00897BC5">
      <w:r>
        <w:rPr>
          <w:b/>
        </w:rPr>
        <w:t>Accessibility of Technologies:</w:t>
      </w:r>
    </w:p>
    <w:p w14:paraId="13867964" w14:textId="77777777" w:rsidR="00A40430" w:rsidRDefault="00897BC5">
      <w:r>
        <w:rPr>
          <w:b/>
        </w:rPr>
        <w:t xml:space="preserve">MyCourses (Brightspace by D2L) Accessibility Statement: </w:t>
      </w:r>
      <w:hyperlink r:id="rId39">
        <w:r>
          <w:rPr>
            <w:b/>
            <w:color w:val="0000FF"/>
            <w:u w:val="single"/>
          </w:rPr>
          <w:t>www.brightspace.com/about/accessibility</w:t>
        </w:r>
      </w:hyperlink>
      <w:hyperlink r:id="rId40"/>
    </w:p>
    <w:p w14:paraId="28EBA242" w14:textId="77777777" w:rsidR="00A40430" w:rsidRDefault="00897BC5">
      <w:r>
        <w:rPr>
          <w:color w:val="8064A2"/>
        </w:rPr>
        <w:t>QM 8.2: Provide information about the accessibility of all technologies required in the course.</w:t>
      </w:r>
    </w:p>
    <w:p w14:paraId="72BC88E7" w14:textId="77777777" w:rsidR="00A40430" w:rsidRDefault="00A40430"/>
    <w:p w14:paraId="45DCF855" w14:textId="77777777" w:rsidR="00A40430" w:rsidRDefault="00897BC5">
      <w:r>
        <w:rPr>
          <w:b/>
        </w:rPr>
        <w:t>Privacy:</w:t>
      </w:r>
    </w:p>
    <w:p w14:paraId="492FBCCE" w14:textId="77777777" w:rsidR="00A40430" w:rsidRDefault="00897BC5">
      <w:r>
        <w:rPr>
          <w:b/>
        </w:rPr>
        <w:t xml:space="preserve">MyCourses (Brightspace by D2L) Privacy Statement: </w:t>
      </w:r>
      <w:hyperlink r:id="rId41">
        <w:r>
          <w:rPr>
            <w:b/>
            <w:color w:val="0000FF"/>
            <w:u w:val="single"/>
          </w:rPr>
          <w:t>www.brightspace.com/legal/privacy</w:t>
        </w:r>
      </w:hyperlink>
      <w:hyperlink r:id="rId42"/>
    </w:p>
    <w:p w14:paraId="476B0234" w14:textId="77777777" w:rsidR="00A40430" w:rsidRDefault="00897BC5">
      <w:r>
        <w:rPr>
          <w:color w:val="8064A2"/>
        </w:rPr>
        <w:t>QM 6.5: Provide link to privacy policy for all external tools required in the course.</w:t>
      </w:r>
    </w:p>
    <w:p w14:paraId="6F4056C9" w14:textId="77777777" w:rsidR="00A40430" w:rsidRDefault="00A40430"/>
    <w:p w14:paraId="124E4B51" w14:textId="77777777" w:rsidR="00A40430" w:rsidRDefault="00897BC5">
      <w:r>
        <w:rPr>
          <w:b/>
        </w:rPr>
        <w:t xml:space="preserve">Technical Support: </w:t>
      </w:r>
      <w:hyperlink r:id="rId43">
        <w:r>
          <w:rPr>
            <w:b/>
            <w:color w:val="0000FF"/>
            <w:u w:val="single"/>
          </w:rPr>
          <w:t>www.spcollege.edu/helpdesk</w:t>
        </w:r>
      </w:hyperlink>
      <w:hyperlink r:id="rId44"/>
    </w:p>
    <w:p w14:paraId="60AC2449" w14:textId="77777777" w:rsidR="00A40430" w:rsidRDefault="00897BC5">
      <w:r>
        <w:rPr>
          <w:color w:val="8064A2"/>
        </w:rPr>
        <w:t>QM 7.1: Describe technical support and how to obtain it.</w:t>
      </w:r>
    </w:p>
    <w:p w14:paraId="46F8F7C2" w14:textId="77777777" w:rsidR="00A40430" w:rsidRDefault="00A40430"/>
    <w:sectPr w:rsidR="00A40430">
      <w:footerReference w:type="default" r:id="rId4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EDF61" w14:textId="77777777" w:rsidR="00540FCE" w:rsidRDefault="00540FCE">
      <w:pPr>
        <w:spacing w:line="240" w:lineRule="auto"/>
      </w:pPr>
      <w:r>
        <w:separator/>
      </w:r>
    </w:p>
  </w:endnote>
  <w:endnote w:type="continuationSeparator" w:id="0">
    <w:p w14:paraId="29390E96" w14:textId="77777777" w:rsidR="00540FCE" w:rsidRDefault="00540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D7933" w14:textId="77777777" w:rsidR="00A40430" w:rsidRDefault="00897BC5">
    <w:pPr>
      <w:tabs>
        <w:tab w:val="center" w:pos="4680"/>
        <w:tab w:val="right" w:pos="9360"/>
      </w:tabs>
      <w:spacing w:after="720" w:line="240" w:lineRule="auto"/>
      <w:jc w:val="right"/>
    </w:pPr>
    <w:r>
      <w:t xml:space="preserve">Page </w:t>
    </w:r>
    <w:r>
      <w:fldChar w:fldCharType="begin"/>
    </w:r>
    <w:r>
      <w:instrText>PAGE</w:instrText>
    </w:r>
    <w:r>
      <w:fldChar w:fldCharType="separate"/>
    </w:r>
    <w:r w:rsidR="00643332">
      <w:rPr>
        <w:noProof/>
      </w:rPr>
      <w:t>1</w:t>
    </w:r>
    <w:r>
      <w:fldChar w:fldCharType="end"/>
    </w:r>
    <w:r>
      <w:t xml:space="preserve"> of </w:t>
    </w:r>
    <w:r>
      <w:fldChar w:fldCharType="begin"/>
    </w:r>
    <w:r>
      <w:instrText>NUMPAGES</w:instrText>
    </w:r>
    <w:r>
      <w:fldChar w:fldCharType="separate"/>
    </w:r>
    <w:r w:rsidR="00643332">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8D3884" w14:textId="77777777" w:rsidR="00540FCE" w:rsidRDefault="00540FCE">
      <w:pPr>
        <w:spacing w:line="240" w:lineRule="auto"/>
      </w:pPr>
      <w:r>
        <w:separator/>
      </w:r>
    </w:p>
  </w:footnote>
  <w:footnote w:type="continuationSeparator" w:id="0">
    <w:p w14:paraId="2882B4AD" w14:textId="77777777" w:rsidR="00540FCE" w:rsidRDefault="00540FC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A01C55"/>
    <w:multiLevelType w:val="hybridMultilevel"/>
    <w:tmpl w:val="A0D2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677294"/>
    <w:multiLevelType w:val="hybridMultilevel"/>
    <w:tmpl w:val="88D83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7415837">
    <w:abstractNumId w:val="0"/>
  </w:num>
  <w:num w:numId="2" w16cid:durableId="1845633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0430"/>
    <w:rsid w:val="000075E1"/>
    <w:rsid w:val="00024DD5"/>
    <w:rsid w:val="00057AC2"/>
    <w:rsid w:val="000637D8"/>
    <w:rsid w:val="00093BD9"/>
    <w:rsid w:val="0009552F"/>
    <w:rsid w:val="000D183B"/>
    <w:rsid w:val="000E291A"/>
    <w:rsid w:val="001162C2"/>
    <w:rsid w:val="00155AA6"/>
    <w:rsid w:val="00161A95"/>
    <w:rsid w:val="001711D6"/>
    <w:rsid w:val="00177E36"/>
    <w:rsid w:val="001A10E4"/>
    <w:rsid w:val="001C098A"/>
    <w:rsid w:val="002762D5"/>
    <w:rsid w:val="002A73B7"/>
    <w:rsid w:val="002B6636"/>
    <w:rsid w:val="002C32BB"/>
    <w:rsid w:val="002C4E6A"/>
    <w:rsid w:val="00372603"/>
    <w:rsid w:val="003836FF"/>
    <w:rsid w:val="003E135C"/>
    <w:rsid w:val="0041481D"/>
    <w:rsid w:val="00420878"/>
    <w:rsid w:val="00435FC5"/>
    <w:rsid w:val="00456BB7"/>
    <w:rsid w:val="0048452E"/>
    <w:rsid w:val="004A44C0"/>
    <w:rsid w:val="004D71F2"/>
    <w:rsid w:val="004E7B13"/>
    <w:rsid w:val="004F0258"/>
    <w:rsid w:val="004F0E62"/>
    <w:rsid w:val="005020CB"/>
    <w:rsid w:val="00502AAC"/>
    <w:rsid w:val="00502FF9"/>
    <w:rsid w:val="0050599D"/>
    <w:rsid w:val="005165BE"/>
    <w:rsid w:val="005240C9"/>
    <w:rsid w:val="00525215"/>
    <w:rsid w:val="00536356"/>
    <w:rsid w:val="00540FCE"/>
    <w:rsid w:val="0056409A"/>
    <w:rsid w:val="00565510"/>
    <w:rsid w:val="0057414E"/>
    <w:rsid w:val="005838F3"/>
    <w:rsid w:val="005918FF"/>
    <w:rsid w:val="00600F81"/>
    <w:rsid w:val="00607081"/>
    <w:rsid w:val="00643332"/>
    <w:rsid w:val="0064553C"/>
    <w:rsid w:val="0067013B"/>
    <w:rsid w:val="006B6B46"/>
    <w:rsid w:val="006C1680"/>
    <w:rsid w:val="006D314A"/>
    <w:rsid w:val="00705FFF"/>
    <w:rsid w:val="00770DBE"/>
    <w:rsid w:val="00771D29"/>
    <w:rsid w:val="0078431E"/>
    <w:rsid w:val="007864E9"/>
    <w:rsid w:val="007D5BA3"/>
    <w:rsid w:val="007E7ABF"/>
    <w:rsid w:val="008353D9"/>
    <w:rsid w:val="00897BC5"/>
    <w:rsid w:val="008D27C1"/>
    <w:rsid w:val="008E50FA"/>
    <w:rsid w:val="008F73DE"/>
    <w:rsid w:val="00901474"/>
    <w:rsid w:val="00960CCE"/>
    <w:rsid w:val="00964DE6"/>
    <w:rsid w:val="00995387"/>
    <w:rsid w:val="009A14E3"/>
    <w:rsid w:val="009A3DFD"/>
    <w:rsid w:val="009D6F7B"/>
    <w:rsid w:val="009E3F75"/>
    <w:rsid w:val="009E6388"/>
    <w:rsid w:val="00A40430"/>
    <w:rsid w:val="00A51C3A"/>
    <w:rsid w:val="00A83E83"/>
    <w:rsid w:val="00A96126"/>
    <w:rsid w:val="00AA0BC6"/>
    <w:rsid w:val="00AA44F8"/>
    <w:rsid w:val="00AD676F"/>
    <w:rsid w:val="00AF0D74"/>
    <w:rsid w:val="00AF1FB2"/>
    <w:rsid w:val="00B351FD"/>
    <w:rsid w:val="00B42491"/>
    <w:rsid w:val="00B552A7"/>
    <w:rsid w:val="00B622CC"/>
    <w:rsid w:val="00C12C20"/>
    <w:rsid w:val="00C13CFD"/>
    <w:rsid w:val="00C21077"/>
    <w:rsid w:val="00C35FC5"/>
    <w:rsid w:val="00C46C55"/>
    <w:rsid w:val="00C60D6C"/>
    <w:rsid w:val="00C93EEA"/>
    <w:rsid w:val="00CA208E"/>
    <w:rsid w:val="00CB5F78"/>
    <w:rsid w:val="00CB6356"/>
    <w:rsid w:val="00CD5AA5"/>
    <w:rsid w:val="00CD6630"/>
    <w:rsid w:val="00CF3539"/>
    <w:rsid w:val="00D020CD"/>
    <w:rsid w:val="00D118E8"/>
    <w:rsid w:val="00D12421"/>
    <w:rsid w:val="00D126D5"/>
    <w:rsid w:val="00D162AE"/>
    <w:rsid w:val="00D36DDA"/>
    <w:rsid w:val="00D65404"/>
    <w:rsid w:val="00D85541"/>
    <w:rsid w:val="00D8659E"/>
    <w:rsid w:val="00DD09F9"/>
    <w:rsid w:val="00E763E7"/>
    <w:rsid w:val="00F33484"/>
    <w:rsid w:val="00F34572"/>
    <w:rsid w:val="00F8111E"/>
    <w:rsid w:val="00FC2F3A"/>
    <w:rsid w:val="00FE02F9"/>
    <w:rsid w:val="00FE7D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8D9E1"/>
  <w15:docId w15:val="{92EDA7B2-4B3E-4763-A79D-6C9C7C80E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jc w:val="center"/>
      <w:outlineLvl w:val="0"/>
    </w:pPr>
    <w:rPr>
      <w:b/>
      <w:smallCaps/>
      <w:sz w:val="28"/>
      <w:szCs w:val="28"/>
    </w:rPr>
  </w:style>
  <w:style w:type="paragraph" w:styleId="Heading2">
    <w:name w:val="heading 2"/>
    <w:basedOn w:val="Normal"/>
    <w:next w:val="Normal"/>
    <w:pPr>
      <w:keepNext/>
      <w:keepLines/>
      <w:outlineLvl w:val="1"/>
    </w:pPr>
    <w:rPr>
      <w:b/>
      <w:smallCaps/>
      <w:sz w:val="28"/>
      <w:szCs w:val="28"/>
    </w:rPr>
  </w:style>
  <w:style w:type="paragraph" w:styleId="Heading3">
    <w:name w:val="heading 3"/>
    <w:basedOn w:val="Normal"/>
    <w:next w:val="Normal"/>
    <w:pPr>
      <w:keepNext/>
      <w:keepLines/>
      <w:spacing w:before="280" w:after="80"/>
      <w:contextualSpacing/>
      <w:outlineLvl w:val="2"/>
    </w:pPr>
    <w:rPr>
      <w:b/>
      <w:sz w:val="28"/>
      <w:szCs w:val="28"/>
    </w:rPr>
  </w:style>
  <w:style w:type="paragraph" w:styleId="Heading4">
    <w:name w:val="heading 4"/>
    <w:basedOn w:val="Normal"/>
    <w:next w:val="Normal"/>
    <w:pPr>
      <w:keepNext/>
      <w:keepLines/>
      <w:spacing w:before="240" w:after="40"/>
      <w:contextualSpacing/>
      <w:outlineLvl w:val="3"/>
    </w:pPr>
    <w:rPr>
      <w:b/>
    </w:rPr>
  </w:style>
  <w:style w:type="paragraph" w:styleId="Heading5">
    <w:name w:val="heading 5"/>
    <w:basedOn w:val="Normal"/>
    <w:next w:val="Normal"/>
    <w:pPr>
      <w:keepNext/>
      <w:keepLines/>
      <w:spacing w:before="220" w:after="40"/>
      <w:contextualSpacing/>
      <w:outlineLvl w:val="4"/>
    </w:pPr>
    <w:rPr>
      <w:b/>
      <w:sz w:val="22"/>
      <w:szCs w:val="22"/>
    </w:rPr>
  </w:style>
  <w:style w:type="paragraph" w:styleId="Heading6">
    <w:name w:val="heading 6"/>
    <w:basedOn w:val="Normal"/>
    <w:next w:val="Normal"/>
    <w:pPr>
      <w:keepNext/>
      <w:keepLines/>
      <w:spacing w:before="200" w:after="40"/>
      <w:contextualSpacing/>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contextualSpacing/>
    </w:pPr>
    <w:rPr>
      <w:b/>
      <w:sz w:val="72"/>
      <w:szCs w:val="72"/>
    </w:rPr>
  </w:style>
  <w:style w:type="paragraph" w:styleId="Subtitle">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NormalWeb">
    <w:name w:val="Normal (Web)"/>
    <w:basedOn w:val="Normal"/>
    <w:uiPriority w:val="99"/>
    <w:unhideWhenUsed/>
    <w:rsid w:val="00B351FD"/>
    <w:pPr>
      <w:spacing w:before="100" w:beforeAutospacing="1" w:after="100" w:afterAutospacing="1" w:line="240" w:lineRule="auto"/>
    </w:pPr>
    <w:rPr>
      <w:rFonts w:ascii="Times New Roman" w:eastAsia="Times New Roman" w:hAnsi="Times New Roman" w:cs="Times New Roman"/>
      <w:color w:val="auto"/>
    </w:rPr>
  </w:style>
  <w:style w:type="paragraph" w:styleId="NoSpacing">
    <w:name w:val="No Spacing"/>
    <w:qFormat/>
    <w:rsid w:val="00B351FD"/>
    <w:pPr>
      <w:spacing w:line="240" w:lineRule="auto"/>
    </w:pPr>
    <w:rPr>
      <w:rFonts w:ascii="Calibri" w:eastAsia="Calibri" w:hAnsi="Calibri" w:cs="Times New Roman"/>
      <w:color w:val="auto"/>
      <w:sz w:val="22"/>
      <w:szCs w:val="22"/>
    </w:rPr>
  </w:style>
  <w:style w:type="paragraph" w:styleId="ListParagraph">
    <w:name w:val="List Paragraph"/>
    <w:basedOn w:val="Normal"/>
    <w:uiPriority w:val="34"/>
    <w:qFormat/>
    <w:rsid w:val="008F73DE"/>
    <w:pPr>
      <w:ind w:left="720"/>
      <w:contextualSpacing/>
    </w:pPr>
  </w:style>
  <w:style w:type="paragraph" w:customStyle="1" w:styleId="Default">
    <w:name w:val="Default"/>
    <w:rsid w:val="00536356"/>
    <w:pPr>
      <w:autoSpaceDE w:val="0"/>
      <w:autoSpaceDN w:val="0"/>
      <w:adjustRightInd w:val="0"/>
      <w:spacing w:line="240" w:lineRule="auto"/>
    </w:pPr>
    <w:rPr>
      <w:rFonts w:ascii="Times New Roman" w:eastAsiaTheme="minorHAnsi" w:hAnsi="Times New Roman" w:cs="Times New Roman"/>
      <w:iCs/>
      <w:smallCaps/>
      <w:snapToGrid w:val="0"/>
    </w:rPr>
  </w:style>
  <w:style w:type="paragraph" w:styleId="BalloonText">
    <w:name w:val="Balloon Text"/>
    <w:basedOn w:val="Normal"/>
    <w:link w:val="BalloonTextChar"/>
    <w:uiPriority w:val="99"/>
    <w:semiHidden/>
    <w:unhideWhenUsed/>
    <w:rsid w:val="0052521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25215"/>
    <w:rPr>
      <w:rFonts w:ascii="Segoe UI" w:hAnsi="Segoe UI" w:cs="Segoe UI"/>
      <w:sz w:val="18"/>
      <w:szCs w:val="18"/>
    </w:rPr>
  </w:style>
  <w:style w:type="character" w:styleId="Hyperlink">
    <w:name w:val="Hyperlink"/>
    <w:basedOn w:val="DefaultParagraphFont"/>
    <w:uiPriority w:val="99"/>
    <w:unhideWhenUsed/>
    <w:rsid w:val="006C1680"/>
    <w:rPr>
      <w:color w:val="0000FF"/>
      <w:u w:val="single"/>
    </w:rPr>
  </w:style>
  <w:style w:type="character" w:styleId="UnresolvedMention">
    <w:name w:val="Unresolved Mention"/>
    <w:basedOn w:val="DefaultParagraphFont"/>
    <w:uiPriority w:val="99"/>
    <w:semiHidden/>
    <w:unhideWhenUsed/>
    <w:rsid w:val="000E29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www.mythicmission.com" TargetMode="External"/><Relationship Id="rId18" Type="http://schemas.openxmlformats.org/officeDocument/2006/relationships/hyperlink" Target="http://www.spcollege.edu/libraries" TargetMode="External"/><Relationship Id="rId26" Type="http://schemas.openxmlformats.org/officeDocument/2006/relationships/hyperlink" Target="http://www.spcollege.edu/services" TargetMode="External"/><Relationship Id="rId39" Type="http://schemas.openxmlformats.org/officeDocument/2006/relationships/hyperlink" Target="http://www.brightspace.com/about/accessibility" TargetMode="External"/><Relationship Id="rId21" Type="http://schemas.openxmlformats.org/officeDocument/2006/relationships/hyperlink" Target="http://www.spcollege.edu/support/" TargetMode="External"/><Relationship Id="rId34" Type="http://schemas.openxmlformats.org/officeDocument/2006/relationships/hyperlink" Target="http://www.spcollege.edu/addendum/" TargetMode="External"/><Relationship Id="rId42" Type="http://schemas.openxmlformats.org/officeDocument/2006/relationships/hyperlink" Target="http://www.brightspace.com/legal/privacy"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spcollege.edu/textbooks" TargetMode="External"/><Relationship Id="rId29" Type="http://schemas.openxmlformats.org/officeDocument/2006/relationships/hyperlink" Target="http://www.spcollege.edu/pages/dynamic.aspx?id=8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spcollege.edu/addendum" TargetMode="External"/><Relationship Id="rId24" Type="http://schemas.openxmlformats.org/officeDocument/2006/relationships/hyperlink" Target="http://www.spcollege.edu/tutoring/" TargetMode="External"/><Relationship Id="rId32" Type="http://schemas.openxmlformats.org/officeDocument/2006/relationships/hyperlink" Target="http://www.spcollege.edu/addendum/" TargetMode="External"/><Relationship Id="rId37" Type="http://schemas.openxmlformats.org/officeDocument/2006/relationships/hyperlink" Target="http://www.spcollege.edu/academichonesty" TargetMode="External"/><Relationship Id="rId40" Type="http://schemas.openxmlformats.org/officeDocument/2006/relationships/hyperlink" Target="http://www.brightspace.com/about/accessibility"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www.spcollege.edu/textbooks" TargetMode="External"/><Relationship Id="rId23" Type="http://schemas.openxmlformats.org/officeDocument/2006/relationships/hyperlink" Target="http://www.spcollege.edu/tutoring/" TargetMode="External"/><Relationship Id="rId28" Type="http://schemas.openxmlformats.org/officeDocument/2006/relationships/hyperlink" Target="http://www.spcollege.edu/pages/dynamic.aspx?id=800" TargetMode="External"/><Relationship Id="rId36" Type="http://schemas.openxmlformats.org/officeDocument/2006/relationships/hyperlink" Target="http://www.spcollege.edu/academichonesty" TargetMode="External"/><Relationship Id="rId10" Type="http://schemas.openxmlformats.org/officeDocument/2006/relationships/hyperlink" Target="http://www.spcollege.edu/addendum" TargetMode="External"/><Relationship Id="rId19" Type="http://schemas.openxmlformats.org/officeDocument/2006/relationships/hyperlink" Target="http://www.spcollege.edu/dr/" TargetMode="External"/><Relationship Id="rId31" Type="http://schemas.openxmlformats.org/officeDocument/2006/relationships/hyperlink" Target="http://www.spcollege.edu/addendum/" TargetMode="External"/><Relationship Id="rId44" Type="http://schemas.openxmlformats.org/officeDocument/2006/relationships/hyperlink" Target="http://www.spcollege.edu/helpdesk" TargetMode="External"/><Relationship Id="rId4" Type="http://schemas.openxmlformats.org/officeDocument/2006/relationships/webSettings" Target="webSettings.xml"/><Relationship Id="rId9" Type="http://schemas.openxmlformats.org/officeDocument/2006/relationships/hyperlink" Target="http://www.spcollege.edu/addendum" TargetMode="External"/><Relationship Id="rId14" Type="http://schemas.openxmlformats.org/officeDocument/2006/relationships/hyperlink" Target="http://www.spcollege.edu/ecampus/ecampus/proctored_testing" TargetMode="External"/><Relationship Id="rId22" Type="http://schemas.openxmlformats.org/officeDocument/2006/relationships/hyperlink" Target="http://www.spcollege.edu/tutoring/" TargetMode="External"/><Relationship Id="rId27" Type="http://schemas.openxmlformats.org/officeDocument/2006/relationships/hyperlink" Target="http://www.spcollege.edu/services" TargetMode="External"/><Relationship Id="rId30" Type="http://schemas.openxmlformats.org/officeDocument/2006/relationships/hyperlink" Target="http://www.spcollege.edu/pages/dynamic.aspx?id=800" TargetMode="External"/><Relationship Id="rId35" Type="http://schemas.openxmlformats.org/officeDocument/2006/relationships/hyperlink" Target="http://www.spcollege.edu/addendum/" TargetMode="External"/><Relationship Id="rId43" Type="http://schemas.openxmlformats.org/officeDocument/2006/relationships/hyperlink" Target="http://www.spcollege.edu/helpdesk" TargetMode="Externa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hyperlink" Target="https://web.spcollege.edu/instructors/id/jahosky.michael" TargetMode="External"/><Relationship Id="rId17" Type="http://schemas.openxmlformats.org/officeDocument/2006/relationships/hyperlink" Target="http://www.spcollege.edu/libraries" TargetMode="External"/><Relationship Id="rId25" Type="http://schemas.openxmlformats.org/officeDocument/2006/relationships/hyperlink" Target="http://www.spcollege.edu/tutoring/" TargetMode="External"/><Relationship Id="rId33" Type="http://schemas.openxmlformats.org/officeDocument/2006/relationships/hyperlink" Target="http://www.spcollege.edu/addendum/" TargetMode="External"/><Relationship Id="rId38" Type="http://schemas.openxmlformats.org/officeDocument/2006/relationships/hyperlink" Target="https://turnitin.com/agreement.asp" TargetMode="External"/><Relationship Id="rId46" Type="http://schemas.openxmlformats.org/officeDocument/2006/relationships/fontTable" Target="fontTable.xml"/><Relationship Id="rId20" Type="http://schemas.openxmlformats.org/officeDocument/2006/relationships/hyperlink" Target="http://www.spcollege.edu/dr/" TargetMode="External"/><Relationship Id="rId41" Type="http://schemas.openxmlformats.org/officeDocument/2006/relationships/hyperlink" Target="http://www.brightspace.com/legal/priva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10</Pages>
  <Words>3147</Words>
  <Characters>17939</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Kevin Stanley</dc:creator>
  <cp:lastModifiedBy>Michael Jahosky</cp:lastModifiedBy>
  <cp:revision>34</cp:revision>
  <cp:lastPrinted>2015-07-31T17:26:00Z</cp:lastPrinted>
  <dcterms:created xsi:type="dcterms:W3CDTF">2022-11-30T19:33:00Z</dcterms:created>
  <dcterms:modified xsi:type="dcterms:W3CDTF">2022-12-01T17:54:00Z</dcterms:modified>
</cp:coreProperties>
</file>