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Виконав: Драгунов Микола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uzj6g8ydei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Тема роботи: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Створення інтерфейсу користувача в Android-застосунках. Використання елементів введення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2hgwai6gbh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Мета роботи: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Ознайомитися з основними компонентами інтерфейсу Android-застосунку (TextView, EditText, Button) та принципами побудови форм введення. Навчитися створювати елементи введення інформації без реалізації логіки обробки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68h7s0qjoyi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Створити новий проєкт типу </w:t>
      </w:r>
      <w:r w:rsidDel="00000000" w:rsidR="00000000" w:rsidRPr="00000000">
        <w:rPr>
          <w:b w:val="1"/>
          <w:rtl w:val="0"/>
        </w:rPr>
        <w:t xml:space="preserve">Empty Activity</w:t>
      </w:r>
      <w:r w:rsidDel="00000000" w:rsidR="00000000" w:rsidRPr="00000000">
        <w:rPr>
          <w:rtl w:val="0"/>
        </w:rPr>
        <w:t xml:space="preserve"> у середовищі Android Studio.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головному екрані розмістити два поля для введення —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і </w:t>
      </w:r>
      <w:r w:rsidDel="00000000" w:rsidR="00000000" w:rsidRPr="00000000">
        <w:rPr>
          <w:i w:val="1"/>
          <w:rtl w:val="0"/>
        </w:rPr>
        <w:t xml:space="preserve">ім’я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Додати кнопку </w:t>
      </w:r>
      <w:r w:rsidDel="00000000" w:rsidR="00000000" w:rsidRPr="00000000">
        <w:rPr>
          <w:b w:val="1"/>
          <w:rtl w:val="0"/>
        </w:rPr>
        <w:t xml:space="preserve">“Надіслати”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Заборонити редагування полів введення (поля недоступні для вводу).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не повинна виконувати жодних дій при натисканні.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Android для створення елементів введення використовуються віджети </w:t>
      </w:r>
      <w:r w:rsidDel="00000000" w:rsidR="00000000" w:rsidRPr="00000000">
        <w:rPr>
          <w:b w:val="1"/>
          <w:rtl w:val="0"/>
        </w:rPr>
        <w:t xml:space="preserve">EditText</w:t>
      </w:r>
      <w:r w:rsidDel="00000000" w:rsidR="00000000" w:rsidRPr="00000000">
        <w:rPr>
          <w:rtl w:val="0"/>
        </w:rPr>
        <w:t xml:space="preserve">, а для кнопок —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Усі елементи інтерфейсу описуються в XML-файлах розмітки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res/layout/activity_main.xml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середовищі Android Studio було створено проєкт </w:t>
      </w:r>
      <w:r w:rsidDel="00000000" w:rsidR="00000000" w:rsidRPr="00000000">
        <w:rPr>
          <w:b w:val="1"/>
          <w:rtl w:val="0"/>
        </w:rPr>
        <w:t xml:space="preserve">LoginForm</w:t>
      </w:r>
      <w:r w:rsidDel="00000000" w:rsidR="00000000" w:rsidRPr="00000000">
        <w:rPr>
          <w:rtl w:val="0"/>
        </w:rPr>
        <w:t xml:space="preserve"> з однією активністю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.</w:t>
        <w:br w:type="textWrapping"/>
        <w:t xml:space="preserve"> У файлі </w:t>
      </w:r>
      <w:r w:rsidDel="00000000" w:rsidR="00000000" w:rsidRPr="00000000">
        <w:rPr>
          <w:b w:val="1"/>
          <w:rtl w:val="0"/>
        </w:rPr>
        <w:t xml:space="preserve">activity_main.xml</w:t>
      </w:r>
      <w:r w:rsidDel="00000000" w:rsidR="00000000" w:rsidRPr="00000000">
        <w:rPr>
          <w:rtl w:val="0"/>
        </w:rPr>
        <w:t xml:space="preserve"> розміщено: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два неактивні поля для введення —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i w:val="1"/>
          <w:rtl w:val="0"/>
        </w:rPr>
        <w:t xml:space="preserve">Пароль</w:t>
      </w:r>
      <w:r w:rsidDel="00000000" w:rsidR="00000000" w:rsidRPr="00000000">
        <w:rPr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кнопку </w:t>
      </w:r>
      <w:r w:rsidDel="00000000" w:rsidR="00000000" w:rsidRPr="00000000">
        <w:rPr>
          <w:b w:val="1"/>
          <w:rtl w:val="0"/>
        </w:rPr>
        <w:t xml:space="preserve">“Надіслати”</w:t>
      </w:r>
      <w:r w:rsidDel="00000000" w:rsidR="00000000" w:rsidRPr="00000000">
        <w:rPr>
          <w:rtl w:val="0"/>
        </w:rPr>
        <w:t xml:space="preserve">, що не виконує дій при натисканні.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Усі елементи відцентровано по вертикалі для зручності сприйняття.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Після запуску застосунку на екрані відображається форма входу, що містить: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Email;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Ім’я;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кнопку “Надіслати”.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Поля недоступні для редагування, кнопка неактивна.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ході лабораторної роботи створено простий інтерфейс користувача Android-застосунку з елементами введення та кнопкою.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Ознайомлено з базовими XML-атрибутами керування станом елементів.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Отримано початкові навички побудови форм у мобільних застосунках Android.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559881" cy="334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881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