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15A0" w14:textId="6B840F6B" w:rsidR="00ED6B17" w:rsidRPr="00CE047A" w:rsidRDefault="00ED6B17" w:rsidP="00ED6B17">
      <w:pPr>
        <w:jc w:val="center"/>
        <w:rPr>
          <w:b/>
          <w:bCs/>
          <w:sz w:val="36"/>
          <w:szCs w:val="36"/>
          <w:lang w:val="nl-BE"/>
        </w:rPr>
      </w:pPr>
      <w:r w:rsidRPr="00CE047A">
        <w:rPr>
          <w:b/>
          <w:bCs/>
          <w:sz w:val="36"/>
          <w:szCs w:val="36"/>
          <w:lang w:val="nl-BE"/>
        </w:rPr>
        <w:t>Visuele Testen van TextR</w:t>
      </w:r>
    </w:p>
    <w:p w14:paraId="3EAB771C" w14:textId="50D16D67" w:rsidR="00ED6B17" w:rsidRPr="00ED6B17" w:rsidRDefault="00ED6B17" w:rsidP="00ED6B17">
      <w:pPr>
        <w:rPr>
          <w:lang w:val="nl-BE"/>
        </w:rPr>
      </w:pPr>
      <w:r w:rsidRPr="00ED6B17">
        <w:rPr>
          <w:lang w:val="nl-BE"/>
        </w:rPr>
        <w:t>Dit is een eenvoudige a</w:t>
      </w:r>
      <w:r>
        <w:rPr>
          <w:lang w:val="nl-BE"/>
        </w:rPr>
        <w:t>nalyse van TextR om te tonen dat alle user cases ook visueel een effect hebben op te terminal. Voor edge cases en alle mogelijkheden, refereer ik naar de Junit tests die bij het project zijn meegegeven.</w:t>
      </w:r>
    </w:p>
    <w:p w14:paraId="59C9AF4B" w14:textId="7FC2C053" w:rsidR="00ED6B17" w:rsidRPr="00ED6B17" w:rsidRDefault="00ED6B17" w:rsidP="00ED6B17">
      <w:pPr>
        <w:pStyle w:val="ListParagraph"/>
        <w:numPr>
          <w:ilvl w:val="0"/>
          <w:numId w:val="1"/>
        </w:numPr>
        <w:rPr>
          <w:b/>
          <w:bCs/>
          <w:lang w:val="en-US"/>
        </w:rPr>
      </w:pPr>
      <w:r w:rsidRPr="00ED6B17">
        <w:rPr>
          <w:b/>
          <w:bCs/>
          <w:lang w:val="en-US"/>
        </w:rPr>
        <w:t>Launch TextR</w:t>
      </w:r>
    </w:p>
    <w:p w14:paraId="11112B46" w14:textId="1CAAC210" w:rsidR="00ED6B17" w:rsidRDefault="00ED6B17" w:rsidP="00ED6B17">
      <w:pPr>
        <w:ind w:left="360"/>
        <w:rPr>
          <w:lang w:val="nl-BE"/>
        </w:rPr>
      </w:pPr>
      <w:r>
        <w:rPr>
          <w:lang w:val="nl-BE"/>
        </w:rPr>
        <w:t>Gedefinieerd filepaden worden ook visueel getoond. Als er meerde te openen files zijn, zal de buffer zich gelijk opsplitsen in een aantal secties, gelijk aan het aantal opgegeven files</w:t>
      </w:r>
    </w:p>
    <w:p w14:paraId="01314539" w14:textId="2B7762BD" w:rsidR="00ED6B17" w:rsidRPr="00ED6B17" w:rsidRDefault="00ED6B17" w:rsidP="00ED6B17">
      <w:pPr>
        <w:ind w:left="360"/>
        <w:rPr>
          <w:lang w:val="nl-BE"/>
        </w:rPr>
      </w:pPr>
      <w:r w:rsidRPr="00ED6B17">
        <w:rPr>
          <w:noProof/>
          <w:lang w:val="nl-BE"/>
        </w:rPr>
        <w:drawing>
          <wp:inline distT="0" distB="0" distL="0" distR="0" wp14:anchorId="5706409A" wp14:editId="6D835930">
            <wp:extent cx="5731510" cy="3065145"/>
            <wp:effectExtent l="0" t="0" r="2540" b="1905"/>
            <wp:docPr id="2062153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53994" name="Picture 1" descr="A screenshot of a computer&#10;&#10;Description automatically generated"/>
                    <pic:cNvPicPr/>
                  </pic:nvPicPr>
                  <pic:blipFill>
                    <a:blip r:embed="rId5"/>
                    <a:stretch>
                      <a:fillRect/>
                    </a:stretch>
                  </pic:blipFill>
                  <pic:spPr>
                    <a:xfrm>
                      <a:off x="0" y="0"/>
                      <a:ext cx="5731510" cy="3065145"/>
                    </a:xfrm>
                    <a:prstGeom prst="rect">
                      <a:avLst/>
                    </a:prstGeom>
                  </pic:spPr>
                </pic:pic>
              </a:graphicData>
            </a:graphic>
          </wp:inline>
        </w:drawing>
      </w:r>
    </w:p>
    <w:p w14:paraId="32B20D80" w14:textId="6F14964B" w:rsidR="00ED6B17" w:rsidRPr="00ED6B17" w:rsidRDefault="00ED6B17">
      <w:pPr>
        <w:rPr>
          <w:lang w:val="nl-BE"/>
        </w:rPr>
      </w:pPr>
    </w:p>
    <w:p w14:paraId="502A8258" w14:textId="09D7514C" w:rsidR="00ED6B17" w:rsidRDefault="00ED6B17">
      <w:pPr>
        <w:rPr>
          <w:lang w:val="en-US"/>
        </w:rPr>
      </w:pPr>
      <w:r w:rsidRPr="00ED6B17">
        <w:rPr>
          <w:noProof/>
          <w:lang w:val="en-US"/>
        </w:rPr>
        <w:drawing>
          <wp:inline distT="0" distB="0" distL="0" distR="0" wp14:anchorId="4735FF18" wp14:editId="4505F24E">
            <wp:extent cx="5731510" cy="3044825"/>
            <wp:effectExtent l="0" t="0" r="2540" b="3175"/>
            <wp:docPr id="609778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8475" name="Picture 1" descr="A screenshot of a computer&#10;&#10;Description automatically generated"/>
                    <pic:cNvPicPr/>
                  </pic:nvPicPr>
                  <pic:blipFill>
                    <a:blip r:embed="rId6"/>
                    <a:stretch>
                      <a:fillRect/>
                    </a:stretch>
                  </pic:blipFill>
                  <pic:spPr>
                    <a:xfrm>
                      <a:off x="0" y="0"/>
                      <a:ext cx="5731510" cy="3044825"/>
                    </a:xfrm>
                    <a:prstGeom prst="rect">
                      <a:avLst/>
                    </a:prstGeom>
                  </pic:spPr>
                </pic:pic>
              </a:graphicData>
            </a:graphic>
          </wp:inline>
        </w:drawing>
      </w:r>
    </w:p>
    <w:p w14:paraId="28DC11B9" w14:textId="78AEB178" w:rsidR="00ED6B17" w:rsidRDefault="00ED6B17" w:rsidP="00ED6B17">
      <w:pPr>
        <w:pStyle w:val="ListParagraph"/>
        <w:numPr>
          <w:ilvl w:val="0"/>
          <w:numId w:val="1"/>
        </w:numPr>
        <w:rPr>
          <w:b/>
          <w:bCs/>
          <w:lang w:val="en-US"/>
        </w:rPr>
      </w:pPr>
      <w:r>
        <w:rPr>
          <w:b/>
          <w:bCs/>
          <w:lang w:val="en-US"/>
        </w:rPr>
        <w:lastRenderedPageBreak/>
        <w:t>Inspect Buffer Contents</w:t>
      </w:r>
    </w:p>
    <w:p w14:paraId="580E85A6" w14:textId="6DF65CE5" w:rsidR="00ED6B17" w:rsidRDefault="00ED6B17" w:rsidP="00ED6B17">
      <w:pPr>
        <w:rPr>
          <w:lang w:val="nl-BE"/>
        </w:rPr>
      </w:pPr>
      <w:r w:rsidRPr="00AA2E34">
        <w:rPr>
          <w:lang w:val="nl-BE"/>
        </w:rPr>
        <w:t>Met Ctrl+P</w:t>
      </w:r>
      <w:r w:rsidR="007C146A">
        <w:rPr>
          <w:lang w:val="nl-BE"/>
        </w:rPr>
        <w:t xml:space="preserve"> en Ctrl+N</w:t>
      </w:r>
      <w:r w:rsidRPr="00AA2E34">
        <w:rPr>
          <w:lang w:val="nl-BE"/>
        </w:rPr>
        <w:t xml:space="preserve"> kan ik </w:t>
      </w:r>
      <w:r w:rsidR="00AA2E34" w:rsidRPr="00AA2E34">
        <w:rPr>
          <w:lang w:val="nl-BE"/>
        </w:rPr>
        <w:t>d</w:t>
      </w:r>
      <w:r w:rsidR="00AA2E34">
        <w:rPr>
          <w:lang w:val="nl-BE"/>
        </w:rPr>
        <w:t>e actieve view verplaatsen (als aangeduid in de statusbar). Dit zal ook de activiteit van de statusbar aanpassen.</w:t>
      </w:r>
    </w:p>
    <w:p w14:paraId="6FBE247F" w14:textId="1E6ECEFC" w:rsidR="00AA2E34" w:rsidRDefault="00AA2E34" w:rsidP="00ED6B17">
      <w:pPr>
        <w:rPr>
          <w:lang w:val="nl-BE"/>
        </w:rPr>
      </w:pPr>
      <w:r w:rsidRPr="00AA2E34">
        <w:rPr>
          <w:noProof/>
          <w:lang w:val="nl-BE"/>
        </w:rPr>
        <w:drawing>
          <wp:inline distT="0" distB="0" distL="0" distR="0" wp14:anchorId="1C0755DE" wp14:editId="342AE024">
            <wp:extent cx="5731510" cy="3051175"/>
            <wp:effectExtent l="0" t="0" r="2540" b="0"/>
            <wp:docPr id="188327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71433" name=""/>
                    <pic:cNvPicPr/>
                  </pic:nvPicPr>
                  <pic:blipFill>
                    <a:blip r:embed="rId7"/>
                    <a:stretch>
                      <a:fillRect/>
                    </a:stretch>
                  </pic:blipFill>
                  <pic:spPr>
                    <a:xfrm>
                      <a:off x="0" y="0"/>
                      <a:ext cx="5731510" cy="3051175"/>
                    </a:xfrm>
                    <a:prstGeom prst="rect">
                      <a:avLst/>
                    </a:prstGeom>
                  </pic:spPr>
                </pic:pic>
              </a:graphicData>
            </a:graphic>
          </wp:inline>
        </w:drawing>
      </w:r>
    </w:p>
    <w:p w14:paraId="5ECD000E" w14:textId="3A1A6DE9" w:rsidR="00AA2E34" w:rsidRDefault="00AA2E34" w:rsidP="00ED6B17">
      <w:pPr>
        <w:rPr>
          <w:lang w:val="nl-BE"/>
        </w:rPr>
      </w:pPr>
      <w:r w:rsidRPr="00AA2E34">
        <w:rPr>
          <w:noProof/>
          <w:lang w:val="nl-BE"/>
        </w:rPr>
        <w:drawing>
          <wp:inline distT="0" distB="0" distL="0" distR="0" wp14:anchorId="22F74F8D" wp14:editId="6F880A72">
            <wp:extent cx="5731510" cy="3028950"/>
            <wp:effectExtent l="0" t="0" r="2540" b="0"/>
            <wp:docPr id="42267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71646" name=""/>
                    <pic:cNvPicPr/>
                  </pic:nvPicPr>
                  <pic:blipFill>
                    <a:blip r:embed="rId8"/>
                    <a:stretch>
                      <a:fillRect/>
                    </a:stretch>
                  </pic:blipFill>
                  <pic:spPr>
                    <a:xfrm>
                      <a:off x="0" y="0"/>
                      <a:ext cx="5731510" cy="3028950"/>
                    </a:xfrm>
                    <a:prstGeom prst="rect">
                      <a:avLst/>
                    </a:prstGeom>
                  </pic:spPr>
                </pic:pic>
              </a:graphicData>
            </a:graphic>
          </wp:inline>
        </w:drawing>
      </w:r>
    </w:p>
    <w:p w14:paraId="62D5208E" w14:textId="17B76BB0" w:rsidR="00AA2E34" w:rsidRDefault="00AA2E34" w:rsidP="00ED6B17">
      <w:pPr>
        <w:rPr>
          <w:lang w:val="nl-BE"/>
        </w:rPr>
      </w:pPr>
      <w:r>
        <w:rPr>
          <w:lang w:val="nl-BE"/>
        </w:rPr>
        <w:t>Met de pijltjes kan ik de insertion point van plaats doen veranderen, waardoor we op andere plaatsen kunnen schrijven. (insertion line is niet screenshotbaar). De statusbar wordt ook aangepast naar welke lijn en kolom we op schrijven.</w:t>
      </w:r>
    </w:p>
    <w:p w14:paraId="2EEC226E" w14:textId="6904B482" w:rsidR="00AA2E34" w:rsidRDefault="00AA2E34" w:rsidP="00ED6B17">
      <w:pPr>
        <w:rPr>
          <w:lang w:val="nl-BE"/>
        </w:rPr>
      </w:pPr>
      <w:r w:rsidRPr="00AA2E34">
        <w:rPr>
          <w:noProof/>
          <w:lang w:val="nl-BE"/>
        </w:rPr>
        <w:lastRenderedPageBreak/>
        <w:drawing>
          <wp:inline distT="0" distB="0" distL="0" distR="0" wp14:anchorId="748DD11D" wp14:editId="4E1593C9">
            <wp:extent cx="5731510" cy="3028950"/>
            <wp:effectExtent l="0" t="0" r="2540" b="0"/>
            <wp:docPr id="62266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69888" name=""/>
                    <pic:cNvPicPr/>
                  </pic:nvPicPr>
                  <pic:blipFill>
                    <a:blip r:embed="rId9"/>
                    <a:stretch>
                      <a:fillRect/>
                    </a:stretch>
                  </pic:blipFill>
                  <pic:spPr>
                    <a:xfrm>
                      <a:off x="0" y="0"/>
                      <a:ext cx="5731510" cy="3028950"/>
                    </a:xfrm>
                    <a:prstGeom prst="rect">
                      <a:avLst/>
                    </a:prstGeom>
                  </pic:spPr>
                </pic:pic>
              </a:graphicData>
            </a:graphic>
          </wp:inline>
        </w:drawing>
      </w:r>
    </w:p>
    <w:p w14:paraId="5CE8BB88" w14:textId="77777777" w:rsidR="00AA2E34" w:rsidRDefault="00AA2E34" w:rsidP="00ED6B17">
      <w:pPr>
        <w:rPr>
          <w:lang w:val="nl-BE"/>
        </w:rPr>
      </w:pPr>
    </w:p>
    <w:p w14:paraId="44CF040F" w14:textId="2D30627A" w:rsidR="00AA2E34" w:rsidRDefault="00AA2E34" w:rsidP="00ED6B17">
      <w:pPr>
        <w:rPr>
          <w:lang w:val="nl-BE"/>
        </w:rPr>
      </w:pPr>
      <w:r w:rsidRPr="00AA2E34">
        <w:rPr>
          <w:noProof/>
          <w:lang w:val="nl-BE"/>
        </w:rPr>
        <w:drawing>
          <wp:inline distT="0" distB="0" distL="0" distR="0" wp14:anchorId="343EB917" wp14:editId="671DED0A">
            <wp:extent cx="5731510" cy="3011170"/>
            <wp:effectExtent l="0" t="0" r="2540" b="0"/>
            <wp:docPr id="9796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4688" name=""/>
                    <pic:cNvPicPr/>
                  </pic:nvPicPr>
                  <pic:blipFill>
                    <a:blip r:embed="rId10"/>
                    <a:stretch>
                      <a:fillRect/>
                    </a:stretch>
                  </pic:blipFill>
                  <pic:spPr>
                    <a:xfrm>
                      <a:off x="0" y="0"/>
                      <a:ext cx="5731510" cy="3011170"/>
                    </a:xfrm>
                    <a:prstGeom prst="rect">
                      <a:avLst/>
                    </a:prstGeom>
                  </pic:spPr>
                </pic:pic>
              </a:graphicData>
            </a:graphic>
          </wp:inline>
        </w:drawing>
      </w:r>
    </w:p>
    <w:p w14:paraId="75CEF1EA" w14:textId="77777777" w:rsidR="00AA2E34" w:rsidRDefault="00AA2E34" w:rsidP="00ED6B17">
      <w:pPr>
        <w:rPr>
          <w:lang w:val="nl-BE"/>
        </w:rPr>
      </w:pPr>
    </w:p>
    <w:p w14:paraId="32A1FB81" w14:textId="77777777" w:rsidR="00AA2E34" w:rsidRDefault="00AA2E34" w:rsidP="00ED6B17">
      <w:pPr>
        <w:rPr>
          <w:lang w:val="nl-BE"/>
        </w:rPr>
      </w:pPr>
    </w:p>
    <w:p w14:paraId="55891DD5" w14:textId="77777777" w:rsidR="00AA2E34" w:rsidRDefault="00AA2E34" w:rsidP="00ED6B17">
      <w:pPr>
        <w:rPr>
          <w:lang w:val="nl-BE"/>
        </w:rPr>
      </w:pPr>
    </w:p>
    <w:p w14:paraId="2F91DA9A" w14:textId="77777777" w:rsidR="00AA2E34" w:rsidRDefault="00AA2E34" w:rsidP="00ED6B17">
      <w:pPr>
        <w:rPr>
          <w:lang w:val="nl-BE"/>
        </w:rPr>
      </w:pPr>
    </w:p>
    <w:p w14:paraId="783B6671" w14:textId="77777777" w:rsidR="00AA2E34" w:rsidRDefault="00AA2E34" w:rsidP="00ED6B17">
      <w:pPr>
        <w:rPr>
          <w:lang w:val="nl-BE"/>
        </w:rPr>
      </w:pPr>
    </w:p>
    <w:p w14:paraId="3EE07520" w14:textId="77777777" w:rsidR="00AA2E34" w:rsidRDefault="00AA2E34" w:rsidP="00ED6B17">
      <w:pPr>
        <w:rPr>
          <w:lang w:val="nl-BE"/>
        </w:rPr>
      </w:pPr>
    </w:p>
    <w:p w14:paraId="6E4F18A6" w14:textId="77777777" w:rsidR="00AA2E34" w:rsidRDefault="00AA2E34" w:rsidP="00ED6B17">
      <w:pPr>
        <w:rPr>
          <w:lang w:val="nl-BE"/>
        </w:rPr>
      </w:pPr>
    </w:p>
    <w:p w14:paraId="008CDE0C" w14:textId="608C9861" w:rsidR="00AA2E34" w:rsidRDefault="00AA2E34" w:rsidP="00AA2E34">
      <w:pPr>
        <w:pStyle w:val="ListParagraph"/>
        <w:numPr>
          <w:ilvl w:val="0"/>
          <w:numId w:val="1"/>
        </w:numPr>
        <w:rPr>
          <w:b/>
          <w:bCs/>
          <w:lang w:val="nl-BE"/>
        </w:rPr>
      </w:pPr>
      <w:r>
        <w:rPr>
          <w:b/>
          <w:bCs/>
          <w:lang w:val="nl-BE"/>
        </w:rPr>
        <w:lastRenderedPageBreak/>
        <w:t>Edit Buffer Contents</w:t>
      </w:r>
    </w:p>
    <w:p w14:paraId="08D70E5A" w14:textId="7B6559E0" w:rsidR="00AA2E34" w:rsidRDefault="00AA2E34" w:rsidP="00AA2E34">
      <w:pPr>
        <w:ind w:left="360"/>
        <w:rPr>
          <w:lang w:val="nl-BE"/>
        </w:rPr>
      </w:pPr>
      <w:r>
        <w:rPr>
          <w:lang w:val="nl-BE"/>
        </w:rPr>
        <w:t>Zoals in de afbeeldingen hierboven zichtbaar, kunnen we tekst schrijven op de plaats van het insertiepunt. Dit past ook de statusbar aan met het aantal lijnen geschreven, het aantal tekens en de cleanheid van de buffer.</w:t>
      </w:r>
    </w:p>
    <w:p w14:paraId="02797AE5" w14:textId="77777777" w:rsidR="00AA2E34" w:rsidRDefault="00AA2E34" w:rsidP="00AA2E34">
      <w:pPr>
        <w:ind w:left="360"/>
        <w:rPr>
          <w:lang w:val="nl-BE"/>
        </w:rPr>
      </w:pPr>
    </w:p>
    <w:p w14:paraId="1A90C375" w14:textId="7872C5EE" w:rsidR="00AA2E34" w:rsidRDefault="00AA2E34" w:rsidP="00AA2E34">
      <w:pPr>
        <w:pStyle w:val="ListParagraph"/>
        <w:numPr>
          <w:ilvl w:val="0"/>
          <w:numId w:val="1"/>
        </w:numPr>
        <w:rPr>
          <w:b/>
          <w:bCs/>
          <w:lang w:val="nl-BE"/>
        </w:rPr>
      </w:pPr>
      <w:r>
        <w:rPr>
          <w:b/>
          <w:bCs/>
          <w:lang w:val="nl-BE"/>
        </w:rPr>
        <w:t>Save Buffer</w:t>
      </w:r>
    </w:p>
    <w:p w14:paraId="160C71F3" w14:textId="1BC9F6B9" w:rsidR="007C146A" w:rsidRDefault="007C146A" w:rsidP="007C146A">
      <w:pPr>
        <w:ind w:left="360"/>
        <w:rPr>
          <w:lang w:val="nl-BE"/>
        </w:rPr>
      </w:pPr>
      <w:r>
        <w:rPr>
          <w:lang w:val="nl-BE"/>
        </w:rPr>
        <w:t xml:space="preserve">Met Ctrl+S kan de buffer gesaved worden, waardoor  de statusbar op niet-actief wordt gezet en de file gesaved wordt. </w:t>
      </w:r>
    </w:p>
    <w:p w14:paraId="0B8DDE2E" w14:textId="2D5C95B4" w:rsidR="007C146A" w:rsidRDefault="007C146A" w:rsidP="007C146A">
      <w:pPr>
        <w:ind w:left="360"/>
        <w:rPr>
          <w:lang w:val="nl-BE"/>
        </w:rPr>
      </w:pPr>
      <w:r w:rsidRPr="007C146A">
        <w:rPr>
          <w:noProof/>
          <w:lang w:val="nl-BE"/>
        </w:rPr>
        <w:drawing>
          <wp:inline distT="0" distB="0" distL="0" distR="0" wp14:anchorId="53E7F0DB" wp14:editId="76909455">
            <wp:extent cx="5731510" cy="3004185"/>
            <wp:effectExtent l="0" t="0" r="2540" b="5715"/>
            <wp:docPr id="64341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5721" name=""/>
                    <pic:cNvPicPr/>
                  </pic:nvPicPr>
                  <pic:blipFill>
                    <a:blip r:embed="rId11"/>
                    <a:stretch>
                      <a:fillRect/>
                    </a:stretch>
                  </pic:blipFill>
                  <pic:spPr>
                    <a:xfrm>
                      <a:off x="0" y="0"/>
                      <a:ext cx="5731510" cy="3004185"/>
                    </a:xfrm>
                    <a:prstGeom prst="rect">
                      <a:avLst/>
                    </a:prstGeom>
                  </pic:spPr>
                </pic:pic>
              </a:graphicData>
            </a:graphic>
          </wp:inline>
        </w:drawing>
      </w:r>
    </w:p>
    <w:p w14:paraId="71DD0CE9" w14:textId="1B7AEBA6" w:rsidR="009030C5" w:rsidRDefault="009030C5" w:rsidP="007C146A">
      <w:pPr>
        <w:ind w:left="360"/>
        <w:rPr>
          <w:lang w:val="nl-BE"/>
        </w:rPr>
      </w:pPr>
      <w:r>
        <w:rPr>
          <w:lang w:val="nl-BE"/>
        </w:rPr>
        <w:t xml:space="preserve">We hebben ook een </w:t>
      </w:r>
      <w:r w:rsidR="0093705B">
        <w:rPr>
          <w:lang w:val="nl-BE"/>
        </w:rPr>
        <w:t>pop-up box voor het failen van een safe geïmplementeerd, maar het is ons nog niet gelukt om een foutieve safe uit te kunnen voeren. We weten dus niet hoe dit visueel te testen?</w:t>
      </w:r>
    </w:p>
    <w:p w14:paraId="0631751A" w14:textId="7BFF6B7C" w:rsidR="007C146A" w:rsidRDefault="007C146A" w:rsidP="007C146A">
      <w:pPr>
        <w:pStyle w:val="ListParagraph"/>
        <w:numPr>
          <w:ilvl w:val="0"/>
          <w:numId w:val="1"/>
        </w:numPr>
        <w:rPr>
          <w:b/>
          <w:bCs/>
          <w:lang w:val="nl-BE"/>
        </w:rPr>
      </w:pPr>
      <w:r>
        <w:rPr>
          <w:b/>
          <w:bCs/>
          <w:lang w:val="nl-BE"/>
        </w:rPr>
        <w:t>Close Buffer</w:t>
      </w:r>
    </w:p>
    <w:p w14:paraId="2DB7C496" w14:textId="77777777" w:rsidR="007C146A" w:rsidRDefault="007C146A" w:rsidP="007C146A">
      <w:pPr>
        <w:pStyle w:val="ListParagraph"/>
        <w:rPr>
          <w:lang w:val="nl-BE"/>
        </w:rPr>
      </w:pPr>
      <w:r>
        <w:rPr>
          <w:lang w:val="nl-BE"/>
        </w:rPr>
        <w:t>Met F4 kunnen we de buffers één per één sluiten en met de laatste buffer, het programma sluiten. De views worden bij elke buffer-closure geresized</w:t>
      </w:r>
    </w:p>
    <w:p w14:paraId="61A43D16" w14:textId="77777777" w:rsidR="007C146A" w:rsidRDefault="007C146A" w:rsidP="007C146A">
      <w:pPr>
        <w:pStyle w:val="ListParagraph"/>
        <w:rPr>
          <w:lang w:val="nl-BE"/>
        </w:rPr>
      </w:pPr>
      <w:r w:rsidRPr="007C146A">
        <w:rPr>
          <w:noProof/>
          <w:lang w:val="nl-BE"/>
        </w:rPr>
        <w:lastRenderedPageBreak/>
        <w:drawing>
          <wp:inline distT="0" distB="0" distL="0" distR="0" wp14:anchorId="5FA57D17" wp14:editId="7AD9B39F">
            <wp:extent cx="5731510" cy="3035935"/>
            <wp:effectExtent l="0" t="0" r="2540" b="0"/>
            <wp:docPr id="183926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3336" name=""/>
                    <pic:cNvPicPr/>
                  </pic:nvPicPr>
                  <pic:blipFill>
                    <a:blip r:embed="rId12"/>
                    <a:stretch>
                      <a:fillRect/>
                    </a:stretch>
                  </pic:blipFill>
                  <pic:spPr>
                    <a:xfrm>
                      <a:off x="0" y="0"/>
                      <a:ext cx="5731510" cy="3035935"/>
                    </a:xfrm>
                    <a:prstGeom prst="rect">
                      <a:avLst/>
                    </a:prstGeom>
                  </pic:spPr>
                </pic:pic>
              </a:graphicData>
            </a:graphic>
          </wp:inline>
        </w:drawing>
      </w:r>
    </w:p>
    <w:p w14:paraId="68A4C815" w14:textId="42485AFA" w:rsidR="007C146A" w:rsidRDefault="007C146A" w:rsidP="007C146A">
      <w:pPr>
        <w:pStyle w:val="ListParagraph"/>
        <w:rPr>
          <w:lang w:val="nl-BE"/>
        </w:rPr>
      </w:pPr>
      <w:r w:rsidRPr="007C146A">
        <w:rPr>
          <w:noProof/>
          <w:lang w:val="nl-BE"/>
        </w:rPr>
        <w:drawing>
          <wp:inline distT="0" distB="0" distL="0" distR="0" wp14:anchorId="6CD6FD1D" wp14:editId="15113885">
            <wp:extent cx="5731510" cy="3082925"/>
            <wp:effectExtent l="0" t="0" r="2540" b="3175"/>
            <wp:docPr id="53236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68191" name=""/>
                    <pic:cNvPicPr/>
                  </pic:nvPicPr>
                  <pic:blipFill>
                    <a:blip r:embed="rId13"/>
                    <a:stretch>
                      <a:fillRect/>
                    </a:stretch>
                  </pic:blipFill>
                  <pic:spPr>
                    <a:xfrm>
                      <a:off x="0" y="0"/>
                      <a:ext cx="5731510" cy="3082925"/>
                    </a:xfrm>
                    <a:prstGeom prst="rect">
                      <a:avLst/>
                    </a:prstGeom>
                  </pic:spPr>
                </pic:pic>
              </a:graphicData>
            </a:graphic>
          </wp:inline>
        </w:drawing>
      </w:r>
      <w:r>
        <w:rPr>
          <w:lang w:val="nl-BE"/>
        </w:rPr>
        <w:t xml:space="preserve"> </w:t>
      </w:r>
    </w:p>
    <w:p w14:paraId="67C45551" w14:textId="53FE4043" w:rsidR="00CE047A" w:rsidRDefault="00CE047A" w:rsidP="007C146A">
      <w:pPr>
        <w:pStyle w:val="ListParagraph"/>
        <w:rPr>
          <w:lang w:val="nl-BE"/>
        </w:rPr>
      </w:pPr>
      <w:r>
        <w:rPr>
          <w:lang w:val="nl-BE"/>
        </w:rPr>
        <w:t>Bij het closen van een file</w:t>
      </w:r>
      <w:r w:rsidR="004F0375">
        <w:rPr>
          <w:lang w:val="nl-BE"/>
        </w:rPr>
        <w:t>buffer</w:t>
      </w:r>
      <w:r>
        <w:rPr>
          <w:lang w:val="nl-BE"/>
        </w:rPr>
        <w:t xml:space="preserve"> die niet</w:t>
      </w:r>
      <w:r w:rsidR="004F0375">
        <w:rPr>
          <w:lang w:val="nl-BE"/>
        </w:rPr>
        <w:t xml:space="preserve"> gesavet is, krijgen we de optie om terug te keren, of om de niet-gesavede filebuffer te sluiten</w:t>
      </w:r>
    </w:p>
    <w:p w14:paraId="426FCF9D" w14:textId="128FF56F" w:rsidR="004F0375" w:rsidRDefault="004F0375" w:rsidP="007C146A">
      <w:pPr>
        <w:pStyle w:val="ListParagraph"/>
        <w:rPr>
          <w:lang w:val="nl-BE"/>
        </w:rPr>
      </w:pPr>
      <w:r w:rsidRPr="004F0375">
        <w:rPr>
          <w:lang w:val="nl-BE"/>
        </w:rPr>
        <w:lastRenderedPageBreak/>
        <w:drawing>
          <wp:inline distT="0" distB="0" distL="0" distR="0" wp14:anchorId="37C767F6" wp14:editId="44050E4D">
            <wp:extent cx="5731510" cy="2988945"/>
            <wp:effectExtent l="0" t="0" r="2540" b="1905"/>
            <wp:docPr id="1947125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5462" name="Picture 1" descr="A screenshot of a computer&#10;&#10;Description automatically generated"/>
                    <pic:cNvPicPr/>
                  </pic:nvPicPr>
                  <pic:blipFill>
                    <a:blip r:embed="rId14"/>
                    <a:stretch>
                      <a:fillRect/>
                    </a:stretch>
                  </pic:blipFill>
                  <pic:spPr>
                    <a:xfrm>
                      <a:off x="0" y="0"/>
                      <a:ext cx="5731510" cy="2988945"/>
                    </a:xfrm>
                    <a:prstGeom prst="rect">
                      <a:avLst/>
                    </a:prstGeom>
                  </pic:spPr>
                </pic:pic>
              </a:graphicData>
            </a:graphic>
          </wp:inline>
        </w:drawing>
      </w:r>
    </w:p>
    <w:p w14:paraId="1D039303" w14:textId="72A0C142" w:rsidR="007C146A" w:rsidRDefault="007C146A" w:rsidP="007C146A">
      <w:pPr>
        <w:pStyle w:val="ListParagraph"/>
        <w:numPr>
          <w:ilvl w:val="0"/>
          <w:numId w:val="1"/>
        </w:numPr>
        <w:rPr>
          <w:b/>
          <w:bCs/>
          <w:lang w:val="nl-BE"/>
        </w:rPr>
      </w:pPr>
      <w:r>
        <w:rPr>
          <w:b/>
          <w:bCs/>
          <w:lang w:val="nl-BE"/>
        </w:rPr>
        <w:t>Rearrange Layout</w:t>
      </w:r>
    </w:p>
    <w:p w14:paraId="06A06B7F" w14:textId="6F3DF148" w:rsidR="007C146A" w:rsidRDefault="007C146A" w:rsidP="007C146A">
      <w:pPr>
        <w:rPr>
          <w:lang w:val="nl-BE"/>
        </w:rPr>
      </w:pPr>
      <w:r>
        <w:rPr>
          <w:lang w:val="nl-BE"/>
        </w:rPr>
        <w:t>Met Ctrl+R en Ctrl+T kunnen we de views roteren. Dit zorgt ervoor dat de hele layout-boom herberekend en opnieuw getekend wordt. Als de actieve window op het einde van de layout-boom staat, wordt er een geluid gespeeld (auditief getest als ok).</w:t>
      </w:r>
    </w:p>
    <w:p w14:paraId="75D3BAC5" w14:textId="103C4E27" w:rsidR="007C146A" w:rsidRPr="007C146A" w:rsidRDefault="007C146A" w:rsidP="007C146A">
      <w:pPr>
        <w:rPr>
          <w:lang w:val="nl-BE"/>
        </w:rPr>
      </w:pPr>
      <w:r w:rsidRPr="007C146A">
        <w:rPr>
          <w:noProof/>
          <w:lang w:val="nl-BE"/>
        </w:rPr>
        <w:drawing>
          <wp:inline distT="0" distB="0" distL="0" distR="0" wp14:anchorId="748EE4CA" wp14:editId="5B473EE7">
            <wp:extent cx="5731510" cy="3075940"/>
            <wp:effectExtent l="0" t="0" r="2540" b="0"/>
            <wp:docPr id="84725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4884" name="Picture 1" descr="A screenshot of a computer&#10;&#10;Description automatically generated"/>
                    <pic:cNvPicPr/>
                  </pic:nvPicPr>
                  <pic:blipFill>
                    <a:blip r:embed="rId15"/>
                    <a:stretch>
                      <a:fillRect/>
                    </a:stretch>
                  </pic:blipFill>
                  <pic:spPr>
                    <a:xfrm>
                      <a:off x="0" y="0"/>
                      <a:ext cx="5731510" cy="3075940"/>
                    </a:xfrm>
                    <a:prstGeom prst="rect">
                      <a:avLst/>
                    </a:prstGeom>
                  </pic:spPr>
                </pic:pic>
              </a:graphicData>
            </a:graphic>
          </wp:inline>
        </w:drawing>
      </w:r>
    </w:p>
    <w:sectPr w:rsidR="007C146A" w:rsidRPr="007C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620C"/>
    <w:multiLevelType w:val="hybridMultilevel"/>
    <w:tmpl w:val="4774C42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1867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17"/>
    <w:rsid w:val="001678EC"/>
    <w:rsid w:val="004F0375"/>
    <w:rsid w:val="007C146A"/>
    <w:rsid w:val="009030C5"/>
    <w:rsid w:val="0093705B"/>
    <w:rsid w:val="00AA2E34"/>
    <w:rsid w:val="00C01444"/>
    <w:rsid w:val="00CE047A"/>
    <w:rsid w:val="00ED6B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A453"/>
  <w15:chartTrackingRefBased/>
  <w15:docId w15:val="{BEEF5EAF-1030-4AA9-BD6B-48E58013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B17"/>
    <w:rPr>
      <w:rFonts w:eastAsiaTheme="majorEastAsia" w:cstheme="majorBidi"/>
      <w:color w:val="272727" w:themeColor="text1" w:themeTint="D8"/>
    </w:rPr>
  </w:style>
  <w:style w:type="paragraph" w:styleId="Title">
    <w:name w:val="Title"/>
    <w:basedOn w:val="Normal"/>
    <w:next w:val="Normal"/>
    <w:link w:val="TitleChar"/>
    <w:uiPriority w:val="10"/>
    <w:qFormat/>
    <w:rsid w:val="00ED6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B17"/>
    <w:pPr>
      <w:spacing w:before="160"/>
      <w:jc w:val="center"/>
    </w:pPr>
    <w:rPr>
      <w:i/>
      <w:iCs/>
      <w:color w:val="404040" w:themeColor="text1" w:themeTint="BF"/>
    </w:rPr>
  </w:style>
  <w:style w:type="character" w:customStyle="1" w:styleId="QuoteChar">
    <w:name w:val="Quote Char"/>
    <w:basedOn w:val="DefaultParagraphFont"/>
    <w:link w:val="Quote"/>
    <w:uiPriority w:val="29"/>
    <w:rsid w:val="00ED6B17"/>
    <w:rPr>
      <w:i/>
      <w:iCs/>
      <w:color w:val="404040" w:themeColor="text1" w:themeTint="BF"/>
    </w:rPr>
  </w:style>
  <w:style w:type="paragraph" w:styleId="ListParagraph">
    <w:name w:val="List Paragraph"/>
    <w:basedOn w:val="Normal"/>
    <w:uiPriority w:val="34"/>
    <w:qFormat/>
    <w:rsid w:val="00ED6B17"/>
    <w:pPr>
      <w:ind w:left="720"/>
      <w:contextualSpacing/>
    </w:pPr>
  </w:style>
  <w:style w:type="character" w:styleId="IntenseEmphasis">
    <w:name w:val="Intense Emphasis"/>
    <w:basedOn w:val="DefaultParagraphFont"/>
    <w:uiPriority w:val="21"/>
    <w:qFormat/>
    <w:rsid w:val="00ED6B17"/>
    <w:rPr>
      <w:i/>
      <w:iCs/>
      <w:color w:val="0F4761" w:themeColor="accent1" w:themeShade="BF"/>
    </w:rPr>
  </w:style>
  <w:style w:type="paragraph" w:styleId="IntenseQuote">
    <w:name w:val="Intense Quote"/>
    <w:basedOn w:val="Normal"/>
    <w:next w:val="Normal"/>
    <w:link w:val="IntenseQuoteChar"/>
    <w:uiPriority w:val="30"/>
    <w:qFormat/>
    <w:rsid w:val="00ED6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B17"/>
    <w:rPr>
      <w:i/>
      <w:iCs/>
      <w:color w:val="0F4761" w:themeColor="accent1" w:themeShade="BF"/>
    </w:rPr>
  </w:style>
  <w:style w:type="character" w:styleId="IntenseReference">
    <w:name w:val="Intense Reference"/>
    <w:basedOn w:val="DefaultParagraphFont"/>
    <w:uiPriority w:val="32"/>
    <w:qFormat/>
    <w:rsid w:val="00ED6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Kwinten Cockaerts</dc:creator>
  <cp:keywords/>
  <dc:description/>
  <cp:lastModifiedBy>Kwinten Cockaerts</cp:lastModifiedBy>
  <cp:revision>6</cp:revision>
  <dcterms:created xsi:type="dcterms:W3CDTF">2024-03-15T10:39:00Z</dcterms:created>
  <dcterms:modified xsi:type="dcterms:W3CDTF">2024-03-15T11:53:00Z</dcterms:modified>
</cp:coreProperties>
</file>