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Mikołaj Buczak, Karolina Woźniak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Dokument roboczy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Moduł 1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6ei9hc33nek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A.1. Ustanowienie współdzielonego repozytorium (np. na platformie https://github.com/)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_6ei9hc33nekz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wp96a5jhzcpi">
            <w:r w:rsidDel="00000000" w:rsidR="00000000" w:rsidRPr="00000000">
              <w:rPr>
                <w:b w:val="1"/>
                <w:rtl w:val="0"/>
              </w:rPr>
              <w:t xml:space="preserve">B.1. Ustalenie z prowadzącym tematu projektu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_wp96a5jhzcpi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y4d68wwv5td1">
            <w:r w:rsidDel="00000000" w:rsidR="00000000" w:rsidRPr="00000000">
              <w:rPr>
                <w:b w:val="1"/>
                <w:rtl w:val="0"/>
              </w:rPr>
              <w:t xml:space="preserve">B.3. Przygotowanie notatki z ASD (aktualnej : 3 pozycje, 3 najważniejsze wyróżniki, linki do witryn zawierających szczegóły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_y4d68wwv5td1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30"/>
            </w:tabs>
            <w:spacing w:after="80" w:before="200" w:line="240" w:lineRule="auto"/>
            <w:ind w:left="0" w:firstLine="0"/>
            <w:rPr/>
          </w:pPr>
          <w:hyperlink w:anchor="_pbv0y8lpir6w">
            <w:r w:rsidDel="00000000" w:rsidR="00000000" w:rsidRPr="00000000">
              <w:rPr>
                <w:b w:val="1"/>
                <w:rtl w:val="0"/>
              </w:rPr>
              <w:t xml:space="preserve">C.1. Opracowanie koncepcji realizacji projektu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_pbv0y8lpir6w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pStyle w:val="Heading1"/>
        <w:spacing w:before="480" w:lineRule="auto"/>
        <w:rPr>
          <w:b w:val="1"/>
          <w:sz w:val="46"/>
          <w:szCs w:val="46"/>
        </w:rPr>
        <w:sectPr>
          <w:pgSz w:h="16834" w:w="11909"/>
          <w:pgMar w:bottom="1440" w:top="1440" w:left="1440" w:right="1440" w:header="720" w:footer="720"/>
          <w:pgNumType w:start="1"/>
        </w:sectPr>
      </w:pPr>
      <w:bookmarkStart w:colFirst="0" w:colLast="0" w:name="_6ei9hc33nek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before="480" w:lineRule="auto"/>
        <w:rPr>
          <w:b w:val="1"/>
          <w:sz w:val="46"/>
          <w:szCs w:val="46"/>
        </w:rPr>
      </w:pPr>
      <w:bookmarkStart w:colFirst="0" w:colLast="0" w:name="_yw2vef7n3rhz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A.1. Ustanowienie współdzielonego repozytorium (np. na platformie https://github.com/)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https://github.com/KarolinaWozniak99/ZSI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480" w:lineRule="auto"/>
        <w:rPr/>
        <w:sectPr>
          <w:type w:val="nextPage"/>
          <w:pgSz w:h="16834" w:w="11909"/>
          <w:pgMar w:bottom="1440" w:top="1440" w:left="1440" w:right="144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before="480" w:lineRule="auto"/>
        <w:rPr>
          <w:b w:val="1"/>
          <w:sz w:val="46"/>
          <w:szCs w:val="46"/>
        </w:rPr>
      </w:pPr>
      <w:bookmarkStart w:colFirst="0" w:colLast="0" w:name="_teavnoyit8ia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B.1. Ustalenie z prowadzącym tematu projektu</w:t>
      </w:r>
    </w:p>
    <w:p w:rsidR="00000000" w:rsidDel="00000000" w:rsidP="00000000" w:rsidRDefault="00000000" w:rsidRPr="00000000" w14:paraId="00000012">
      <w:pPr>
        <w:spacing w:before="480" w:lineRule="auto"/>
        <w:rPr/>
      </w:pPr>
      <w:r w:rsidDel="00000000" w:rsidR="00000000" w:rsidRPr="00000000">
        <w:rPr>
          <w:rtl w:val="0"/>
        </w:rPr>
        <w:t xml:space="preserve">Temat projektu: 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1.3.a. Przykładowe rozwiązanie informatyczne wspomagające zarządzanie infrastrukturą informatyczną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1.3.b. Projektowanie sieci komputerowych 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1.3.c. Szyfrowanie nośników danych </w:t>
      </w:r>
    </w:p>
    <w:p w:rsidR="00000000" w:rsidDel="00000000" w:rsidP="00000000" w:rsidRDefault="00000000" w:rsidRPr="00000000" w14:paraId="00000016">
      <w:pPr>
        <w:spacing w:before="480" w:lineRule="auto"/>
        <w:rPr/>
        <w:sectPr>
          <w:type w:val="nextPage"/>
          <w:pgSz w:h="16834" w:w="11909"/>
          <w:pgMar w:bottom="1440" w:top="1440" w:left="1440" w:right="144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before="480" w:lineRule="auto"/>
        <w:rPr>
          <w:b w:val="1"/>
          <w:sz w:val="46"/>
          <w:szCs w:val="46"/>
        </w:rPr>
      </w:pPr>
      <w:bookmarkStart w:colFirst="0" w:colLast="0" w:name="_5daq8cgsxu7o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B.3. Przygotowanie notatki z ASD (aktualnej : 3 pozycje, 3 najważniejsze wyróżniki, linki do witryn zawierających szczegóły</w:t>
      </w:r>
    </w:p>
    <w:p w:rsidR="00000000" w:rsidDel="00000000" w:rsidP="00000000" w:rsidRDefault="00000000" w:rsidRPr="00000000" w14:paraId="00000018">
      <w:pPr>
        <w:spacing w:before="480" w:lineRule="auto"/>
        <w:rPr/>
      </w:pPr>
      <w:r w:rsidDel="00000000" w:rsidR="00000000" w:rsidRPr="00000000">
        <w:rPr>
          <w:rtl w:val="0"/>
        </w:rPr>
        <w:t xml:space="preserve">1.Wspomaganie zarządzania infrastrukturą informatyczną: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https://www.ivanti.pl/solutions/it-asset-management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480" w:lineRule="auto"/>
        <w:rPr/>
      </w:pPr>
      <w:r w:rsidDel="00000000" w:rsidR="00000000" w:rsidRPr="00000000">
        <w:rPr>
          <w:rtl w:val="0"/>
        </w:rPr>
        <w:t xml:space="preserve">2.Sieci komputerowe: Kanał na you tube, praktyczne użycie Packet Tracer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https://www.youtube.com/channel/UCwnRjvBzidD-MciMzgWq8jQ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A">
      <w:pPr>
        <w:spacing w:before="480" w:lineRule="auto"/>
        <w:rPr/>
      </w:pPr>
      <w:r w:rsidDel="00000000" w:rsidR="00000000" w:rsidRPr="00000000">
        <w:rPr>
          <w:rtl w:val="0"/>
        </w:rPr>
        <w:t xml:space="preserve">Podstawy pracy z sieciami komputerowymi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https://pasja-informatyki.pl/sieci-komputerowe/podstawy-sieci/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480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https://www.netacad.com/</w:t>
        </w:r>
      </w:hyperlink>
      <w:r w:rsidDel="00000000" w:rsidR="00000000" w:rsidRPr="00000000">
        <w:rPr>
          <w:rtl w:val="0"/>
        </w:rPr>
        <w:t xml:space="preserve">                                                                             </w:t>
      </w:r>
    </w:p>
    <w:p w:rsidR="00000000" w:rsidDel="00000000" w:rsidP="00000000" w:rsidRDefault="00000000" w:rsidRPr="00000000" w14:paraId="0000001C">
      <w:pPr>
        <w:spacing w:before="480" w:lineRule="auto"/>
        <w:rPr/>
      </w:pPr>
      <w:r w:rsidDel="00000000" w:rsidR="00000000" w:rsidRPr="00000000">
        <w:rPr>
          <w:rtl w:val="0"/>
        </w:rPr>
        <w:t xml:space="preserve">3.Nośniki danych </w:t>
      </w:r>
    </w:p>
    <w:p w:rsidR="00000000" w:rsidDel="00000000" w:rsidP="00000000" w:rsidRDefault="00000000" w:rsidRPr="00000000" w14:paraId="0000001D">
      <w:pPr>
        <w:spacing w:before="480" w:lineRule="auto"/>
        <w:rPr/>
      </w:pPr>
      <w:r w:rsidDel="00000000" w:rsidR="00000000" w:rsidRPr="00000000">
        <w:rPr>
          <w:rtl w:val="0"/>
        </w:rPr>
        <w:t xml:space="preserve">Rodzaje nośników: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https://www.akademiakomputronik.pl/artykul/rodzaje-zewnetrznych-nosnikow-danych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480" w:lineRule="auto"/>
        <w:rPr/>
      </w:pPr>
      <w:r w:rsidDel="00000000" w:rsidR="00000000" w:rsidRPr="00000000">
        <w:rPr>
          <w:rtl w:val="0"/>
        </w:rPr>
        <w:t xml:space="preserve">szyfrowanie: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https://www.komputerswiat.pl/poradniki/programy/zabezpieczanie-danych-szyfrowanie/g0mqpq9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480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https://security.szurek.pl/co-to-jest-bitlocker-oraz-tpm-jak-dziala-szyfrowanie-dyskow.html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480" w:lineRule="auto"/>
        <w:rPr/>
        <w:sectPr>
          <w:type w:val="nextPage"/>
          <w:pgSz w:h="16834" w:w="11909"/>
          <w:pgMar w:bottom="1440" w:top="1440" w:left="1440" w:right="144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before="480" w:lineRule="auto"/>
        <w:rPr>
          <w:b w:val="1"/>
          <w:sz w:val="46"/>
          <w:szCs w:val="46"/>
        </w:rPr>
      </w:pPr>
      <w:bookmarkStart w:colFirst="0" w:colLast="0" w:name="_t791xi20o87z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C.1. Opracowanie koncepcji realizacji projektu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Dokument LATEX na platformie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https://www.overleaf.com/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  <w:sectPr>
          <w:type w:val="nextPage"/>
          <w:pgSz w:h="16834" w:w="11909"/>
          <w:pgMar w:bottom="1440" w:top="1440" w:left="1440" w:right="1440" w:header="720" w:footer="720"/>
          <w:cols w:equalWidth="0"/>
        </w:sectPr>
      </w:pPr>
      <w:r w:rsidDel="00000000" w:rsidR="00000000" w:rsidRPr="00000000">
        <w:rPr>
          <w:rtl w:val="0"/>
        </w:rPr>
        <w:t xml:space="preserve">Plik wideo zawierający prezentacje zadanego tematu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ex9gritz3gtq" w:id="5"/>
      <w:bookmarkEnd w:id="5"/>
      <w:r w:rsidDel="00000000" w:rsidR="00000000" w:rsidRPr="00000000">
        <w:rPr>
          <w:rtl w:val="0"/>
        </w:rPr>
      </w:r>
    </w:p>
    <w:sectPr>
      <w:type w:val="nextPage"/>
      <w:pgSz w:h="16834" w:w="11909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kademiakomputronik.pl/artykul/rodzaje-zewnetrznych-nosnikow-danych" TargetMode="External"/><Relationship Id="rId10" Type="http://schemas.openxmlformats.org/officeDocument/2006/relationships/hyperlink" Target="https://www.netacad.com/" TargetMode="External"/><Relationship Id="rId13" Type="http://schemas.openxmlformats.org/officeDocument/2006/relationships/hyperlink" Target="https://security.szurek.pl/co-to-jest-bitlocker-oraz-tpm-jak-dziala-szyfrowanie-dyskow.html" TargetMode="External"/><Relationship Id="rId12" Type="http://schemas.openxmlformats.org/officeDocument/2006/relationships/hyperlink" Target="https://www.komputerswiat.pl/poradniki/programy/zabezpieczanie-danych-szyfrowanie/g0mqpq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asja-informatyki.pl/sieci-komputerowe/podstawy-sieci/" TargetMode="External"/><Relationship Id="rId14" Type="http://schemas.openxmlformats.org/officeDocument/2006/relationships/hyperlink" Target="https://www.overleaf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KarolinaWozniak99/ZSI" TargetMode="External"/><Relationship Id="rId7" Type="http://schemas.openxmlformats.org/officeDocument/2006/relationships/hyperlink" Target="https://www.ivanti.pl/solutions/it-asset-management" TargetMode="External"/><Relationship Id="rId8" Type="http://schemas.openxmlformats.org/officeDocument/2006/relationships/hyperlink" Target="https://www.youtube.com/channel/UCwnRjvBzidD-MciMzgWq8j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