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**this’s (top-left) a DEFAULT constructor (this sets all variables to zero)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114300</wp:posOffset>
            </wp:positionV>
            <wp:extent cx="2867025" cy="2170826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70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2809226</wp:posOffset>
            </wp:positionH>
            <wp:positionV relativeFrom="paragraph">
              <wp:posOffset>2286000</wp:posOffset>
            </wp:positionV>
            <wp:extent cx="3086749" cy="2333625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749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63284" cy="209073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284" cy="2090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2362200</wp:posOffset>
            </wp:positionV>
            <wp:extent cx="3300413" cy="2573536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5735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**You can call the modifier method inside the constructor to increase ‘efficiency’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**Accessor method: public String toString(){}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**CONSTRUCTOR OVERLOADING occurs when you have multiple constructors so Java knows which one to use depending on the inputted arguments (no two constructors can have the same order of parameters)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