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2609850</wp:posOffset>
            </wp:positionV>
            <wp:extent cx="3219450" cy="2418876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8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3195638</wp:posOffset>
            </wp:positionH>
            <wp:positionV relativeFrom="paragraph">
              <wp:posOffset>114300</wp:posOffset>
            </wp:positionV>
            <wp:extent cx="3214688" cy="2493386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493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5467350</wp:posOffset>
            </wp:positionV>
            <wp:extent cx="3257550" cy="2409534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09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2752725</wp:posOffset>
            </wp:positionV>
            <wp:extent cx="3258846" cy="2395538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846" cy="2395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43166" cy="209073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166" cy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5467350</wp:posOffset>
            </wp:positionV>
            <wp:extent cx="3426310" cy="2576513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310" cy="257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19463" cy="2412026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412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