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D28A" w14:textId="10327AB6" w:rsidR="00177DE8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>Supplementary Table</w:t>
      </w:r>
      <w:r w:rsidR="00E72894"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 1: </w:t>
      </w:r>
      <w:r w:rsidR="00B96B22" w:rsidRPr="00E72894">
        <w:rPr>
          <w:rFonts w:ascii="Segoe UI" w:eastAsia="Calibri" w:hAnsi="Segoe UI" w:cs="Segoe UI"/>
          <w:sz w:val="20"/>
          <w:szCs w:val="20"/>
          <w:lang w:val="en-US"/>
        </w:rPr>
        <w:t>Overview</w:t>
      </w:r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of technical components of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Toponome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Image Cycler Mm3 and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BioDecipher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Device 1.0 used for MELC data acquisition</w:t>
      </w:r>
      <w:r w:rsidR="00B96B22" w:rsidRPr="00E72894">
        <w:rPr>
          <w:rFonts w:ascii="Segoe UI" w:eastAsia="Calibri" w:hAnsi="Segoe UI" w:cs="Segoe UI"/>
          <w:sz w:val="20"/>
          <w:szCs w:val="20"/>
          <w:lang w:val="en-US"/>
        </w:rPr>
        <w:t>.</w:t>
      </w:r>
    </w:p>
    <w:p w14:paraId="4AB00E82" w14:textId="33ED0A7D" w:rsidR="00177DE8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329B85" wp14:editId="09851549">
            <wp:extent cx="5759450" cy="4349750"/>
            <wp:effectExtent l="0" t="0" r="0" b="0"/>
            <wp:docPr id="31657837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"/>
                    <a:stretch/>
                  </pic:blipFill>
                  <pic:spPr bwMode="auto">
                    <a:xfrm>
                      <a:off x="0" y="0"/>
                      <a:ext cx="57594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81C80" w14:textId="77777777" w:rsidR="00177DE8" w:rsidRDefault="00177DE8">
      <w:pPr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sz w:val="20"/>
          <w:szCs w:val="20"/>
          <w:lang w:val="en-US"/>
        </w:rPr>
        <w:br w:type="page"/>
      </w:r>
    </w:p>
    <w:p w14:paraId="5BD2755B" w14:textId="55E52A26" w:rsidR="00E72894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 w:rsidRPr="00177DE8">
        <w:rPr>
          <w:rFonts w:ascii="Segoe UI" w:eastAsia="Calibri" w:hAnsi="Segoe UI" w:cs="Segoe UI"/>
          <w:b/>
          <w:sz w:val="20"/>
          <w:szCs w:val="20"/>
          <w:lang w:val="en-US"/>
        </w:rPr>
        <w:lastRenderedPageBreak/>
        <w:t>Supplementary Table 2:</w:t>
      </w:r>
      <w:r>
        <w:rPr>
          <w:rFonts w:ascii="Segoe UI" w:eastAsia="Calibri" w:hAnsi="Segoe UI" w:cs="Segoe UI"/>
          <w:sz w:val="20"/>
          <w:szCs w:val="20"/>
          <w:lang w:val="en-US"/>
        </w:rPr>
        <w:t xml:space="preserve"> MELC panel overview</w:t>
      </w:r>
    </w:p>
    <w:p w14:paraId="717B9BCB" w14:textId="52A795E6" w:rsidR="00177DE8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  <w:lang w:eastAsia="de-DE"/>
        </w:rPr>
        <w:drawing>
          <wp:inline distT="0" distB="0" distL="0" distR="0" wp14:anchorId="78322787" wp14:editId="440E1091">
            <wp:extent cx="3463925" cy="8661400"/>
            <wp:effectExtent l="0" t="0" r="3175" b="6350"/>
            <wp:docPr id="1658959907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9907" name="Grafik 1" descr="Ein Bild, das Text, Screenshot, Karte Menü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3" t="1878" r="19759" b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9F05" w14:textId="6D9BF779" w:rsidR="00341D17" w:rsidRPr="00B57674" w:rsidRDefault="00A46B8A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lastRenderedPageBreak/>
        <w:t xml:space="preserve">Figure 8: </w:t>
      </w:r>
    </w:p>
    <w:sectPr w:rsidR="00341D17" w:rsidRPr="00B57674" w:rsidSect="00E72894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46B52"/>
    <w:multiLevelType w:val="hybridMultilevel"/>
    <w:tmpl w:val="65B065EE"/>
    <w:lvl w:ilvl="0" w:tplc="DCD0C008">
      <w:start w:val="1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5D67"/>
    <w:multiLevelType w:val="hybridMultilevel"/>
    <w:tmpl w:val="ED5C9EE0"/>
    <w:lvl w:ilvl="0" w:tplc="9E268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AFA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E6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8C3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E1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2B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EA5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F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2C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E685F"/>
    <w:multiLevelType w:val="hybridMultilevel"/>
    <w:tmpl w:val="7FAEC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97950">
    <w:abstractNumId w:val="2"/>
  </w:num>
  <w:num w:numId="2" w16cid:durableId="1250457462">
    <w:abstractNumId w:val="1"/>
  </w:num>
  <w:num w:numId="3" w16cid:durableId="13741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4"/>
    <w:rsid w:val="000118C2"/>
    <w:rsid w:val="000169AA"/>
    <w:rsid w:val="000472CF"/>
    <w:rsid w:val="00175A19"/>
    <w:rsid w:val="00175F0E"/>
    <w:rsid w:val="00177DE8"/>
    <w:rsid w:val="001B1FD3"/>
    <w:rsid w:val="0029083A"/>
    <w:rsid w:val="002F6CCB"/>
    <w:rsid w:val="00303F3B"/>
    <w:rsid w:val="00322303"/>
    <w:rsid w:val="00341D17"/>
    <w:rsid w:val="00360F6E"/>
    <w:rsid w:val="00376890"/>
    <w:rsid w:val="00390D32"/>
    <w:rsid w:val="003B0BAF"/>
    <w:rsid w:val="004C6192"/>
    <w:rsid w:val="004E139F"/>
    <w:rsid w:val="005C2C96"/>
    <w:rsid w:val="00620CF5"/>
    <w:rsid w:val="00640F91"/>
    <w:rsid w:val="00652289"/>
    <w:rsid w:val="006848A9"/>
    <w:rsid w:val="00707186"/>
    <w:rsid w:val="00715DE6"/>
    <w:rsid w:val="00715E11"/>
    <w:rsid w:val="007B4E32"/>
    <w:rsid w:val="00814B47"/>
    <w:rsid w:val="008154AC"/>
    <w:rsid w:val="00891F00"/>
    <w:rsid w:val="008B3595"/>
    <w:rsid w:val="008E0319"/>
    <w:rsid w:val="008E15AB"/>
    <w:rsid w:val="00921D39"/>
    <w:rsid w:val="00932259"/>
    <w:rsid w:val="00976672"/>
    <w:rsid w:val="009C1136"/>
    <w:rsid w:val="009F5EFC"/>
    <w:rsid w:val="00A46B8A"/>
    <w:rsid w:val="00A57A9F"/>
    <w:rsid w:val="00AB7A01"/>
    <w:rsid w:val="00B57674"/>
    <w:rsid w:val="00B66F35"/>
    <w:rsid w:val="00B96B22"/>
    <w:rsid w:val="00C278DA"/>
    <w:rsid w:val="00C37275"/>
    <w:rsid w:val="00C920A0"/>
    <w:rsid w:val="00D4288D"/>
    <w:rsid w:val="00DC0E30"/>
    <w:rsid w:val="00DF4C56"/>
    <w:rsid w:val="00E36EF4"/>
    <w:rsid w:val="00E50396"/>
    <w:rsid w:val="00E72894"/>
    <w:rsid w:val="00EB46DD"/>
    <w:rsid w:val="00ED0FB7"/>
    <w:rsid w:val="00EF76E2"/>
    <w:rsid w:val="00F5302C"/>
    <w:rsid w:val="00F70138"/>
    <w:rsid w:val="00F708B6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6561B"/>
  <w15:chartTrackingRefBased/>
  <w15:docId w15:val="{335C3F73-B500-4994-ACA1-1907EA5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2894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8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8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89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89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894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8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894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8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894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7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8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8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7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894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728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8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894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72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289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2894"/>
    <w:rPr>
      <w:kern w:val="0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2894"/>
    <w:rPr>
      <w:kern w:val="0"/>
      <w:lang w:val="de-DE"/>
      <w14:ligatures w14:val="none"/>
    </w:rPr>
  </w:style>
  <w:style w:type="paragraph" w:styleId="StandardWeb">
    <w:name w:val="Normal (Web)"/>
    <w:basedOn w:val="Standard"/>
    <w:uiPriority w:val="99"/>
    <w:unhideWhenUsed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">
    <w:name w:val="p"/>
    <w:basedOn w:val="Standard"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289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2894"/>
    <w:rPr>
      <w:kern w:val="0"/>
      <w:sz w:val="20"/>
      <w:szCs w:val="20"/>
      <w:lang w:val="de-DE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2894"/>
    <w:rPr>
      <w:b/>
      <w:bCs/>
      <w:kern w:val="0"/>
      <w:sz w:val="20"/>
      <w:szCs w:val="20"/>
      <w:lang w:val="de-DE"/>
      <w14:ligatures w14:val="none"/>
    </w:rPr>
  </w:style>
  <w:style w:type="character" w:styleId="Zeilennummer">
    <w:name w:val="line number"/>
    <w:basedOn w:val="Absatz-Standardschriftart"/>
    <w:uiPriority w:val="99"/>
    <w:semiHidden/>
    <w:unhideWhenUsed/>
    <w:rsid w:val="00E7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Kroh, Sandy</dc:creator>
  <cp:keywords/>
  <dc:description/>
  <cp:lastModifiedBy>Kroh, Sandy</cp:lastModifiedBy>
  <cp:revision>4</cp:revision>
  <dcterms:created xsi:type="dcterms:W3CDTF">2025-06-11T09:03:00Z</dcterms:created>
  <dcterms:modified xsi:type="dcterms:W3CDTF">2025-06-11T16:18:00Z</dcterms:modified>
</cp:coreProperties>
</file>