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99888587"/>
        <w:docPartObj>
          <w:docPartGallery w:val="Cover Pages"/>
          <w:docPartUnique/>
        </w:docPartObj>
      </w:sdtPr>
      <w:sdtEndPr>
        <w:rPr>
          <w:rFonts w:eastAsiaTheme="minorHAnsi"/>
          <w:color w:val="auto"/>
        </w:rPr>
      </w:sdtEndPr>
      <w:sdtContent>
        <w:p w:rsidR="00E53FB7" w:rsidRDefault="00E53FB7">
          <w:pPr>
            <w:pStyle w:val="NoSpacing"/>
            <w:spacing w:before="1540" w:after="240"/>
            <w:jc w:val="center"/>
            <w:rPr>
              <w:color w:val="5B9BD5" w:themeColor="accent1"/>
            </w:rPr>
          </w:pPr>
          <w:r>
            <w:rPr>
              <w:noProof/>
              <w:color w:val="5B9BD5" w:themeColor="accent1"/>
            </w:rPr>
            <w:drawing>
              <wp:inline distT="0" distB="0" distL="0" distR="0" wp14:anchorId="5246BB31" wp14:editId="7E8822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imes New Roman" w:hAnsi="Arial" w:cs="Arial"/>
              <w:color w:val="333333"/>
              <w:sz w:val="36"/>
              <w:szCs w:val="36"/>
            </w:rPr>
            <w:alias w:val="Title"/>
            <w:tag w:val=""/>
            <w:id w:val="1735040861"/>
            <w:placeholder>
              <w:docPart w:val="5FDFD87A29BB4841A54B16A3E5E3AE49"/>
            </w:placeholder>
            <w:dataBinding w:prefixMappings="xmlns:ns0='http://purl.org/dc/elements/1.1/' xmlns:ns1='http://schemas.openxmlformats.org/package/2006/metadata/core-properties' " w:xpath="/ns1:coreProperties[1]/ns0:title[1]" w:storeItemID="{6C3C8BC8-F283-45AE-878A-BAB7291924A1}"/>
            <w:text/>
          </w:sdtPr>
          <w:sdtContent>
            <w:p w:rsidR="00E53FB7" w:rsidRDefault="00006D08" w:rsidP="00006D0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006D08">
                <w:rPr>
                  <w:rFonts w:ascii="Arial" w:eastAsia="Times New Roman" w:hAnsi="Arial" w:cs="Arial"/>
                  <w:color w:val="333333"/>
                  <w:sz w:val="36"/>
                  <w:szCs w:val="36"/>
                </w:rPr>
                <w:t>S3 and Glacier Assignment</w:t>
              </w:r>
            </w:p>
          </w:sdtContent>
        </w:sdt>
        <w:sdt>
          <w:sdtPr>
            <w:rPr>
              <w:color w:val="5B9BD5" w:themeColor="accent1"/>
              <w:sz w:val="28"/>
              <w:szCs w:val="28"/>
            </w:rPr>
            <w:alias w:val="Subtitle"/>
            <w:tag w:val=""/>
            <w:id w:val="328029620"/>
            <w:placeholder>
              <w:docPart w:val="E03E4CBAB654498DA4C11A64F0B1079E"/>
            </w:placeholder>
            <w:dataBinding w:prefixMappings="xmlns:ns0='http://purl.org/dc/elements/1.1/' xmlns:ns1='http://schemas.openxmlformats.org/package/2006/metadata/core-properties' " w:xpath="/ns1:coreProperties[1]/ns0:subject[1]" w:storeItemID="{6C3C8BC8-F283-45AE-878A-BAB7291924A1}"/>
            <w:text/>
          </w:sdtPr>
          <w:sdtContent>
            <w:p w:rsidR="00E53FB7" w:rsidRDefault="00006D08" w:rsidP="00006D08">
              <w:pPr>
                <w:pStyle w:val="NoSpacing"/>
                <w:jc w:val="center"/>
                <w:rPr>
                  <w:color w:val="5B9BD5" w:themeColor="accent1"/>
                  <w:sz w:val="28"/>
                  <w:szCs w:val="28"/>
                </w:rPr>
              </w:pPr>
              <w:r>
                <w:rPr>
                  <w:color w:val="5B9BD5" w:themeColor="accent1"/>
                  <w:sz w:val="28"/>
                  <w:szCs w:val="28"/>
                </w:rPr>
                <w:t>Virtualization and Cloud Computing</w:t>
              </w:r>
            </w:p>
          </w:sdtContent>
        </w:sdt>
        <w:p w:rsidR="00E53FB7" w:rsidRDefault="00E53F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7B2213E" wp14:editId="17B21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4"/>
                                    <w:szCs w:val="24"/>
                                  </w:rPr>
                                  <w:alias w:val="Date"/>
                                  <w:tag w:val=""/>
                                  <w:id w:val="1823624376"/>
                                  <w:dataBinding w:prefixMappings="xmlns:ns0='http://schemas.microsoft.com/office/2006/coverPageProps' " w:xpath="/ns0:CoverPageProperties[1]/ns0:PublishDate[1]" w:storeItemID="{55AF091B-3C7A-41E3-B477-F2FDAA23CFDA}"/>
                                  <w:date w:fullDate="2020-03-16T00:00:00Z">
                                    <w:dateFormat w:val="MMMM d, yyyy"/>
                                    <w:lid w:val="en-US"/>
                                    <w:storeMappedDataAs w:val="dateTime"/>
                                    <w:calendar w:val="gregorian"/>
                                  </w:date>
                                </w:sdtPr>
                                <w:sdtContent>
                                  <w:p w:rsidR="00983DE3" w:rsidRPr="00006D08" w:rsidRDefault="00983DE3">
                                    <w:pPr>
                                      <w:pStyle w:val="NoSpacing"/>
                                      <w:spacing w:after="40"/>
                                      <w:jc w:val="center"/>
                                      <w:rPr>
                                        <w:caps/>
                                        <w:color w:val="5B9BD5" w:themeColor="accent1"/>
                                        <w:sz w:val="24"/>
                                        <w:szCs w:val="24"/>
                                      </w:rPr>
                                    </w:pPr>
                                    <w:r w:rsidRPr="00006D08">
                                      <w:rPr>
                                        <w:caps/>
                                        <w:color w:val="5B9BD5" w:themeColor="accent1"/>
                                        <w:sz w:val="24"/>
                                        <w:szCs w:val="24"/>
                                      </w:rPr>
                                      <w:t>March 16, 2020</w:t>
                                    </w:r>
                                  </w:p>
                                </w:sdtContent>
                              </w:sdt>
                              <w:p w:rsidR="00983DE3" w:rsidRPr="00006D08" w:rsidRDefault="00983DE3" w:rsidP="00006D08">
                                <w:pPr>
                                  <w:pStyle w:val="NoSpacing"/>
                                  <w:jc w:val="center"/>
                                  <w:rPr>
                                    <w:color w:val="5B9BD5" w:themeColor="accent1"/>
                                    <w:sz w:val="28"/>
                                    <w:szCs w:val="28"/>
                                  </w:rPr>
                                </w:pPr>
                                <w:sdt>
                                  <w:sdtPr>
                                    <w:rPr>
                                      <w:caps/>
                                      <w:color w:val="5B9BD5" w:themeColor="accent1"/>
                                      <w:sz w:val="28"/>
                                      <w:szCs w:val="28"/>
                                    </w:rPr>
                                    <w:alias w:val="Company"/>
                                    <w:tag w:val=""/>
                                    <w:id w:val="-1888474726"/>
                                    <w:dataBinding w:prefixMappings="xmlns:ns0='http://schemas.openxmlformats.org/officeDocument/2006/extended-properties' " w:xpath="/ns0:Properties[1]/ns0:Company[1]" w:storeItemID="{6668398D-A668-4E3E-A5EB-62B293D839F1}"/>
                                    <w:text/>
                                  </w:sdtPr>
                                  <w:sdtContent>
                                    <w:r w:rsidRPr="00006D08">
                                      <w:rPr>
                                        <w:caps/>
                                        <w:color w:val="5B9BD5" w:themeColor="accent1"/>
                                        <w:sz w:val="28"/>
                                        <w:szCs w:val="28"/>
                                      </w:rPr>
                                      <w:t>Submitted BY: M. Iftikhar Uddin Khan Sami</w:t>
                                    </w:r>
                                  </w:sdtContent>
                                </w:sdt>
                              </w:p>
                              <w:p w:rsidR="00983DE3" w:rsidRPr="00006D08" w:rsidRDefault="00983DE3" w:rsidP="00006D08">
                                <w:pPr>
                                  <w:pStyle w:val="NoSpacing"/>
                                  <w:jc w:val="center"/>
                                  <w:rPr>
                                    <w:color w:val="5B9BD5" w:themeColor="accent1"/>
                                    <w:sz w:val="28"/>
                                    <w:szCs w:val="28"/>
                                  </w:rPr>
                                </w:pPr>
                                <w:sdt>
                                  <w:sdtPr>
                                    <w:rPr>
                                      <w:color w:val="5B9BD5" w:themeColor="accent1"/>
                                      <w:sz w:val="28"/>
                                      <w:szCs w:val="28"/>
                                    </w:rPr>
                                    <w:alias w:val="Address"/>
                                    <w:tag w:val=""/>
                                    <w:id w:val="1006632239"/>
                                    <w:dataBinding w:prefixMappings="xmlns:ns0='http://schemas.microsoft.com/office/2006/coverPageProps' " w:xpath="/ns0:CoverPageProperties[1]/ns0:CompanyAddress[1]" w:storeItemID="{55AF091B-3C7A-41E3-B477-F2FDAA23CFDA}"/>
                                    <w:text/>
                                  </w:sdtPr>
                                  <w:sdtContent>
                                    <w:r w:rsidRPr="00006D08">
                                      <w:rPr>
                                        <w:color w:val="5B9BD5" w:themeColor="accent1"/>
                                        <w:sz w:val="28"/>
                                        <w:szCs w:val="28"/>
                                      </w:rPr>
                                      <w:t>022-16-113275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B221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4"/>
                              <w:szCs w:val="24"/>
                            </w:rPr>
                            <w:alias w:val="Date"/>
                            <w:tag w:val=""/>
                            <w:id w:val="1823624376"/>
                            <w:dataBinding w:prefixMappings="xmlns:ns0='http://schemas.microsoft.com/office/2006/coverPageProps' " w:xpath="/ns0:CoverPageProperties[1]/ns0:PublishDate[1]" w:storeItemID="{55AF091B-3C7A-41E3-B477-F2FDAA23CFDA}"/>
                            <w:date w:fullDate="2020-03-16T00:00:00Z">
                              <w:dateFormat w:val="MMMM d, yyyy"/>
                              <w:lid w:val="en-US"/>
                              <w:storeMappedDataAs w:val="dateTime"/>
                              <w:calendar w:val="gregorian"/>
                            </w:date>
                          </w:sdtPr>
                          <w:sdtContent>
                            <w:p w:rsidR="00983DE3" w:rsidRPr="00006D08" w:rsidRDefault="00983DE3">
                              <w:pPr>
                                <w:pStyle w:val="NoSpacing"/>
                                <w:spacing w:after="40"/>
                                <w:jc w:val="center"/>
                                <w:rPr>
                                  <w:caps/>
                                  <w:color w:val="5B9BD5" w:themeColor="accent1"/>
                                  <w:sz w:val="24"/>
                                  <w:szCs w:val="24"/>
                                </w:rPr>
                              </w:pPr>
                              <w:r w:rsidRPr="00006D08">
                                <w:rPr>
                                  <w:caps/>
                                  <w:color w:val="5B9BD5" w:themeColor="accent1"/>
                                  <w:sz w:val="24"/>
                                  <w:szCs w:val="24"/>
                                </w:rPr>
                                <w:t>March 16, 2020</w:t>
                              </w:r>
                            </w:p>
                          </w:sdtContent>
                        </w:sdt>
                        <w:p w:rsidR="00983DE3" w:rsidRPr="00006D08" w:rsidRDefault="00983DE3" w:rsidP="00006D08">
                          <w:pPr>
                            <w:pStyle w:val="NoSpacing"/>
                            <w:jc w:val="center"/>
                            <w:rPr>
                              <w:color w:val="5B9BD5" w:themeColor="accent1"/>
                              <w:sz w:val="28"/>
                              <w:szCs w:val="28"/>
                            </w:rPr>
                          </w:pPr>
                          <w:sdt>
                            <w:sdtPr>
                              <w:rPr>
                                <w:caps/>
                                <w:color w:val="5B9BD5" w:themeColor="accent1"/>
                                <w:sz w:val="28"/>
                                <w:szCs w:val="28"/>
                              </w:rPr>
                              <w:alias w:val="Company"/>
                              <w:tag w:val=""/>
                              <w:id w:val="-1888474726"/>
                              <w:dataBinding w:prefixMappings="xmlns:ns0='http://schemas.openxmlformats.org/officeDocument/2006/extended-properties' " w:xpath="/ns0:Properties[1]/ns0:Company[1]" w:storeItemID="{6668398D-A668-4E3E-A5EB-62B293D839F1}"/>
                              <w:text/>
                            </w:sdtPr>
                            <w:sdtContent>
                              <w:r w:rsidRPr="00006D08">
                                <w:rPr>
                                  <w:caps/>
                                  <w:color w:val="5B9BD5" w:themeColor="accent1"/>
                                  <w:sz w:val="28"/>
                                  <w:szCs w:val="28"/>
                                </w:rPr>
                                <w:t>Submitted BY: M. Iftikhar Uddin Khan Sami</w:t>
                              </w:r>
                            </w:sdtContent>
                          </w:sdt>
                        </w:p>
                        <w:p w:rsidR="00983DE3" w:rsidRPr="00006D08" w:rsidRDefault="00983DE3" w:rsidP="00006D08">
                          <w:pPr>
                            <w:pStyle w:val="NoSpacing"/>
                            <w:jc w:val="center"/>
                            <w:rPr>
                              <w:color w:val="5B9BD5" w:themeColor="accent1"/>
                              <w:sz w:val="28"/>
                              <w:szCs w:val="28"/>
                            </w:rPr>
                          </w:pPr>
                          <w:sdt>
                            <w:sdtPr>
                              <w:rPr>
                                <w:color w:val="5B9BD5" w:themeColor="accent1"/>
                                <w:sz w:val="28"/>
                                <w:szCs w:val="28"/>
                              </w:rPr>
                              <w:alias w:val="Address"/>
                              <w:tag w:val=""/>
                              <w:id w:val="1006632239"/>
                              <w:dataBinding w:prefixMappings="xmlns:ns0='http://schemas.microsoft.com/office/2006/coverPageProps' " w:xpath="/ns0:CoverPageProperties[1]/ns0:CompanyAddress[1]" w:storeItemID="{55AF091B-3C7A-41E3-B477-F2FDAA23CFDA}"/>
                              <w:text/>
                            </w:sdtPr>
                            <w:sdtContent>
                              <w:r w:rsidRPr="00006D08">
                                <w:rPr>
                                  <w:color w:val="5B9BD5" w:themeColor="accent1"/>
                                  <w:sz w:val="28"/>
                                  <w:szCs w:val="28"/>
                                </w:rPr>
                                <w:t>022-16-113275</w:t>
                              </w:r>
                            </w:sdtContent>
                          </w:sdt>
                        </w:p>
                      </w:txbxContent>
                    </v:textbox>
                    <w10:wrap anchorx="margin" anchory="page"/>
                  </v:shape>
                </w:pict>
              </mc:Fallback>
            </mc:AlternateContent>
          </w:r>
          <w:r>
            <w:rPr>
              <w:noProof/>
              <w:color w:val="5B9BD5" w:themeColor="accent1"/>
            </w:rPr>
            <w:drawing>
              <wp:inline distT="0" distB="0" distL="0" distR="0" wp14:anchorId="25C294F6" wp14:editId="34D96EE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3FB7" w:rsidRDefault="00E53FB7">
          <w:r>
            <w:br w:type="page"/>
          </w:r>
        </w:p>
      </w:sdtContent>
    </w:sdt>
    <w:p w:rsidR="00E53FB7" w:rsidRPr="00E53FB7" w:rsidRDefault="00E53FB7" w:rsidP="0053313E">
      <w:pPr>
        <w:shd w:val="clear" w:color="auto" w:fill="FFFFFF"/>
        <w:tabs>
          <w:tab w:val="left" w:pos="7116"/>
        </w:tabs>
        <w:spacing w:before="150" w:after="150" w:line="600" w:lineRule="atLeast"/>
        <w:outlineLvl w:val="1"/>
        <w:rPr>
          <w:rFonts w:ascii="Arial" w:eastAsia="Times New Roman" w:hAnsi="Arial" w:cs="Arial"/>
          <w:color w:val="333333"/>
          <w:sz w:val="36"/>
          <w:szCs w:val="36"/>
        </w:rPr>
      </w:pPr>
      <w:r w:rsidRPr="00E53FB7">
        <w:rPr>
          <w:rFonts w:ascii="Arial" w:eastAsia="Times New Roman" w:hAnsi="Arial" w:cs="Arial"/>
          <w:color w:val="333333"/>
          <w:sz w:val="36"/>
          <w:szCs w:val="36"/>
        </w:rPr>
        <w:lastRenderedPageBreak/>
        <w:t>S3 and Glacier Assignment</w:t>
      </w:r>
      <w:r w:rsidR="0053313E">
        <w:rPr>
          <w:rFonts w:ascii="Arial" w:eastAsia="Times New Roman" w:hAnsi="Arial" w:cs="Arial"/>
          <w:color w:val="333333"/>
          <w:sz w:val="36"/>
          <w:szCs w:val="36"/>
        </w:rPr>
        <w:tab/>
      </w:r>
    </w:p>
    <w:p w:rsidR="00E53FB7" w:rsidRPr="00E53FB7" w:rsidRDefault="00E53FB7" w:rsidP="00E53FB7">
      <w:pPr>
        <w:shd w:val="clear" w:color="auto" w:fill="FFFFFF"/>
        <w:spacing w:after="150" w:line="240" w:lineRule="auto"/>
        <w:rPr>
          <w:rFonts w:ascii="Arial" w:eastAsia="Times New Roman" w:hAnsi="Arial" w:cs="Arial"/>
          <w:color w:val="333333"/>
          <w:sz w:val="21"/>
          <w:szCs w:val="21"/>
        </w:rPr>
      </w:pPr>
      <w:r w:rsidRPr="00E53FB7">
        <w:rPr>
          <w:rFonts w:ascii="Arial" w:eastAsia="Times New Roman" w:hAnsi="Arial" w:cs="Arial"/>
          <w:color w:val="333333"/>
          <w:sz w:val="21"/>
          <w:szCs w:val="21"/>
        </w:rPr>
        <w:t>In this class, we will compare Amazon S3 with other leading cloud service provider.</w:t>
      </w:r>
    </w:p>
    <w:p w:rsidR="002F003C" w:rsidRPr="002F003C" w:rsidRDefault="00E53FB7" w:rsidP="002F003C">
      <w:pPr>
        <w:pStyle w:val="Heading3"/>
        <w:numPr>
          <w:ilvl w:val="0"/>
          <w:numId w:val="4"/>
        </w:numPr>
        <w:rPr>
          <w:rFonts w:eastAsia="Times New Roman"/>
          <w:highlight w:val="yellow"/>
        </w:rPr>
      </w:pPr>
      <w:r w:rsidRPr="00EF2F88">
        <w:rPr>
          <w:rFonts w:eastAsia="Times New Roman"/>
          <w:highlight w:val="yellow"/>
        </w:rPr>
        <w:t>Identify any five leading cloud computing providers.</w:t>
      </w:r>
    </w:p>
    <w:p w:rsidR="0053313E" w:rsidRPr="00DB73ED" w:rsidRDefault="00A87495" w:rsidP="0053313E">
      <w:pPr>
        <w:pStyle w:val="ListParagraph"/>
        <w:numPr>
          <w:ilvl w:val="0"/>
          <w:numId w:val="3"/>
        </w:numPr>
        <w:shd w:val="clear" w:color="auto" w:fill="FFFFFF"/>
        <w:spacing w:after="0" w:line="240" w:lineRule="auto"/>
        <w:rPr>
          <w:rFonts w:ascii="Arial" w:eastAsia="Times New Roman" w:hAnsi="Arial" w:cs="Arial"/>
          <w:color w:val="000000" w:themeColor="text1"/>
          <w:sz w:val="23"/>
          <w:szCs w:val="23"/>
        </w:rPr>
      </w:pPr>
      <w:hyperlink r:id="rId10" w:history="1">
        <w:r w:rsidR="00E53FB7" w:rsidRPr="00DB73ED">
          <w:rPr>
            <w:rStyle w:val="Hyperlink"/>
            <w:rFonts w:ascii="Arial" w:eastAsia="Times New Roman" w:hAnsi="Arial" w:cs="Arial"/>
            <w:color w:val="000000" w:themeColor="text1"/>
            <w:sz w:val="23"/>
            <w:szCs w:val="23"/>
          </w:rPr>
          <w:t>Amazon Web Services</w:t>
        </w:r>
      </w:hyperlink>
    </w:p>
    <w:p w:rsidR="00E53FB7" w:rsidRPr="00DB73ED" w:rsidRDefault="00A87495" w:rsidP="0053313E">
      <w:pPr>
        <w:pStyle w:val="ListParagraph"/>
        <w:numPr>
          <w:ilvl w:val="0"/>
          <w:numId w:val="3"/>
        </w:numPr>
        <w:shd w:val="clear" w:color="auto" w:fill="FFFFFF"/>
        <w:spacing w:after="0" w:line="240" w:lineRule="auto"/>
        <w:rPr>
          <w:rFonts w:ascii="Arial" w:eastAsia="Times New Roman" w:hAnsi="Arial" w:cs="Arial"/>
          <w:color w:val="000000" w:themeColor="text1"/>
          <w:sz w:val="23"/>
          <w:szCs w:val="23"/>
        </w:rPr>
      </w:pPr>
      <w:hyperlink r:id="rId11" w:history="1">
        <w:r w:rsidR="0053313E" w:rsidRPr="00DB73ED">
          <w:rPr>
            <w:rStyle w:val="Hyperlink"/>
            <w:rFonts w:ascii="Arial" w:hAnsi="Arial" w:cs="Arial"/>
            <w:color w:val="000000" w:themeColor="text1"/>
            <w:sz w:val="23"/>
            <w:szCs w:val="23"/>
            <w:shd w:val="clear" w:color="auto" w:fill="FFFFFF"/>
          </w:rPr>
          <w:t>M</w:t>
        </w:r>
        <w:r w:rsidR="00E53FB7" w:rsidRPr="00DB73ED">
          <w:rPr>
            <w:rStyle w:val="Hyperlink"/>
            <w:rFonts w:ascii="Arial" w:hAnsi="Arial" w:cs="Arial"/>
            <w:color w:val="000000" w:themeColor="text1"/>
            <w:sz w:val="23"/>
            <w:szCs w:val="23"/>
            <w:shd w:val="clear" w:color="auto" w:fill="FFFFFF"/>
          </w:rPr>
          <w:t>icrosoft</w:t>
        </w:r>
        <w:r w:rsidR="00E53FB7" w:rsidRPr="00DB73ED">
          <w:rPr>
            <w:rStyle w:val="Hyperlink"/>
            <w:rFonts w:ascii="Arial" w:hAnsi="Arial" w:cs="Arial"/>
            <w:color w:val="000000" w:themeColor="text1"/>
            <w:sz w:val="23"/>
            <w:szCs w:val="23"/>
            <w:shd w:val="clear" w:color="auto" w:fill="FFFFFF"/>
          </w:rPr>
          <w:t xml:space="preserve"> </w:t>
        </w:r>
        <w:r w:rsidR="00E53FB7" w:rsidRPr="00DB73ED">
          <w:rPr>
            <w:rStyle w:val="Hyperlink"/>
            <w:rFonts w:ascii="Arial" w:hAnsi="Arial" w:cs="Arial"/>
            <w:color w:val="000000" w:themeColor="text1"/>
            <w:sz w:val="23"/>
            <w:szCs w:val="23"/>
            <w:shd w:val="clear" w:color="auto" w:fill="FFFFFF"/>
          </w:rPr>
          <w:t>Azure</w:t>
        </w:r>
      </w:hyperlink>
    </w:p>
    <w:p w:rsidR="0053313E" w:rsidRPr="00DB73ED" w:rsidRDefault="00A87495" w:rsidP="0053313E">
      <w:pPr>
        <w:pStyle w:val="ListParagraph"/>
        <w:numPr>
          <w:ilvl w:val="0"/>
          <w:numId w:val="3"/>
        </w:numPr>
        <w:shd w:val="clear" w:color="auto" w:fill="FFFFFF"/>
        <w:spacing w:after="0" w:line="240" w:lineRule="auto"/>
        <w:rPr>
          <w:rFonts w:ascii="Arial" w:hAnsi="Arial" w:cs="Arial"/>
          <w:color w:val="000000" w:themeColor="text1"/>
          <w:sz w:val="23"/>
          <w:szCs w:val="23"/>
          <w:shd w:val="clear" w:color="auto" w:fill="FFFFFF"/>
        </w:rPr>
      </w:pPr>
      <w:hyperlink r:id="rId12" w:history="1">
        <w:r w:rsidR="00E53FB7" w:rsidRPr="00DB73ED">
          <w:rPr>
            <w:rStyle w:val="Hyperlink"/>
            <w:rFonts w:ascii="Arial" w:hAnsi="Arial" w:cs="Arial"/>
            <w:color w:val="000000" w:themeColor="text1"/>
            <w:sz w:val="23"/>
            <w:szCs w:val="23"/>
            <w:shd w:val="clear" w:color="auto" w:fill="FFFFFF"/>
          </w:rPr>
          <w:t>Google Cloud Platform</w:t>
        </w:r>
      </w:hyperlink>
    </w:p>
    <w:p w:rsidR="00E53FB7" w:rsidRPr="00DB73ED" w:rsidRDefault="00A87495" w:rsidP="0053313E">
      <w:pPr>
        <w:pStyle w:val="ListParagraph"/>
        <w:numPr>
          <w:ilvl w:val="0"/>
          <w:numId w:val="3"/>
        </w:numPr>
        <w:shd w:val="clear" w:color="auto" w:fill="FFFFFF"/>
        <w:spacing w:after="0" w:line="240" w:lineRule="auto"/>
        <w:rPr>
          <w:rFonts w:ascii="Arial" w:hAnsi="Arial" w:cs="Arial"/>
          <w:color w:val="000000" w:themeColor="text1"/>
          <w:sz w:val="23"/>
          <w:szCs w:val="23"/>
          <w:shd w:val="clear" w:color="auto" w:fill="FFFFFF"/>
        </w:rPr>
      </w:pPr>
      <w:hyperlink r:id="rId13" w:history="1">
        <w:r w:rsidR="00E53FB7" w:rsidRPr="00DB73ED">
          <w:rPr>
            <w:rStyle w:val="Hyperlink"/>
            <w:rFonts w:ascii="Arial" w:hAnsi="Arial" w:cs="Arial"/>
            <w:color w:val="000000" w:themeColor="text1"/>
            <w:sz w:val="23"/>
            <w:szCs w:val="23"/>
            <w:shd w:val="clear" w:color="auto" w:fill="FFFFFF"/>
          </w:rPr>
          <w:t>VMware</w:t>
        </w:r>
      </w:hyperlink>
    </w:p>
    <w:p w:rsidR="0053313E" w:rsidRPr="00DB73ED" w:rsidRDefault="00A87495" w:rsidP="0053313E">
      <w:pPr>
        <w:pStyle w:val="ListParagraph"/>
        <w:numPr>
          <w:ilvl w:val="0"/>
          <w:numId w:val="3"/>
        </w:numPr>
        <w:shd w:val="clear" w:color="auto" w:fill="FFFFFF"/>
        <w:spacing w:after="0" w:line="240" w:lineRule="auto"/>
        <w:rPr>
          <w:rFonts w:ascii="Arial" w:hAnsi="Arial" w:cs="Arial"/>
          <w:color w:val="000000" w:themeColor="text1"/>
          <w:sz w:val="23"/>
          <w:szCs w:val="23"/>
          <w:shd w:val="clear" w:color="auto" w:fill="FFFFFF"/>
        </w:rPr>
      </w:pPr>
      <w:hyperlink r:id="rId14" w:history="1">
        <w:r w:rsidR="00E53FB7" w:rsidRPr="00DB73ED">
          <w:rPr>
            <w:rStyle w:val="Hyperlink"/>
            <w:rFonts w:ascii="Arial" w:hAnsi="Arial" w:cs="Arial"/>
            <w:color w:val="000000" w:themeColor="text1"/>
            <w:sz w:val="23"/>
            <w:szCs w:val="23"/>
            <w:shd w:val="clear" w:color="auto" w:fill="FFFFFF"/>
          </w:rPr>
          <w:t>SAP</w:t>
        </w:r>
      </w:hyperlink>
    </w:p>
    <w:p w:rsidR="00E53FB7" w:rsidRDefault="00E865C7" w:rsidP="00EF2F88">
      <w:pPr>
        <w:pStyle w:val="ListParagraph"/>
        <w:numPr>
          <w:ilvl w:val="0"/>
          <w:numId w:val="3"/>
        </w:numPr>
        <w:shd w:val="clear" w:color="auto" w:fill="FFFFFF"/>
        <w:spacing w:after="0" w:line="240" w:lineRule="auto"/>
        <w:rPr>
          <w:rFonts w:ascii="Arial" w:hAnsi="Arial" w:cs="Arial"/>
          <w:color w:val="000000" w:themeColor="text1"/>
          <w:sz w:val="23"/>
          <w:szCs w:val="23"/>
          <w:shd w:val="clear" w:color="auto" w:fill="FFFFFF"/>
        </w:rPr>
      </w:pPr>
      <w:hyperlink r:id="rId15" w:history="1">
        <w:r w:rsidR="00E53FB7" w:rsidRPr="00DB73ED">
          <w:rPr>
            <w:rStyle w:val="Hyperlink"/>
            <w:rFonts w:ascii="Arial" w:hAnsi="Arial" w:cs="Arial"/>
            <w:color w:val="000000" w:themeColor="text1"/>
            <w:sz w:val="23"/>
            <w:szCs w:val="23"/>
            <w:shd w:val="clear" w:color="auto" w:fill="FFFFFF"/>
          </w:rPr>
          <w:t>Dropbox</w:t>
        </w:r>
      </w:hyperlink>
    </w:p>
    <w:p w:rsidR="002F003C" w:rsidRPr="00EF2F88" w:rsidRDefault="002F003C" w:rsidP="002F003C">
      <w:pPr>
        <w:pStyle w:val="ListParagraph"/>
        <w:shd w:val="clear" w:color="auto" w:fill="FFFFFF"/>
        <w:spacing w:after="0" w:line="240" w:lineRule="auto"/>
        <w:ind w:left="1260"/>
        <w:rPr>
          <w:rFonts w:ascii="Arial" w:hAnsi="Arial" w:cs="Arial"/>
          <w:color w:val="000000" w:themeColor="text1"/>
          <w:sz w:val="23"/>
          <w:szCs w:val="23"/>
          <w:shd w:val="clear" w:color="auto" w:fill="FFFFFF"/>
        </w:rPr>
      </w:pPr>
    </w:p>
    <w:p w:rsidR="002F003C" w:rsidRPr="002F003C" w:rsidRDefault="00E53FB7" w:rsidP="002F003C">
      <w:pPr>
        <w:pStyle w:val="Heading3"/>
        <w:numPr>
          <w:ilvl w:val="0"/>
          <w:numId w:val="4"/>
        </w:numPr>
        <w:rPr>
          <w:rFonts w:eastAsia="Times New Roman"/>
          <w:highlight w:val="yellow"/>
        </w:rPr>
      </w:pPr>
      <w:r w:rsidRPr="00EF2F88">
        <w:rPr>
          <w:rFonts w:eastAsia="Times New Roman"/>
          <w:highlight w:val="yellow"/>
        </w:rPr>
        <w:t>Find out any service provided by each of the provider closest / similar to Amazon S3.</w:t>
      </w:r>
    </w:p>
    <w:p w:rsidR="003035C5" w:rsidRDefault="000647E4" w:rsidP="00EF2F88">
      <w:pPr>
        <w:ind w:left="720"/>
        <w:rPr>
          <w:rFonts w:ascii="Arial" w:hAnsi="Arial" w:cs="Arial"/>
        </w:rPr>
      </w:pPr>
      <w:r w:rsidRPr="001703AD">
        <w:rPr>
          <w:rFonts w:asciiTheme="minorBidi" w:hAnsiTheme="minorBidi"/>
          <w:b/>
          <w:bCs/>
        </w:rPr>
        <w:t xml:space="preserve">Google Cloud </w:t>
      </w:r>
      <w:r w:rsidRPr="001703AD">
        <w:rPr>
          <w:rFonts w:ascii="Arial" w:hAnsi="Arial" w:cs="Arial"/>
          <w:b/>
          <w:bCs/>
        </w:rPr>
        <w:t>Storage</w:t>
      </w:r>
      <w:r w:rsidRPr="001703AD">
        <w:rPr>
          <w:rFonts w:ascii="Arial" w:hAnsi="Arial" w:cs="Arial"/>
        </w:rPr>
        <w:t xml:space="preserve"> is a </w:t>
      </w:r>
      <w:hyperlink r:id="rId16" w:history="1">
        <w:proofErr w:type="spellStart"/>
        <w:r w:rsidRPr="001703AD">
          <w:rPr>
            <w:rFonts w:ascii="Arial" w:hAnsi="Arial" w:cs="Arial"/>
          </w:rPr>
          <w:t>RESTful</w:t>
        </w:r>
        <w:proofErr w:type="spellEnd"/>
      </w:hyperlink>
      <w:r w:rsidRPr="001703AD">
        <w:rPr>
          <w:rFonts w:ascii="Arial" w:hAnsi="Arial" w:cs="Arial"/>
        </w:rPr>
        <w:t xml:space="preserve"> online file storage web service for storing and accessing data on Google Cloud Platform infrastructure. The service combines the performance and scalability of Google's cloud with advanced security and sharing capabilities. It is an </w:t>
      </w:r>
      <w:r w:rsidRPr="00176243">
        <w:rPr>
          <w:rFonts w:ascii="Arial" w:hAnsi="Arial" w:cs="Arial"/>
          <w:i/>
          <w:iCs/>
          <w:u w:val="single"/>
        </w:rPr>
        <w:t>Infrastructure as a Service (</w:t>
      </w:r>
      <w:proofErr w:type="spellStart"/>
      <w:r w:rsidRPr="00176243">
        <w:rPr>
          <w:rFonts w:ascii="Arial" w:hAnsi="Arial" w:cs="Arial"/>
          <w:i/>
          <w:iCs/>
          <w:u w:val="single"/>
        </w:rPr>
        <w:t>IaaS</w:t>
      </w:r>
      <w:proofErr w:type="spellEnd"/>
      <w:r w:rsidRPr="00176243">
        <w:rPr>
          <w:rFonts w:ascii="Arial" w:hAnsi="Arial" w:cs="Arial"/>
          <w:i/>
          <w:iCs/>
          <w:u w:val="single"/>
        </w:rPr>
        <w:t>)</w:t>
      </w:r>
      <w:r w:rsidRPr="001703AD">
        <w:rPr>
          <w:rFonts w:ascii="Arial" w:hAnsi="Arial" w:cs="Arial"/>
        </w:rPr>
        <w:t xml:space="preserve">, comparable to </w:t>
      </w:r>
      <w:r w:rsidRPr="003035C5">
        <w:rPr>
          <w:rFonts w:ascii="Arial" w:hAnsi="Arial" w:cs="Arial"/>
          <w:b/>
          <w:bCs/>
        </w:rPr>
        <w:t>Amazon S3</w:t>
      </w:r>
      <w:r w:rsidRPr="001703AD">
        <w:rPr>
          <w:rFonts w:ascii="Arial" w:hAnsi="Arial" w:cs="Arial"/>
        </w:rPr>
        <w:t xml:space="preserve"> online storage service. Contrary to Google Drive and according to different service specifications, Google Cloud Storage appears to be more suitable for enterprises.</w:t>
      </w:r>
    </w:p>
    <w:p w:rsidR="002F003C" w:rsidRPr="00EF2F88" w:rsidRDefault="002F003C" w:rsidP="00EF2F88">
      <w:pPr>
        <w:ind w:left="720"/>
        <w:rPr>
          <w:rFonts w:ascii="Arial" w:hAnsi="Arial" w:cs="Arial"/>
        </w:rPr>
      </w:pPr>
    </w:p>
    <w:p w:rsidR="00E53FB7" w:rsidRDefault="00E53FB7" w:rsidP="0053313E">
      <w:pPr>
        <w:pStyle w:val="Heading3"/>
        <w:numPr>
          <w:ilvl w:val="0"/>
          <w:numId w:val="4"/>
        </w:numPr>
        <w:rPr>
          <w:rFonts w:eastAsia="Times New Roman"/>
          <w:highlight w:val="yellow"/>
        </w:rPr>
      </w:pPr>
      <w:r w:rsidRPr="00EF2F88">
        <w:rPr>
          <w:rFonts w:eastAsia="Times New Roman"/>
          <w:highlight w:val="yellow"/>
        </w:rPr>
        <w:t>What are the pricing options?</w:t>
      </w:r>
    </w:p>
    <w:p w:rsidR="00DA6ABB" w:rsidRDefault="00825CDE" w:rsidP="00DA6ABB">
      <w:pPr>
        <w:ind w:left="720"/>
        <w:rPr>
          <w:rFonts w:asciiTheme="minorBidi" w:hAnsiTheme="minorBidi"/>
          <w:b/>
          <w:bCs/>
          <w:u w:val="single"/>
        </w:rPr>
      </w:pPr>
      <w:r>
        <w:rPr>
          <w:rFonts w:asciiTheme="minorBidi" w:hAnsiTheme="minorBidi"/>
        </w:rPr>
        <w:t xml:space="preserve">The system works on the model of </w:t>
      </w:r>
      <w:r w:rsidRPr="00CA5ABD">
        <w:rPr>
          <w:rFonts w:asciiTheme="minorBidi" w:hAnsiTheme="minorBidi"/>
          <w:b/>
          <w:bCs/>
          <w:u w:val="single"/>
        </w:rPr>
        <w:t>Pay as you go</w:t>
      </w:r>
      <w:r w:rsidR="00BB1B16" w:rsidRPr="00BB1B16">
        <w:rPr>
          <w:rFonts w:asciiTheme="minorBidi" w:hAnsiTheme="minorBidi"/>
        </w:rPr>
        <w:t xml:space="preserve"> wi</w:t>
      </w:r>
      <w:r w:rsidR="00BB1B16">
        <w:rPr>
          <w:rFonts w:asciiTheme="minorBidi" w:hAnsiTheme="minorBidi"/>
        </w:rPr>
        <w:t xml:space="preserve">th no </w:t>
      </w:r>
    </w:p>
    <w:p w:rsidR="00837C6D" w:rsidRDefault="00BA27A6" w:rsidP="00E94472">
      <w:pPr>
        <w:ind w:left="720"/>
        <w:rPr>
          <w:rFonts w:asciiTheme="minorBidi" w:hAnsiTheme="minorBidi"/>
        </w:rPr>
      </w:pPr>
      <w:hyperlink r:id="rId17" w:history="1">
        <w:r w:rsidRPr="00BA27A6">
          <w:rPr>
            <w:rStyle w:val="Hyperlink"/>
            <w:rFonts w:asciiTheme="minorBidi" w:hAnsiTheme="minorBidi"/>
          </w:rPr>
          <w:t>Google Drive</w:t>
        </w:r>
        <w:r w:rsidR="00E94472">
          <w:rPr>
            <w:rStyle w:val="Hyperlink"/>
            <w:rFonts w:asciiTheme="minorBidi" w:hAnsiTheme="minorBidi"/>
          </w:rPr>
          <w:t xml:space="preserve"> </w:t>
        </w:r>
        <w:r w:rsidRPr="00BA27A6">
          <w:rPr>
            <w:rStyle w:val="Hyperlink"/>
            <w:rFonts w:asciiTheme="minorBidi" w:hAnsiTheme="minorBidi"/>
          </w:rPr>
          <w:t>pricing</w:t>
        </w:r>
      </w:hyperlink>
    </w:p>
    <w:p w:rsidR="00BA27A6" w:rsidRPr="00C12184" w:rsidRDefault="00C12184" w:rsidP="00DA6ABB">
      <w:pPr>
        <w:ind w:left="720"/>
        <w:rPr>
          <w:rStyle w:val="Hyperlink"/>
          <w:rFonts w:asciiTheme="minorBidi" w:hAnsiTheme="minorBidi"/>
        </w:rPr>
      </w:pPr>
      <w:r>
        <w:rPr>
          <w:rFonts w:asciiTheme="minorBidi" w:hAnsiTheme="minorBidi"/>
        </w:rPr>
        <w:fldChar w:fldCharType="begin"/>
      </w:r>
      <w:r>
        <w:rPr>
          <w:rFonts w:asciiTheme="minorBidi" w:hAnsiTheme="minorBidi"/>
        </w:rPr>
        <w:instrText xml:space="preserve"> HYPERLINK "https://gsuite.google.com/pricing.html?_ga=2.175288674.1731857457.1584363259-136365247.1580727149" </w:instrText>
      </w:r>
      <w:r>
        <w:rPr>
          <w:rFonts w:asciiTheme="minorBidi" w:hAnsiTheme="minorBidi"/>
        </w:rPr>
      </w:r>
      <w:r>
        <w:rPr>
          <w:rFonts w:asciiTheme="minorBidi" w:hAnsiTheme="minorBidi"/>
        </w:rPr>
        <w:fldChar w:fldCharType="separate"/>
      </w:r>
      <w:r w:rsidR="00E94472" w:rsidRPr="00C12184">
        <w:rPr>
          <w:rStyle w:val="Hyperlink"/>
          <w:rFonts w:asciiTheme="minorBidi" w:hAnsiTheme="minorBidi"/>
        </w:rPr>
        <w:t>G Suite</w:t>
      </w:r>
      <w:r w:rsidRPr="00C12184">
        <w:rPr>
          <w:rStyle w:val="Hyperlink"/>
          <w:rFonts w:asciiTheme="minorBidi" w:hAnsiTheme="minorBidi"/>
        </w:rPr>
        <w:t xml:space="preserve"> pr</w:t>
      </w:r>
      <w:r w:rsidRPr="00C12184">
        <w:rPr>
          <w:rStyle w:val="Hyperlink"/>
          <w:rFonts w:asciiTheme="minorBidi" w:hAnsiTheme="minorBidi"/>
        </w:rPr>
        <w:t>i</w:t>
      </w:r>
      <w:r w:rsidRPr="00C12184">
        <w:rPr>
          <w:rStyle w:val="Hyperlink"/>
          <w:rFonts w:asciiTheme="minorBidi" w:hAnsiTheme="minorBidi"/>
        </w:rPr>
        <w:t>cing</w:t>
      </w:r>
    </w:p>
    <w:p w:rsidR="00577CA2" w:rsidRDefault="00C12184" w:rsidP="00577CA2">
      <w:pPr>
        <w:keepNext/>
        <w:ind w:left="720"/>
      </w:pPr>
      <w:r>
        <w:rPr>
          <w:rFonts w:asciiTheme="minorBidi" w:hAnsiTheme="minorBidi"/>
        </w:rPr>
        <w:fldChar w:fldCharType="end"/>
      </w:r>
      <w:r w:rsidR="00577CA2">
        <w:rPr>
          <w:rFonts w:asciiTheme="minorBidi" w:hAnsiTheme="minorBidi"/>
          <w:noProof/>
        </w:rPr>
        <w:drawing>
          <wp:inline distT="0" distB="0" distL="0" distR="0" wp14:anchorId="6E5B6329" wp14:editId="42F8022C">
            <wp:extent cx="5943600" cy="154686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D4D1C.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546860"/>
                    </a:xfrm>
                    <a:prstGeom prst="rect">
                      <a:avLst/>
                    </a:prstGeom>
                    <a:ln>
                      <a:solidFill>
                        <a:schemeClr val="accent1"/>
                      </a:solidFill>
                    </a:ln>
                  </pic:spPr>
                </pic:pic>
              </a:graphicData>
            </a:graphic>
          </wp:inline>
        </w:drawing>
      </w:r>
    </w:p>
    <w:p w:rsidR="00E94472" w:rsidRDefault="00577CA2" w:rsidP="00577CA2">
      <w:pPr>
        <w:pStyle w:val="Caption"/>
        <w:ind w:firstLine="720"/>
      </w:pPr>
      <w:r>
        <w:t xml:space="preserve">Figure </w:t>
      </w:r>
      <w:r>
        <w:fldChar w:fldCharType="begin"/>
      </w:r>
      <w:r>
        <w:instrText xml:space="preserve"> SEQ Figure \* ARABIC </w:instrText>
      </w:r>
      <w:r>
        <w:fldChar w:fldCharType="separate"/>
      </w:r>
      <w:r w:rsidR="00B3278E">
        <w:rPr>
          <w:noProof/>
        </w:rPr>
        <w:t>1</w:t>
      </w:r>
      <w:r>
        <w:fldChar w:fldCharType="end"/>
      </w:r>
      <w:r>
        <w:t xml:space="preserve">- </w:t>
      </w:r>
      <w:hyperlink r:id="rId19" w:history="1">
        <w:r w:rsidRPr="00AF7B35">
          <w:rPr>
            <w:rStyle w:val="Hyperlink"/>
          </w:rPr>
          <w:t>https://cloud.google.com/storage/pricing#price-tables</w:t>
        </w:r>
      </w:hyperlink>
    </w:p>
    <w:p w:rsidR="00577CA2" w:rsidRPr="00577CA2" w:rsidRDefault="00577CA2" w:rsidP="00577CA2"/>
    <w:p w:rsidR="00DA6ABB" w:rsidRDefault="00DA6ABB" w:rsidP="00DA6ABB">
      <w:pPr>
        <w:ind w:left="720"/>
        <w:rPr>
          <w:rFonts w:ascii="Arial" w:hAnsi="Arial" w:cs="Arial"/>
          <w:u w:val="single"/>
        </w:rPr>
      </w:pPr>
      <w:r w:rsidRPr="00DA6ABB">
        <w:rPr>
          <w:rFonts w:ascii="Arial" w:hAnsi="Arial" w:cs="Arial"/>
        </w:rPr>
        <w:t xml:space="preserve">Reference: </w:t>
      </w:r>
      <w:hyperlink r:id="rId20" w:history="1">
        <w:r w:rsidRPr="00DA6ABB">
          <w:rPr>
            <w:rFonts w:ascii="Arial" w:hAnsi="Arial" w:cs="Arial"/>
            <w:u w:val="single"/>
          </w:rPr>
          <w:t>https://cloud.google.com/pricing</w:t>
        </w:r>
      </w:hyperlink>
    </w:p>
    <w:p w:rsidR="002F003C" w:rsidRPr="00DA6ABB" w:rsidRDefault="002F003C" w:rsidP="00DA6ABB">
      <w:pPr>
        <w:ind w:left="720"/>
        <w:rPr>
          <w:rFonts w:ascii="Arial" w:hAnsi="Arial" w:cs="Arial"/>
          <w:u w:val="single"/>
        </w:rPr>
      </w:pPr>
    </w:p>
    <w:p w:rsidR="00E53FB7" w:rsidRPr="00EF2F88" w:rsidRDefault="00E53FB7" w:rsidP="0053313E">
      <w:pPr>
        <w:pStyle w:val="Heading3"/>
        <w:numPr>
          <w:ilvl w:val="0"/>
          <w:numId w:val="4"/>
        </w:numPr>
        <w:rPr>
          <w:rFonts w:eastAsia="Times New Roman"/>
          <w:highlight w:val="yellow"/>
        </w:rPr>
      </w:pPr>
      <w:r w:rsidRPr="00EF2F88">
        <w:rPr>
          <w:rFonts w:eastAsia="Times New Roman"/>
          <w:highlight w:val="yellow"/>
        </w:rPr>
        <w:lastRenderedPageBreak/>
        <w:t>Do they support object based </w:t>
      </w:r>
      <w:hyperlink r:id="rId21" w:tooltip="storage" w:history="1">
        <w:r w:rsidRPr="00EF2F88">
          <w:rPr>
            <w:rFonts w:eastAsia="Times New Roman"/>
            <w:color w:val="2C3E50"/>
            <w:highlight w:val="yellow"/>
          </w:rPr>
          <w:t>storage</w:t>
        </w:r>
      </w:hyperlink>
      <w:r w:rsidRPr="00EF2F88">
        <w:rPr>
          <w:rFonts w:eastAsia="Times New Roman"/>
          <w:highlight w:val="yellow"/>
        </w:rPr>
        <w:t>? Do they provide various service classes? Do they support versioning? Do they support life cycle management?</w:t>
      </w:r>
    </w:p>
    <w:p w:rsidR="00E53FB7" w:rsidRDefault="00E53FB7" w:rsidP="00BB1B16">
      <w:pPr>
        <w:shd w:val="clear" w:color="auto" w:fill="FFFFFF"/>
        <w:spacing w:after="150" w:line="240" w:lineRule="auto"/>
        <w:ind w:left="360"/>
        <w:rPr>
          <w:rFonts w:ascii="Arial" w:eastAsia="Times New Roman" w:hAnsi="Arial" w:cs="Arial"/>
          <w:color w:val="333333"/>
          <w:sz w:val="21"/>
          <w:szCs w:val="21"/>
        </w:rPr>
      </w:pPr>
    </w:p>
    <w:p w:rsidR="00BB1B16" w:rsidRDefault="00046D16" w:rsidP="005E57AF">
      <w:pPr>
        <w:shd w:val="clear" w:color="auto" w:fill="FFFFFF"/>
        <w:spacing w:after="150" w:line="240" w:lineRule="auto"/>
        <w:ind w:left="720"/>
        <w:jc w:val="center"/>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3916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4EBAD.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rsidR="00D4102A" w:rsidRDefault="00D4102A" w:rsidP="00BB1B16">
      <w:pPr>
        <w:shd w:val="clear" w:color="auto" w:fill="FFFFFF"/>
        <w:spacing w:after="150" w:line="240" w:lineRule="auto"/>
        <w:ind w:left="720"/>
      </w:pPr>
      <w:r>
        <w:rPr>
          <w:rFonts w:ascii="Arial" w:eastAsia="Times New Roman" w:hAnsi="Arial" w:cs="Arial"/>
          <w:color w:val="333333"/>
          <w:sz w:val="21"/>
          <w:szCs w:val="21"/>
        </w:rPr>
        <w:t xml:space="preserve">Storage Classes: </w:t>
      </w:r>
      <w:hyperlink r:id="rId23" w:history="1">
        <w:r>
          <w:rPr>
            <w:rStyle w:val="Hyperlink"/>
          </w:rPr>
          <w:t>https://cloud.google.com/storage/docs/storage-classes</w:t>
        </w:r>
      </w:hyperlink>
    </w:p>
    <w:p w:rsidR="00CC7D8C" w:rsidRPr="00F9071E" w:rsidRDefault="00F9071E" w:rsidP="00BB1B16">
      <w:pPr>
        <w:shd w:val="clear" w:color="auto" w:fill="FFFFFF"/>
        <w:spacing w:after="150" w:line="240" w:lineRule="auto"/>
        <w:ind w:left="720"/>
        <w:rPr>
          <w:b/>
          <w:bCs/>
          <w:color w:val="000000" w:themeColor="text1"/>
          <w:sz w:val="28"/>
          <w:szCs w:val="28"/>
          <w:u w:val="single"/>
        </w:rPr>
      </w:pPr>
      <w:r w:rsidRPr="00F9071E">
        <w:rPr>
          <w:b/>
          <w:bCs/>
          <w:color w:val="000000" w:themeColor="text1"/>
          <w:sz w:val="28"/>
          <w:szCs w:val="28"/>
          <w:u w:val="single"/>
        </w:rPr>
        <w:t xml:space="preserve">Available </w:t>
      </w:r>
      <w:r w:rsidRPr="00F9071E">
        <w:rPr>
          <w:rFonts w:ascii="Arial" w:eastAsia="Times New Roman" w:hAnsi="Arial" w:cs="Arial"/>
          <w:b/>
          <w:bCs/>
          <w:color w:val="000000" w:themeColor="text1"/>
          <w:sz w:val="24"/>
          <w:szCs w:val="24"/>
          <w:u w:val="single"/>
        </w:rPr>
        <w:t xml:space="preserve">Storage </w:t>
      </w:r>
      <w:hyperlink r:id="rId24" w:anchor="available_storage_classes" w:history="1">
        <w:r w:rsidRPr="00F9071E">
          <w:rPr>
            <w:rStyle w:val="Hyperlink"/>
            <w:rFonts w:ascii="Arial" w:eastAsia="Times New Roman" w:hAnsi="Arial" w:cs="Arial"/>
            <w:b/>
            <w:bCs/>
            <w:color w:val="000000" w:themeColor="text1"/>
            <w:sz w:val="24"/>
            <w:szCs w:val="24"/>
          </w:rPr>
          <w:t>Classes</w:t>
        </w:r>
      </w:hyperlink>
      <w:r w:rsidRPr="00F9071E">
        <w:rPr>
          <w:rFonts w:ascii="Arial" w:eastAsia="Times New Roman" w:hAnsi="Arial" w:cs="Arial"/>
          <w:b/>
          <w:bCs/>
          <w:color w:val="000000" w:themeColor="text1"/>
          <w:sz w:val="24"/>
          <w:szCs w:val="24"/>
          <w:u w:val="single"/>
        </w:rPr>
        <w:t xml:space="preserve">: </w:t>
      </w:r>
    </w:p>
    <w:p w:rsidR="00CC7D8C" w:rsidRDefault="00CC7D8C" w:rsidP="00972C4B">
      <w:pPr>
        <w:shd w:val="clear" w:color="auto" w:fill="FFFFFF"/>
        <w:spacing w:after="150" w:line="240" w:lineRule="auto"/>
        <w:ind w:left="720"/>
        <w:jc w:val="center"/>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139440" cy="2834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4A6FA.tmp"/>
                    <pic:cNvPicPr/>
                  </pic:nvPicPr>
                  <pic:blipFill rotWithShape="1">
                    <a:blip r:embed="rId25">
                      <a:extLst>
                        <a:ext uri="{28A0092B-C50C-407E-A947-70E740481C1C}">
                          <a14:useLocalDpi xmlns:a14="http://schemas.microsoft.com/office/drawing/2010/main" val="0"/>
                        </a:ext>
                      </a:extLst>
                    </a:blip>
                    <a:srcRect b="9928"/>
                    <a:stretch/>
                  </pic:blipFill>
                  <pic:spPr bwMode="auto">
                    <a:xfrm>
                      <a:off x="0" y="0"/>
                      <a:ext cx="3139712" cy="2834886"/>
                    </a:xfrm>
                    <a:prstGeom prst="rect">
                      <a:avLst/>
                    </a:prstGeom>
                    <a:ln>
                      <a:noFill/>
                    </a:ln>
                    <a:extLst>
                      <a:ext uri="{53640926-AAD7-44D8-BBD7-CCE9431645EC}">
                        <a14:shadowObscured xmlns:a14="http://schemas.microsoft.com/office/drawing/2010/main"/>
                      </a:ext>
                    </a:extLst>
                  </pic:spPr>
                </pic:pic>
              </a:graphicData>
            </a:graphic>
          </wp:inline>
        </w:drawing>
      </w:r>
    </w:p>
    <w:p w:rsidR="00756D56" w:rsidRDefault="00DF1E3F" w:rsidP="00013AE2">
      <w:pPr>
        <w:shd w:val="clear" w:color="auto" w:fill="FFFFFF"/>
        <w:spacing w:after="150"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lastRenderedPageBreak/>
        <w:t xml:space="preserve">Google </w:t>
      </w:r>
      <w:r w:rsidR="00013AE2">
        <w:rPr>
          <w:rFonts w:ascii="Arial" w:eastAsia="Times New Roman" w:hAnsi="Arial" w:cs="Arial"/>
          <w:color w:val="333333"/>
          <w:sz w:val="21"/>
          <w:szCs w:val="21"/>
        </w:rPr>
        <w:t xml:space="preserve">Cloud supports </w:t>
      </w:r>
      <w:hyperlink r:id="rId26" w:anchor="available_storage_classes" w:history="1">
        <w:r w:rsidR="00013AE2" w:rsidRPr="00013AE2">
          <w:rPr>
            <w:rStyle w:val="Hyperlink"/>
            <w:rFonts w:ascii="Arial" w:eastAsia="Times New Roman" w:hAnsi="Arial" w:cs="Arial"/>
            <w:sz w:val="21"/>
            <w:szCs w:val="21"/>
          </w:rPr>
          <w:t>Versioning</w:t>
        </w:r>
      </w:hyperlink>
      <w:r w:rsidR="004957D3">
        <w:rPr>
          <w:rFonts w:ascii="Arial" w:eastAsia="Times New Roman" w:hAnsi="Arial" w:cs="Arial"/>
          <w:color w:val="333333"/>
          <w:sz w:val="21"/>
          <w:szCs w:val="21"/>
        </w:rPr>
        <w:t>.</w:t>
      </w:r>
      <w:r w:rsidR="00013AE2">
        <w:rPr>
          <w:rFonts w:ascii="Arial" w:eastAsia="Times New Roman" w:hAnsi="Arial" w:cs="Arial"/>
          <w:color w:val="333333"/>
          <w:sz w:val="21"/>
          <w:szCs w:val="21"/>
        </w:rPr>
        <w:t xml:space="preserve"> </w:t>
      </w:r>
    </w:p>
    <w:p w:rsidR="00DF1E3F" w:rsidRDefault="00756D56" w:rsidP="00013AE2">
      <w:pPr>
        <w:shd w:val="clear" w:color="auto" w:fill="FFFFFF"/>
        <w:spacing w:after="15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256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48189.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r w:rsidR="00013AE2">
        <w:rPr>
          <w:rFonts w:ascii="Arial" w:eastAsia="Times New Roman" w:hAnsi="Arial" w:cs="Arial"/>
          <w:color w:val="333333"/>
          <w:sz w:val="21"/>
          <w:szCs w:val="21"/>
        </w:rPr>
        <w:t xml:space="preserve"> </w:t>
      </w:r>
    </w:p>
    <w:p w:rsidR="00756D56" w:rsidRDefault="00756D56" w:rsidP="00013AE2">
      <w:pPr>
        <w:shd w:val="clear" w:color="auto" w:fill="FFFFFF"/>
        <w:spacing w:after="15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261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D4ED73.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rsidR="009315B6" w:rsidRDefault="004957D3" w:rsidP="009315B6">
      <w:pPr>
        <w:shd w:val="clear" w:color="auto" w:fill="FFFFFF"/>
        <w:spacing w:after="150" w:line="240" w:lineRule="auto"/>
        <w:ind w:firstLine="720"/>
        <w:rPr>
          <w:rFonts w:ascii="Arial" w:eastAsia="Times New Roman" w:hAnsi="Arial" w:cs="Arial"/>
          <w:color w:val="333333"/>
          <w:sz w:val="21"/>
          <w:szCs w:val="21"/>
        </w:rPr>
      </w:pPr>
      <w:r>
        <w:rPr>
          <w:rFonts w:ascii="Arial" w:eastAsia="Times New Roman" w:hAnsi="Arial" w:cs="Arial"/>
          <w:color w:val="333333"/>
          <w:sz w:val="21"/>
          <w:szCs w:val="21"/>
        </w:rPr>
        <w:t xml:space="preserve">Google Cloud supports </w:t>
      </w:r>
      <w:hyperlink r:id="rId29" w:history="1">
        <w:r w:rsidRPr="004957D3">
          <w:rPr>
            <w:rStyle w:val="Hyperlink"/>
            <w:rFonts w:ascii="Arial" w:eastAsia="Times New Roman" w:hAnsi="Arial" w:cs="Arial"/>
            <w:sz w:val="21"/>
            <w:szCs w:val="21"/>
          </w:rPr>
          <w:t>Lifecycle Management</w:t>
        </w:r>
      </w:hyperlink>
      <w:r>
        <w:rPr>
          <w:rFonts w:ascii="Arial" w:eastAsia="Times New Roman" w:hAnsi="Arial" w:cs="Arial"/>
          <w:color w:val="333333"/>
          <w:sz w:val="21"/>
          <w:szCs w:val="21"/>
        </w:rPr>
        <w:t>.</w:t>
      </w:r>
    </w:p>
    <w:p w:rsidR="009315B6" w:rsidRPr="009315B6" w:rsidRDefault="009315B6" w:rsidP="009315B6">
      <w:pPr>
        <w:shd w:val="clear" w:color="auto" w:fill="FFFFFF"/>
        <w:spacing w:after="150" w:line="240" w:lineRule="auto"/>
        <w:rPr>
          <w:rFonts w:ascii="Arial" w:eastAsia="Times New Roman" w:hAnsi="Arial" w:cs="Arial"/>
          <w:color w:val="333333"/>
          <w:sz w:val="24"/>
          <w:szCs w:val="24"/>
        </w:rPr>
      </w:pPr>
      <w:r w:rsidRPr="009315B6">
        <w:rPr>
          <w:rFonts w:ascii="Arial" w:hAnsi="Arial" w:cs="Arial"/>
          <w:b/>
          <w:bCs/>
          <w:sz w:val="24"/>
          <w:szCs w:val="24"/>
        </w:rPr>
        <w:t>Introduction</w:t>
      </w:r>
    </w:p>
    <w:p w:rsidR="009315B6" w:rsidRPr="009315B6" w:rsidRDefault="009315B6" w:rsidP="009315B6">
      <w:pPr>
        <w:pStyle w:val="NormalWeb"/>
        <w:shd w:val="clear" w:color="auto" w:fill="FFFFFF"/>
        <w:spacing w:before="240" w:beforeAutospacing="0" w:after="240" w:afterAutospacing="0"/>
        <w:ind w:left="540"/>
        <w:rPr>
          <w:rFonts w:ascii="Arial" w:hAnsi="Arial" w:cs="Arial"/>
          <w:color w:val="202124"/>
          <w:sz w:val="22"/>
          <w:szCs w:val="22"/>
        </w:rPr>
      </w:pPr>
      <w:r w:rsidRPr="009315B6">
        <w:rPr>
          <w:rFonts w:ascii="Arial" w:hAnsi="Arial" w:cs="Arial"/>
          <w:color w:val="202124"/>
          <w:sz w:val="22"/>
          <w:szCs w:val="22"/>
        </w:rPr>
        <w:t>You can assign a lifecycle management configuration to a bucket. The configuration contains a set of rules which apply to current and future objects in the bucket. When an object meets the criteria of one of the rules, Cloud Storage automatically performs a specified action on the object. Here are some example use cases:</w:t>
      </w:r>
    </w:p>
    <w:p w:rsidR="009315B6" w:rsidRPr="009315B6" w:rsidRDefault="009315B6" w:rsidP="009315B6">
      <w:pPr>
        <w:numPr>
          <w:ilvl w:val="0"/>
          <w:numId w:val="5"/>
        </w:numPr>
        <w:shd w:val="clear" w:color="auto" w:fill="FFFFFF"/>
        <w:spacing w:before="180" w:after="180" w:line="240" w:lineRule="auto"/>
        <w:ind w:left="540" w:firstLine="0"/>
        <w:rPr>
          <w:rFonts w:ascii="Arial" w:hAnsi="Arial" w:cs="Arial"/>
          <w:color w:val="202124"/>
        </w:rPr>
      </w:pPr>
      <w:r w:rsidRPr="009315B6">
        <w:rPr>
          <w:rFonts w:ascii="Arial" w:hAnsi="Arial" w:cs="Arial"/>
          <w:color w:val="202124"/>
        </w:rPr>
        <w:t xml:space="preserve">Downgrade the storage class of objects older than 365 days to </w:t>
      </w:r>
      <w:proofErr w:type="spellStart"/>
      <w:r w:rsidRPr="009315B6">
        <w:rPr>
          <w:rFonts w:ascii="Arial" w:hAnsi="Arial" w:cs="Arial"/>
          <w:color w:val="202124"/>
        </w:rPr>
        <w:t>Coldline</w:t>
      </w:r>
      <w:proofErr w:type="spellEnd"/>
      <w:r w:rsidRPr="009315B6">
        <w:rPr>
          <w:rFonts w:ascii="Arial" w:hAnsi="Arial" w:cs="Arial"/>
          <w:color w:val="202124"/>
        </w:rPr>
        <w:t xml:space="preserve"> Storage.</w:t>
      </w:r>
    </w:p>
    <w:p w:rsidR="009315B6" w:rsidRPr="009315B6" w:rsidRDefault="009315B6" w:rsidP="009315B6">
      <w:pPr>
        <w:numPr>
          <w:ilvl w:val="0"/>
          <w:numId w:val="5"/>
        </w:numPr>
        <w:shd w:val="clear" w:color="auto" w:fill="FFFFFF"/>
        <w:spacing w:before="180" w:after="180" w:line="240" w:lineRule="auto"/>
        <w:ind w:left="540" w:firstLine="0"/>
        <w:rPr>
          <w:rFonts w:ascii="Arial" w:hAnsi="Arial" w:cs="Arial"/>
          <w:color w:val="202124"/>
        </w:rPr>
      </w:pPr>
      <w:r w:rsidRPr="009315B6">
        <w:rPr>
          <w:rFonts w:ascii="Arial" w:hAnsi="Arial" w:cs="Arial"/>
          <w:color w:val="202124"/>
        </w:rPr>
        <w:t>Delete objects created before January 1, 2013.</w:t>
      </w:r>
    </w:p>
    <w:p w:rsidR="009315B6" w:rsidRDefault="009315B6" w:rsidP="009315B6">
      <w:pPr>
        <w:numPr>
          <w:ilvl w:val="0"/>
          <w:numId w:val="5"/>
        </w:numPr>
        <w:shd w:val="clear" w:color="auto" w:fill="FFFFFF"/>
        <w:spacing w:before="180" w:after="180" w:line="240" w:lineRule="auto"/>
        <w:ind w:left="540" w:firstLine="0"/>
        <w:rPr>
          <w:rFonts w:ascii="Arial" w:hAnsi="Arial" w:cs="Arial"/>
          <w:color w:val="202124"/>
        </w:rPr>
      </w:pPr>
      <w:r w:rsidRPr="009315B6">
        <w:rPr>
          <w:rFonts w:ascii="Arial" w:hAnsi="Arial" w:cs="Arial"/>
          <w:color w:val="202124"/>
        </w:rPr>
        <w:t>Keep only the 3 most recent versions of each object in a bucket with versioning enabled.</w:t>
      </w:r>
    </w:p>
    <w:p w:rsidR="00E84162" w:rsidRDefault="00E84162" w:rsidP="00E84162">
      <w:pPr>
        <w:shd w:val="clear" w:color="auto" w:fill="FFFFFF"/>
        <w:spacing w:before="180" w:after="180" w:line="240" w:lineRule="auto"/>
        <w:ind w:left="540"/>
        <w:rPr>
          <w:rFonts w:ascii="Arial" w:hAnsi="Arial" w:cs="Arial"/>
          <w:color w:val="202124"/>
        </w:rPr>
      </w:pPr>
    </w:p>
    <w:p w:rsidR="009315B6" w:rsidRPr="009315B6" w:rsidRDefault="009315B6" w:rsidP="009315B6">
      <w:pPr>
        <w:shd w:val="clear" w:color="auto" w:fill="FFFFFF"/>
        <w:spacing w:after="150" w:line="240" w:lineRule="auto"/>
        <w:rPr>
          <w:rFonts w:ascii="Arial" w:hAnsi="Arial" w:cs="Arial"/>
          <w:b/>
          <w:bCs/>
          <w:sz w:val="24"/>
          <w:szCs w:val="24"/>
        </w:rPr>
      </w:pPr>
      <w:r w:rsidRPr="009315B6">
        <w:rPr>
          <w:rFonts w:ascii="Arial" w:hAnsi="Arial" w:cs="Arial"/>
          <w:b/>
          <w:bCs/>
          <w:sz w:val="24"/>
          <w:szCs w:val="24"/>
        </w:rPr>
        <w:lastRenderedPageBreak/>
        <w:t>Lifecycle configuration</w:t>
      </w:r>
    </w:p>
    <w:p w:rsidR="009315B6" w:rsidRPr="009315B6" w:rsidRDefault="009315B6" w:rsidP="009315B6">
      <w:pPr>
        <w:pStyle w:val="NormalWeb"/>
        <w:shd w:val="clear" w:color="auto" w:fill="FFFFFF"/>
        <w:spacing w:before="240" w:beforeAutospacing="0" w:after="240" w:afterAutospacing="0"/>
        <w:ind w:left="540"/>
        <w:rPr>
          <w:rFonts w:ascii="Arial" w:hAnsi="Arial" w:cs="Arial"/>
          <w:color w:val="202124"/>
          <w:sz w:val="22"/>
          <w:szCs w:val="22"/>
        </w:rPr>
      </w:pPr>
      <w:r w:rsidRPr="009315B6">
        <w:rPr>
          <w:rFonts w:ascii="Arial" w:hAnsi="Arial" w:cs="Arial"/>
          <w:color w:val="202124"/>
          <w:sz w:val="22"/>
          <w:szCs w:val="22"/>
        </w:rPr>
        <w:t>Each lifecycle management configuration contains a set of rules. When defining a rule, you can specify any set of conditions for any action. If you specify multiple conditions in a rule, an object has to match </w:t>
      </w:r>
      <w:r w:rsidRPr="009315B6">
        <w:rPr>
          <w:rStyle w:val="Emphasis"/>
          <w:rFonts w:ascii="Arial" w:hAnsi="Arial" w:cs="Arial"/>
          <w:color w:val="202124"/>
          <w:sz w:val="22"/>
          <w:szCs w:val="22"/>
        </w:rPr>
        <w:t>all</w:t>
      </w:r>
      <w:r w:rsidRPr="009315B6">
        <w:rPr>
          <w:rFonts w:ascii="Arial" w:hAnsi="Arial" w:cs="Arial"/>
          <w:color w:val="202124"/>
          <w:sz w:val="22"/>
          <w:szCs w:val="22"/>
        </w:rPr>
        <w:t> of the conditions for the action to be taken. If you specify multiple rules that contain the same action, the action is taken when an object matches the condition(s) in </w:t>
      </w:r>
      <w:r w:rsidRPr="009315B6">
        <w:rPr>
          <w:rStyle w:val="Emphasis"/>
          <w:rFonts w:ascii="Arial" w:hAnsi="Arial" w:cs="Arial"/>
          <w:color w:val="202124"/>
          <w:sz w:val="22"/>
          <w:szCs w:val="22"/>
        </w:rPr>
        <w:t>any</w:t>
      </w:r>
      <w:r w:rsidRPr="009315B6">
        <w:rPr>
          <w:rFonts w:ascii="Arial" w:hAnsi="Arial" w:cs="Arial"/>
          <w:color w:val="202124"/>
          <w:sz w:val="22"/>
          <w:szCs w:val="22"/>
        </w:rPr>
        <w:t> of the rules. Each rule should contain only one action.</w:t>
      </w:r>
    </w:p>
    <w:p w:rsidR="009315B6" w:rsidRPr="009315B6" w:rsidRDefault="009315B6" w:rsidP="009315B6">
      <w:pPr>
        <w:pStyle w:val="NormalWeb"/>
        <w:shd w:val="clear" w:color="auto" w:fill="FFFFFF"/>
        <w:spacing w:before="240" w:beforeAutospacing="0" w:after="240" w:afterAutospacing="0"/>
        <w:ind w:left="540"/>
        <w:rPr>
          <w:rFonts w:ascii="Arial" w:hAnsi="Arial" w:cs="Arial"/>
          <w:color w:val="202124"/>
          <w:sz w:val="22"/>
          <w:szCs w:val="22"/>
        </w:rPr>
      </w:pPr>
      <w:r w:rsidRPr="009315B6">
        <w:rPr>
          <w:rFonts w:ascii="Arial" w:hAnsi="Arial" w:cs="Arial"/>
          <w:color w:val="202124"/>
          <w:sz w:val="22"/>
          <w:szCs w:val="22"/>
        </w:rPr>
        <w:t>If multiple rules have their conditions satisfied simultaneously for a single object, Cloud Storage performs the action associated with only one of the rules, based on the following considerations:</w:t>
      </w:r>
    </w:p>
    <w:p w:rsidR="009315B6" w:rsidRPr="009315B6" w:rsidRDefault="009315B6" w:rsidP="009315B6">
      <w:pPr>
        <w:numPr>
          <w:ilvl w:val="0"/>
          <w:numId w:val="6"/>
        </w:numPr>
        <w:shd w:val="clear" w:color="auto" w:fill="FFFFFF"/>
        <w:spacing w:before="180" w:after="180" w:line="240" w:lineRule="auto"/>
        <w:ind w:left="540" w:firstLine="0"/>
        <w:rPr>
          <w:rFonts w:ascii="Arial" w:hAnsi="Arial" w:cs="Arial"/>
          <w:color w:val="202124"/>
        </w:rPr>
      </w:pPr>
      <w:r w:rsidRPr="009315B6">
        <w:rPr>
          <w:rFonts w:ascii="Arial" w:hAnsi="Arial" w:cs="Arial"/>
          <w:color w:val="202124"/>
        </w:rPr>
        <w:t>The </w:t>
      </w:r>
      <w:r w:rsidRPr="009315B6">
        <w:rPr>
          <w:rStyle w:val="HTMLCode"/>
          <w:rFonts w:eastAsiaTheme="minorHAnsi"/>
          <w:color w:val="37474F"/>
          <w:sz w:val="22"/>
          <w:szCs w:val="22"/>
          <w:shd w:val="clear" w:color="auto" w:fill="F1F3F4"/>
        </w:rPr>
        <w:t>Delete</w:t>
      </w:r>
      <w:r w:rsidRPr="009315B6">
        <w:rPr>
          <w:rFonts w:ascii="Arial" w:hAnsi="Arial" w:cs="Arial"/>
          <w:color w:val="202124"/>
        </w:rPr>
        <w:t> action takes precedence over any </w:t>
      </w:r>
      <w:proofErr w:type="spellStart"/>
      <w:r w:rsidRPr="009315B6">
        <w:rPr>
          <w:rStyle w:val="HTMLCode"/>
          <w:rFonts w:eastAsiaTheme="minorHAnsi"/>
          <w:color w:val="37474F"/>
          <w:sz w:val="22"/>
          <w:szCs w:val="22"/>
          <w:shd w:val="clear" w:color="auto" w:fill="F1F3F4"/>
        </w:rPr>
        <w:t>SetStorageClass</w:t>
      </w:r>
      <w:proofErr w:type="spellEnd"/>
      <w:r w:rsidRPr="009315B6">
        <w:rPr>
          <w:rFonts w:ascii="Arial" w:hAnsi="Arial" w:cs="Arial"/>
          <w:color w:val="202124"/>
        </w:rPr>
        <w:t> action.</w:t>
      </w:r>
    </w:p>
    <w:p w:rsidR="009315B6" w:rsidRPr="009315B6" w:rsidRDefault="009315B6" w:rsidP="009315B6">
      <w:pPr>
        <w:numPr>
          <w:ilvl w:val="0"/>
          <w:numId w:val="6"/>
        </w:numPr>
        <w:shd w:val="clear" w:color="auto" w:fill="FFFFFF"/>
        <w:spacing w:before="180" w:after="180" w:line="240" w:lineRule="auto"/>
        <w:ind w:left="540" w:firstLine="0"/>
        <w:rPr>
          <w:rFonts w:ascii="Arial" w:hAnsi="Arial" w:cs="Arial"/>
          <w:color w:val="202124"/>
        </w:rPr>
      </w:pPr>
      <w:r w:rsidRPr="009315B6">
        <w:rPr>
          <w:rFonts w:ascii="Arial" w:hAnsi="Arial" w:cs="Arial"/>
          <w:color w:val="202124"/>
        </w:rPr>
        <w:t>The </w:t>
      </w:r>
      <w:proofErr w:type="spellStart"/>
      <w:r w:rsidRPr="009315B6">
        <w:rPr>
          <w:rStyle w:val="HTMLCode"/>
          <w:rFonts w:eastAsiaTheme="minorHAnsi"/>
          <w:color w:val="37474F"/>
          <w:sz w:val="22"/>
          <w:szCs w:val="22"/>
          <w:shd w:val="clear" w:color="auto" w:fill="F1F3F4"/>
        </w:rPr>
        <w:t>SetStorageClass</w:t>
      </w:r>
      <w:proofErr w:type="spellEnd"/>
      <w:r w:rsidRPr="009315B6">
        <w:rPr>
          <w:rFonts w:ascii="Arial" w:hAnsi="Arial" w:cs="Arial"/>
          <w:color w:val="202124"/>
        </w:rPr>
        <w:t> action that switches the object to the storage class with the lowest at-rest storage pricing takes precedence.</w:t>
      </w:r>
    </w:p>
    <w:p w:rsidR="009315B6" w:rsidRPr="009315B6" w:rsidRDefault="009315B6" w:rsidP="009315B6">
      <w:pPr>
        <w:pStyle w:val="NormalWeb"/>
        <w:shd w:val="clear" w:color="auto" w:fill="FFFFFF"/>
        <w:spacing w:before="240" w:beforeAutospacing="0" w:after="240" w:afterAutospacing="0"/>
        <w:ind w:left="540"/>
        <w:rPr>
          <w:rFonts w:ascii="Arial" w:hAnsi="Arial" w:cs="Arial"/>
          <w:color w:val="202124"/>
          <w:sz w:val="22"/>
          <w:szCs w:val="22"/>
        </w:rPr>
      </w:pPr>
      <w:r w:rsidRPr="009315B6">
        <w:rPr>
          <w:rFonts w:ascii="Arial" w:hAnsi="Arial" w:cs="Arial"/>
          <w:color w:val="202124"/>
          <w:sz w:val="22"/>
          <w:szCs w:val="22"/>
        </w:rPr>
        <w:t>Once an action occurs, the object is re-evaluated before any additional actions are taken.</w:t>
      </w:r>
    </w:p>
    <w:p w:rsidR="009315B6" w:rsidRPr="009315B6" w:rsidRDefault="009315B6" w:rsidP="009315B6">
      <w:pPr>
        <w:pStyle w:val="NormalWeb"/>
        <w:shd w:val="clear" w:color="auto" w:fill="FFFFFF"/>
        <w:spacing w:before="240" w:beforeAutospacing="0" w:after="240" w:afterAutospacing="0"/>
        <w:ind w:left="540"/>
        <w:rPr>
          <w:rFonts w:ascii="Arial" w:hAnsi="Arial" w:cs="Arial"/>
          <w:color w:val="202124"/>
          <w:sz w:val="22"/>
          <w:szCs w:val="22"/>
        </w:rPr>
      </w:pPr>
      <w:r w:rsidRPr="009315B6">
        <w:rPr>
          <w:rFonts w:ascii="Arial" w:hAnsi="Arial" w:cs="Arial"/>
          <w:color w:val="202124"/>
          <w:sz w:val="22"/>
          <w:szCs w:val="22"/>
        </w:rPr>
        <w:t xml:space="preserve">So, for example, if you have one rule that deletes an object and another rule that changes the object's storage class, but both rules use the exact same condition, the delete action always occurs when the condition is met. If you have one rule that changes the object's class to </w:t>
      </w:r>
      <w:proofErr w:type="spellStart"/>
      <w:r w:rsidRPr="009315B6">
        <w:rPr>
          <w:rFonts w:ascii="Arial" w:hAnsi="Arial" w:cs="Arial"/>
          <w:color w:val="202124"/>
          <w:sz w:val="22"/>
          <w:szCs w:val="22"/>
        </w:rPr>
        <w:t>Nearline</w:t>
      </w:r>
      <w:proofErr w:type="spellEnd"/>
      <w:r w:rsidRPr="009315B6">
        <w:rPr>
          <w:rFonts w:ascii="Arial" w:hAnsi="Arial" w:cs="Arial"/>
          <w:color w:val="202124"/>
          <w:sz w:val="22"/>
          <w:szCs w:val="22"/>
        </w:rPr>
        <w:t xml:space="preserve"> Storage and another rule that changes the object's class to </w:t>
      </w:r>
      <w:proofErr w:type="spellStart"/>
      <w:r w:rsidRPr="009315B6">
        <w:rPr>
          <w:rFonts w:ascii="Arial" w:hAnsi="Arial" w:cs="Arial"/>
          <w:color w:val="202124"/>
          <w:sz w:val="22"/>
          <w:szCs w:val="22"/>
        </w:rPr>
        <w:t>Coldline</w:t>
      </w:r>
      <w:proofErr w:type="spellEnd"/>
      <w:r w:rsidRPr="009315B6">
        <w:rPr>
          <w:rFonts w:ascii="Arial" w:hAnsi="Arial" w:cs="Arial"/>
          <w:color w:val="202124"/>
          <w:sz w:val="22"/>
          <w:szCs w:val="22"/>
        </w:rPr>
        <w:t xml:space="preserve"> Storage, but both rules use the exact same condition, the object's class always changes to </w:t>
      </w:r>
      <w:proofErr w:type="spellStart"/>
      <w:r w:rsidRPr="009315B6">
        <w:rPr>
          <w:rFonts w:ascii="Arial" w:hAnsi="Arial" w:cs="Arial"/>
          <w:color w:val="202124"/>
          <w:sz w:val="22"/>
          <w:szCs w:val="22"/>
        </w:rPr>
        <w:t>Coldline</w:t>
      </w:r>
      <w:proofErr w:type="spellEnd"/>
      <w:r w:rsidRPr="009315B6">
        <w:rPr>
          <w:rFonts w:ascii="Arial" w:hAnsi="Arial" w:cs="Arial"/>
          <w:color w:val="202124"/>
          <w:sz w:val="22"/>
          <w:szCs w:val="22"/>
        </w:rPr>
        <w:t xml:space="preserve"> Storage when the condition is met.</w:t>
      </w:r>
    </w:p>
    <w:p w:rsidR="00C72782" w:rsidRPr="00E53FB7" w:rsidRDefault="00C72782" w:rsidP="00C72782">
      <w:pPr>
        <w:shd w:val="clear" w:color="auto" w:fill="FFFFFF"/>
        <w:spacing w:after="150" w:line="240" w:lineRule="auto"/>
        <w:rPr>
          <w:rFonts w:ascii="Arial" w:eastAsia="Times New Roman" w:hAnsi="Arial" w:cs="Arial"/>
          <w:color w:val="333333"/>
          <w:sz w:val="21"/>
          <w:szCs w:val="21"/>
        </w:rPr>
      </w:pPr>
    </w:p>
    <w:p w:rsidR="003011B7" w:rsidRDefault="003011B7">
      <w:pPr>
        <w:rPr>
          <w:rFonts w:ascii="Cambria" w:eastAsia="Times New Roman" w:hAnsi="Cambria" w:cstheme="majorBidi"/>
          <w:b/>
          <w:color w:val="000000" w:themeColor="text1"/>
          <w:sz w:val="24"/>
          <w:szCs w:val="24"/>
          <w:highlight w:val="yellow"/>
        </w:rPr>
      </w:pPr>
      <w:r>
        <w:rPr>
          <w:rFonts w:ascii="Cambria" w:eastAsia="Times New Roman" w:hAnsi="Cambria" w:cstheme="majorBidi"/>
          <w:b/>
          <w:color w:val="000000" w:themeColor="text1"/>
          <w:sz w:val="24"/>
          <w:szCs w:val="24"/>
          <w:highlight w:val="yellow"/>
        </w:rPr>
        <w:br w:type="page"/>
      </w:r>
    </w:p>
    <w:p w:rsidR="00E53FB7" w:rsidRPr="00972C4B" w:rsidRDefault="00E53FB7" w:rsidP="00972C4B">
      <w:pPr>
        <w:shd w:val="clear" w:color="auto" w:fill="FFFFFF"/>
        <w:spacing w:after="150" w:line="240" w:lineRule="auto"/>
        <w:rPr>
          <w:rFonts w:ascii="Cambria" w:eastAsia="Times New Roman" w:hAnsi="Cambria" w:cstheme="majorBidi"/>
          <w:b/>
          <w:color w:val="000000" w:themeColor="text1"/>
          <w:sz w:val="24"/>
          <w:szCs w:val="24"/>
          <w:highlight w:val="yellow"/>
        </w:rPr>
      </w:pPr>
      <w:r w:rsidRPr="00C72782">
        <w:rPr>
          <w:rFonts w:ascii="Cambria" w:eastAsia="Times New Roman" w:hAnsi="Cambria" w:cstheme="majorBidi"/>
          <w:b/>
          <w:color w:val="000000" w:themeColor="text1"/>
          <w:sz w:val="24"/>
          <w:szCs w:val="24"/>
          <w:highlight w:val="yellow"/>
        </w:rPr>
        <w:lastRenderedPageBreak/>
        <w:t>Draw a table comparing the AWS and your selected cloud providers.</w:t>
      </w:r>
    </w:p>
    <w:tbl>
      <w:tblPr>
        <w:tblStyle w:val="GridTable3-Accent1"/>
        <w:tblW w:w="9938" w:type="dxa"/>
        <w:tblLook w:val="04A0" w:firstRow="1" w:lastRow="0" w:firstColumn="1" w:lastColumn="0" w:noHBand="0" w:noVBand="1"/>
      </w:tblPr>
      <w:tblGrid>
        <w:gridCol w:w="1530"/>
        <w:gridCol w:w="4176"/>
        <w:gridCol w:w="919"/>
        <w:gridCol w:w="3257"/>
        <w:gridCol w:w="56"/>
      </w:tblGrid>
      <w:tr w:rsidR="00BF0DB9" w:rsidTr="00A928B6">
        <w:trPr>
          <w:cnfStyle w:val="100000000000" w:firstRow="1" w:lastRow="0" w:firstColumn="0" w:lastColumn="0" w:oddVBand="0" w:evenVBand="0" w:oddHBand="0" w:evenHBand="0" w:firstRowFirstColumn="0" w:firstRowLastColumn="0" w:lastRowFirstColumn="0" w:lastRowLastColumn="0"/>
          <w:trHeight w:val="532"/>
        </w:trPr>
        <w:tc>
          <w:tcPr>
            <w:cnfStyle w:val="001000000100" w:firstRow="0" w:lastRow="0" w:firstColumn="1" w:lastColumn="0" w:oddVBand="0" w:evenVBand="0" w:oddHBand="0" w:evenHBand="0" w:firstRowFirstColumn="1" w:firstRowLastColumn="0" w:lastRowFirstColumn="0" w:lastRowLastColumn="0"/>
            <w:tcW w:w="1530" w:type="dxa"/>
          </w:tcPr>
          <w:p w:rsidR="00BF0DB9" w:rsidRDefault="00BF0DB9"/>
        </w:tc>
        <w:tc>
          <w:tcPr>
            <w:tcW w:w="5095" w:type="dxa"/>
            <w:gridSpan w:val="2"/>
            <w:vAlign w:val="center"/>
          </w:tcPr>
          <w:p w:rsidR="00BF0DB9" w:rsidRDefault="00BF0DB9" w:rsidP="00A928B6">
            <w:pPr>
              <w:jc w:val="center"/>
              <w:cnfStyle w:val="100000000000" w:firstRow="1" w:lastRow="0" w:firstColumn="0" w:lastColumn="0" w:oddVBand="0" w:evenVBand="0" w:oddHBand="0" w:evenHBand="0" w:firstRowFirstColumn="0" w:firstRowLastColumn="0" w:lastRowFirstColumn="0" w:lastRowLastColumn="0"/>
            </w:pPr>
            <w:r>
              <w:t>Amazon Web Services</w:t>
            </w:r>
          </w:p>
        </w:tc>
        <w:tc>
          <w:tcPr>
            <w:tcW w:w="3313" w:type="dxa"/>
            <w:gridSpan w:val="2"/>
            <w:vAlign w:val="center"/>
          </w:tcPr>
          <w:p w:rsidR="00BF0DB9" w:rsidRDefault="00BF0DB9" w:rsidP="00A928B6">
            <w:pPr>
              <w:jc w:val="center"/>
              <w:cnfStyle w:val="100000000000" w:firstRow="1" w:lastRow="0" w:firstColumn="0" w:lastColumn="0" w:oddVBand="0" w:evenVBand="0" w:oddHBand="0" w:evenHBand="0" w:firstRowFirstColumn="0" w:firstRowLastColumn="0" w:lastRowFirstColumn="0" w:lastRowLastColumn="0"/>
            </w:pPr>
            <w:r w:rsidRPr="00BF0DB9">
              <w:t>Google Cloud</w:t>
            </w:r>
          </w:p>
        </w:tc>
      </w:tr>
      <w:tr w:rsidR="00BF0DB9" w:rsidTr="003011B7">
        <w:trPr>
          <w:gridAfter w:val="1"/>
          <w:cnfStyle w:val="000000100000" w:firstRow="0" w:lastRow="0" w:firstColumn="0" w:lastColumn="0" w:oddVBand="0" w:evenVBand="0" w:oddHBand="1" w:evenHBand="0" w:firstRowFirstColumn="0" w:firstRowLastColumn="0" w:lastRowFirstColumn="0" w:lastRowLastColumn="0"/>
          <w:wAfter w:w="56" w:type="dxa"/>
          <w:trHeight w:val="556"/>
        </w:trPr>
        <w:tc>
          <w:tcPr>
            <w:cnfStyle w:val="001000000000" w:firstRow="0" w:lastRow="0" w:firstColumn="1" w:lastColumn="0" w:oddVBand="0" w:evenVBand="0" w:oddHBand="0" w:evenHBand="0" w:firstRowFirstColumn="0" w:firstRowLastColumn="0" w:lastRowFirstColumn="0" w:lastRowLastColumn="0"/>
            <w:tcW w:w="1530" w:type="dxa"/>
            <w:vAlign w:val="center"/>
          </w:tcPr>
          <w:p w:rsidR="00BF0DB9" w:rsidRDefault="00396EF7" w:rsidP="00620EB3">
            <w:pPr>
              <w:jc w:val="center"/>
            </w:pPr>
            <w:r>
              <w:t>Introduction</w:t>
            </w:r>
          </w:p>
        </w:tc>
        <w:tc>
          <w:tcPr>
            <w:tcW w:w="4176" w:type="dxa"/>
            <w:vAlign w:val="center"/>
          </w:tcPr>
          <w:p w:rsidR="00BF0DB9" w:rsidRDefault="003011B7" w:rsidP="003011B7">
            <w:pPr>
              <w:jc w:val="both"/>
              <w:cnfStyle w:val="000000100000" w:firstRow="0" w:lastRow="0" w:firstColumn="0" w:lastColumn="0" w:oddVBand="0" w:evenVBand="0" w:oddHBand="1" w:evenHBand="0" w:firstRowFirstColumn="0" w:firstRowLastColumn="0" w:lastRowFirstColumn="0" w:lastRowLastColumn="0"/>
            </w:pPr>
            <w:r w:rsidRPr="003011B7">
              <w:t>Amazon Web Services (AWS) is a subsidiary of Amazon that provides on-demand cloud computing platforms and APIs to individuals, companies, and governments, on a metered pay-as-you-go basis. In aggregate, these cloud computing web services provide a set of primitive abstract technical infrastructure and distributed computing building blocks and tools. One of these services is Amazon Elastic Compute Cloud, which allows users to have at their disposal a virtual cluster of computers, available all the time, through the Internet. AWS's version of virtual computers emulate most of the attributes of a real computer, including hardware central processing units (CPUs) and graphics processing units (GPUs) for processing; local/RAM memory; hard-disk/SSD storage; a choice of operating systems; networking; and pre-loaded application software such as web servers, databases, and customer relationship management (CRM)</w:t>
            </w:r>
          </w:p>
        </w:tc>
        <w:tc>
          <w:tcPr>
            <w:tcW w:w="4176" w:type="dxa"/>
            <w:gridSpan w:val="2"/>
            <w:vAlign w:val="center"/>
          </w:tcPr>
          <w:p w:rsidR="00BF0DB9" w:rsidRDefault="009F1341" w:rsidP="00427194">
            <w:pPr>
              <w:cnfStyle w:val="000000100000" w:firstRow="0" w:lastRow="0" w:firstColumn="0" w:lastColumn="0" w:oddVBand="0" w:evenVBand="0" w:oddHBand="1" w:evenHBand="0" w:firstRowFirstColumn="0" w:firstRowLastColumn="0" w:lastRowFirstColumn="0" w:lastRowLastColumn="0"/>
            </w:pPr>
            <w:r w:rsidRPr="009F1341">
              <w:t>Google Cloud Platform (GCP), offered by Google, is a suite of cloud computing services that runs on the same infrastructure that Google uses internally for its end-user products, such as Goog</w:t>
            </w:r>
            <w:r>
              <w:t>le Search, Gmail and YouTube.</w:t>
            </w:r>
            <w:r w:rsidRPr="009F1341">
              <w:t xml:space="preserve"> Alongside a set of management tools, it provides a series of modular cloud services including computing, data storage, data an</w:t>
            </w:r>
            <w:r>
              <w:t>alytics and machine learning.</w:t>
            </w:r>
            <w:r w:rsidRPr="009F1341">
              <w:t xml:space="preserve"> Registration requires a credit card or bank account details.</w:t>
            </w:r>
          </w:p>
        </w:tc>
      </w:tr>
      <w:tr w:rsidR="00A42A04" w:rsidTr="009F1341">
        <w:trPr>
          <w:trHeight w:val="864"/>
        </w:trPr>
        <w:tc>
          <w:tcPr>
            <w:cnfStyle w:val="001000000000" w:firstRow="0" w:lastRow="0" w:firstColumn="1" w:lastColumn="0" w:oddVBand="0" w:evenVBand="0" w:oddHBand="0" w:evenHBand="0" w:firstRowFirstColumn="0" w:firstRowLastColumn="0" w:lastRowFirstColumn="0" w:lastRowLastColumn="0"/>
            <w:tcW w:w="1530" w:type="dxa"/>
            <w:vAlign w:val="center"/>
          </w:tcPr>
          <w:p w:rsidR="00A42A04" w:rsidRDefault="00A42A04" w:rsidP="00620EB3">
            <w:pPr>
              <w:jc w:val="center"/>
            </w:pPr>
            <w:r>
              <w:t>Pricing</w:t>
            </w:r>
          </w:p>
        </w:tc>
        <w:tc>
          <w:tcPr>
            <w:tcW w:w="5095" w:type="dxa"/>
            <w:gridSpan w:val="2"/>
            <w:vAlign w:val="center"/>
          </w:tcPr>
          <w:p w:rsidR="00A42A04" w:rsidRDefault="00A42A04" w:rsidP="00A42A04">
            <w:pPr>
              <w:cnfStyle w:val="000000000000" w:firstRow="0" w:lastRow="0" w:firstColumn="0" w:lastColumn="0" w:oddVBand="0" w:evenVBand="0" w:oddHBand="0" w:evenHBand="0" w:firstRowFirstColumn="0" w:firstRowLastColumn="0" w:lastRowFirstColumn="0" w:lastRowLastColumn="0"/>
            </w:pPr>
            <w:r w:rsidRPr="00962D40">
              <w:t xml:space="preserve">It supports </w:t>
            </w:r>
            <w:r w:rsidRPr="00A42A04">
              <w:t>Pricing</w:t>
            </w:r>
          </w:p>
        </w:tc>
        <w:tc>
          <w:tcPr>
            <w:tcW w:w="3313" w:type="dxa"/>
            <w:gridSpan w:val="2"/>
            <w:vAlign w:val="center"/>
          </w:tcPr>
          <w:p w:rsidR="00A42A04" w:rsidRDefault="00A42A04" w:rsidP="00A42A04">
            <w:pPr>
              <w:cnfStyle w:val="000000000000" w:firstRow="0" w:lastRow="0" w:firstColumn="0" w:lastColumn="0" w:oddVBand="0" w:evenVBand="0" w:oddHBand="0" w:evenHBand="0" w:firstRowFirstColumn="0" w:firstRowLastColumn="0" w:lastRowFirstColumn="0" w:lastRowLastColumn="0"/>
            </w:pPr>
            <w:r w:rsidRPr="00962D40">
              <w:t xml:space="preserve">It supports </w:t>
            </w:r>
            <w:r w:rsidRPr="00A42A04">
              <w:t>Pricing</w:t>
            </w:r>
          </w:p>
        </w:tc>
      </w:tr>
      <w:tr w:rsidR="00A42A04" w:rsidTr="009F1341">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530" w:type="dxa"/>
            <w:vAlign w:val="center"/>
          </w:tcPr>
          <w:p w:rsidR="00A42A04" w:rsidRDefault="00A42A04" w:rsidP="00620EB3">
            <w:pPr>
              <w:jc w:val="center"/>
            </w:pPr>
            <w:r>
              <w:t>Versioning</w:t>
            </w:r>
          </w:p>
        </w:tc>
        <w:tc>
          <w:tcPr>
            <w:tcW w:w="5095" w:type="dxa"/>
            <w:gridSpan w:val="2"/>
            <w:vAlign w:val="center"/>
          </w:tcPr>
          <w:p w:rsidR="00A42A04" w:rsidRDefault="00A42A04" w:rsidP="00A42A04">
            <w:pPr>
              <w:cnfStyle w:val="000000100000" w:firstRow="0" w:lastRow="0" w:firstColumn="0" w:lastColumn="0" w:oddVBand="0" w:evenVBand="0" w:oddHBand="1" w:evenHBand="0" w:firstRowFirstColumn="0" w:firstRowLastColumn="0" w:lastRowFirstColumn="0" w:lastRowLastColumn="0"/>
            </w:pPr>
            <w:r w:rsidRPr="00962D40">
              <w:t xml:space="preserve">It supports </w:t>
            </w:r>
            <w:r w:rsidRPr="00A42A04">
              <w:t>Versioning</w:t>
            </w:r>
          </w:p>
        </w:tc>
        <w:tc>
          <w:tcPr>
            <w:tcW w:w="3313" w:type="dxa"/>
            <w:gridSpan w:val="2"/>
            <w:vAlign w:val="center"/>
          </w:tcPr>
          <w:p w:rsidR="00A42A04" w:rsidRDefault="00A42A04" w:rsidP="00A42A04">
            <w:pPr>
              <w:cnfStyle w:val="000000100000" w:firstRow="0" w:lastRow="0" w:firstColumn="0" w:lastColumn="0" w:oddVBand="0" w:evenVBand="0" w:oddHBand="1" w:evenHBand="0" w:firstRowFirstColumn="0" w:firstRowLastColumn="0" w:lastRowFirstColumn="0" w:lastRowLastColumn="0"/>
            </w:pPr>
            <w:r w:rsidRPr="00962D40">
              <w:t xml:space="preserve">It supports </w:t>
            </w:r>
            <w:r w:rsidRPr="00A42A04">
              <w:t>Versioning</w:t>
            </w:r>
          </w:p>
        </w:tc>
      </w:tr>
      <w:tr w:rsidR="00A42A04" w:rsidTr="009F1341">
        <w:trPr>
          <w:trHeight w:val="864"/>
        </w:trPr>
        <w:tc>
          <w:tcPr>
            <w:cnfStyle w:val="001000000000" w:firstRow="0" w:lastRow="0" w:firstColumn="1" w:lastColumn="0" w:oddVBand="0" w:evenVBand="0" w:oddHBand="0" w:evenHBand="0" w:firstRowFirstColumn="0" w:firstRowLastColumn="0" w:lastRowFirstColumn="0" w:lastRowLastColumn="0"/>
            <w:tcW w:w="1530" w:type="dxa"/>
            <w:vAlign w:val="center"/>
          </w:tcPr>
          <w:p w:rsidR="00A42A04" w:rsidRDefault="00A42A04" w:rsidP="00620EB3">
            <w:pPr>
              <w:jc w:val="center"/>
            </w:pPr>
            <w:r w:rsidRPr="00B67A0F">
              <w:t>Lifecycle Management</w:t>
            </w:r>
          </w:p>
        </w:tc>
        <w:tc>
          <w:tcPr>
            <w:tcW w:w="5095" w:type="dxa"/>
            <w:gridSpan w:val="2"/>
            <w:vAlign w:val="center"/>
          </w:tcPr>
          <w:p w:rsidR="00A42A04" w:rsidRDefault="00A42A04" w:rsidP="00A42A04">
            <w:pPr>
              <w:cnfStyle w:val="000000000000" w:firstRow="0" w:lastRow="0" w:firstColumn="0" w:lastColumn="0" w:oddVBand="0" w:evenVBand="0" w:oddHBand="0" w:evenHBand="0" w:firstRowFirstColumn="0" w:firstRowLastColumn="0" w:lastRowFirstColumn="0" w:lastRowLastColumn="0"/>
            </w:pPr>
            <w:r w:rsidRPr="00962D40">
              <w:t xml:space="preserve">It supports </w:t>
            </w:r>
            <w:r w:rsidRPr="00A42A04">
              <w:t>Lifecycle Management</w:t>
            </w:r>
          </w:p>
        </w:tc>
        <w:tc>
          <w:tcPr>
            <w:tcW w:w="3313" w:type="dxa"/>
            <w:gridSpan w:val="2"/>
            <w:vAlign w:val="center"/>
          </w:tcPr>
          <w:p w:rsidR="00A42A04" w:rsidRDefault="00A42A04" w:rsidP="00A42A04">
            <w:pPr>
              <w:cnfStyle w:val="000000000000" w:firstRow="0" w:lastRow="0" w:firstColumn="0" w:lastColumn="0" w:oddVBand="0" w:evenVBand="0" w:oddHBand="0" w:evenHBand="0" w:firstRowFirstColumn="0" w:firstRowLastColumn="0" w:lastRowFirstColumn="0" w:lastRowLastColumn="0"/>
            </w:pPr>
            <w:r w:rsidRPr="00962D40">
              <w:t xml:space="preserve">It supports </w:t>
            </w:r>
            <w:r w:rsidRPr="00A42A04">
              <w:t>Lifecycle Management</w:t>
            </w:r>
          </w:p>
        </w:tc>
      </w:tr>
      <w:tr w:rsidR="00A42A04" w:rsidTr="009F1341">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530" w:type="dxa"/>
            <w:vAlign w:val="center"/>
          </w:tcPr>
          <w:p w:rsidR="00A42A04" w:rsidRDefault="00A42A04" w:rsidP="00620EB3">
            <w:pPr>
              <w:jc w:val="center"/>
            </w:pPr>
            <w:r w:rsidRPr="005B0193">
              <w:t>Object Based Storage</w:t>
            </w:r>
          </w:p>
        </w:tc>
        <w:tc>
          <w:tcPr>
            <w:tcW w:w="5095" w:type="dxa"/>
            <w:gridSpan w:val="2"/>
            <w:vAlign w:val="center"/>
          </w:tcPr>
          <w:p w:rsidR="00A42A04" w:rsidRDefault="00A42A04" w:rsidP="00A42A04">
            <w:pPr>
              <w:cnfStyle w:val="000000100000" w:firstRow="0" w:lastRow="0" w:firstColumn="0" w:lastColumn="0" w:oddVBand="0" w:evenVBand="0" w:oddHBand="1" w:evenHBand="0" w:firstRowFirstColumn="0" w:firstRowLastColumn="0" w:lastRowFirstColumn="0" w:lastRowLastColumn="0"/>
            </w:pPr>
            <w:r>
              <w:t xml:space="preserve"> It supports </w:t>
            </w:r>
            <w:r w:rsidRPr="00A42A04">
              <w:t>Object Based Storage</w:t>
            </w:r>
          </w:p>
        </w:tc>
        <w:tc>
          <w:tcPr>
            <w:tcW w:w="3313" w:type="dxa"/>
            <w:gridSpan w:val="2"/>
            <w:vAlign w:val="center"/>
          </w:tcPr>
          <w:p w:rsidR="00A42A04" w:rsidRDefault="00A42A04" w:rsidP="00A42A04">
            <w:pPr>
              <w:cnfStyle w:val="000000100000" w:firstRow="0" w:lastRow="0" w:firstColumn="0" w:lastColumn="0" w:oddVBand="0" w:evenVBand="0" w:oddHBand="1" w:evenHBand="0" w:firstRowFirstColumn="0" w:firstRowLastColumn="0" w:lastRowFirstColumn="0" w:lastRowLastColumn="0"/>
            </w:pPr>
            <w:r>
              <w:t xml:space="preserve"> It supports </w:t>
            </w:r>
            <w:r w:rsidRPr="00A42A04">
              <w:t>Object Based Storage</w:t>
            </w:r>
          </w:p>
        </w:tc>
      </w:tr>
      <w:tr w:rsidR="00A42A04" w:rsidTr="009F1341">
        <w:trPr>
          <w:trHeight w:val="864"/>
        </w:trPr>
        <w:tc>
          <w:tcPr>
            <w:cnfStyle w:val="001000000000" w:firstRow="0" w:lastRow="0" w:firstColumn="1" w:lastColumn="0" w:oddVBand="0" w:evenVBand="0" w:oddHBand="0" w:evenHBand="0" w:firstRowFirstColumn="0" w:firstRowLastColumn="0" w:lastRowFirstColumn="0" w:lastRowLastColumn="0"/>
            <w:tcW w:w="1530" w:type="dxa"/>
            <w:vAlign w:val="center"/>
          </w:tcPr>
          <w:p w:rsidR="00A42A04" w:rsidRDefault="007C6AC7" w:rsidP="00620EB3">
            <w:pPr>
              <w:jc w:val="center"/>
            </w:pPr>
            <w:r>
              <w:t>URL</w:t>
            </w:r>
          </w:p>
        </w:tc>
        <w:tc>
          <w:tcPr>
            <w:tcW w:w="5095" w:type="dxa"/>
            <w:gridSpan w:val="2"/>
            <w:vAlign w:val="center"/>
          </w:tcPr>
          <w:p w:rsidR="00A42A04" w:rsidRDefault="007C6AC7" w:rsidP="00A42A04">
            <w:pPr>
              <w:cnfStyle w:val="000000000000" w:firstRow="0" w:lastRow="0" w:firstColumn="0" w:lastColumn="0" w:oddVBand="0" w:evenVBand="0" w:oddHBand="0" w:evenHBand="0" w:firstRowFirstColumn="0" w:firstRowLastColumn="0" w:lastRowFirstColumn="0" w:lastRowLastColumn="0"/>
            </w:pPr>
            <w:hyperlink r:id="rId30" w:history="1">
              <w:r>
                <w:rPr>
                  <w:rStyle w:val="Hyperlink"/>
                </w:rPr>
                <w:t>https://aws.amazon.com/</w:t>
              </w:r>
            </w:hyperlink>
          </w:p>
        </w:tc>
        <w:tc>
          <w:tcPr>
            <w:tcW w:w="3313" w:type="dxa"/>
            <w:gridSpan w:val="2"/>
            <w:vAlign w:val="center"/>
          </w:tcPr>
          <w:p w:rsidR="00A42A04" w:rsidRDefault="007C6AC7" w:rsidP="00A42A04">
            <w:pPr>
              <w:cnfStyle w:val="000000000000" w:firstRow="0" w:lastRow="0" w:firstColumn="0" w:lastColumn="0" w:oddVBand="0" w:evenVBand="0" w:oddHBand="0" w:evenHBand="0" w:firstRowFirstColumn="0" w:firstRowLastColumn="0" w:lastRowFirstColumn="0" w:lastRowLastColumn="0"/>
            </w:pPr>
            <w:hyperlink r:id="rId31" w:history="1">
              <w:r w:rsidRPr="00AF7B35">
                <w:rPr>
                  <w:rStyle w:val="Hyperlink"/>
                </w:rPr>
                <w:t>https://cloud.google.com/</w:t>
              </w:r>
            </w:hyperlink>
            <w:r>
              <w:t xml:space="preserve"> </w:t>
            </w:r>
          </w:p>
        </w:tc>
      </w:tr>
    </w:tbl>
    <w:p w:rsidR="00E53FB7" w:rsidRDefault="00E53FB7">
      <w:bookmarkStart w:id="0" w:name="_GoBack"/>
      <w:bookmarkEnd w:id="0"/>
    </w:p>
    <w:sectPr w:rsidR="00E53FB7" w:rsidSect="00E53FB7">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591" w:rsidRDefault="00A61591" w:rsidP="00983DE3">
      <w:pPr>
        <w:spacing w:after="0" w:line="240" w:lineRule="auto"/>
      </w:pPr>
      <w:r>
        <w:separator/>
      </w:r>
    </w:p>
  </w:endnote>
  <w:endnote w:type="continuationSeparator" w:id="0">
    <w:p w:rsidR="00A61591" w:rsidRDefault="00A61591" w:rsidP="0098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9" w:rsidRPr="00336969" w:rsidRDefault="00336969" w:rsidP="00336969">
    <w:pPr>
      <w:pStyle w:val="Footer"/>
      <w:rPr>
        <w:b/>
        <w:bCs/>
        <w:u w:val="single"/>
      </w:rPr>
    </w:pPr>
    <w:r w:rsidRPr="00336969">
      <w:rPr>
        <w:b/>
        <w:bCs/>
        <w:u w:val="single"/>
      </w:rPr>
      <w:t>S3 and Glacier Assignment</w:t>
    </w:r>
  </w:p>
  <w:p w:rsidR="00336969" w:rsidRPr="00336969" w:rsidRDefault="00336969" w:rsidP="00336969">
    <w:pPr>
      <w:pStyle w:val="Footer"/>
      <w:rPr>
        <w:u w:val="single"/>
      </w:rPr>
    </w:pPr>
    <w:r w:rsidRPr="00336969">
      <w:rPr>
        <w:u w:val="single"/>
      </w:rPr>
      <w:t>Virtualization and Cloud Computing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591" w:rsidRDefault="00A61591" w:rsidP="00983DE3">
      <w:pPr>
        <w:spacing w:after="0" w:line="240" w:lineRule="auto"/>
      </w:pPr>
      <w:r>
        <w:separator/>
      </w:r>
    </w:p>
  </w:footnote>
  <w:footnote w:type="continuationSeparator" w:id="0">
    <w:p w:rsidR="00A61591" w:rsidRDefault="00A61591" w:rsidP="00983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E3" w:rsidRPr="00983DE3" w:rsidRDefault="00983DE3" w:rsidP="00983DE3">
    <w:pPr>
      <w:pStyle w:val="NoSpacing"/>
      <w:rPr>
        <w:color w:val="5B9BD5" w:themeColor="accent1"/>
        <w:sz w:val="28"/>
        <w:szCs w:val="28"/>
      </w:rPr>
    </w:pPr>
    <w:r w:rsidRPr="00983DE3">
      <w:rPr>
        <w:color w:val="5B9BD5" w:themeColor="accent1"/>
        <w:sz w:val="28"/>
        <w:szCs w:val="28"/>
      </w:rPr>
      <w:t xml:space="preserve">Submitted </w:t>
    </w:r>
    <w:r w:rsidR="006B20D5">
      <w:rPr>
        <w:color w:val="5B9BD5" w:themeColor="accent1"/>
        <w:sz w:val="28"/>
        <w:szCs w:val="28"/>
      </w:rPr>
      <w:t>by</w:t>
    </w:r>
    <w:r w:rsidRPr="00983DE3">
      <w:rPr>
        <w:color w:val="5B9BD5" w:themeColor="accent1"/>
        <w:sz w:val="28"/>
        <w:szCs w:val="28"/>
      </w:rPr>
      <w:t>: M. IFTIKHAR UDDIN KHAN SAMI</w:t>
    </w:r>
    <w:r w:rsidR="006B20D5">
      <w:rPr>
        <w:color w:val="5B9BD5" w:themeColor="accent1"/>
        <w:sz w:val="28"/>
        <w:szCs w:val="28"/>
      </w:rPr>
      <w:t xml:space="preserve"> (022-16-113275)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668EA"/>
    <w:multiLevelType w:val="hybridMultilevel"/>
    <w:tmpl w:val="99F00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A82566"/>
    <w:multiLevelType w:val="hybridMultilevel"/>
    <w:tmpl w:val="C5C0E2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42721"/>
    <w:multiLevelType w:val="hybridMultilevel"/>
    <w:tmpl w:val="F844F084"/>
    <w:lvl w:ilvl="0" w:tplc="C60C3ECE">
      <w:start w:val="1"/>
      <w:numFmt w:val="decimal"/>
      <w:lvlText w:val="%1."/>
      <w:lvlJc w:val="left"/>
      <w:pPr>
        <w:ind w:left="720" w:hanging="360"/>
      </w:pPr>
      <w:rPr>
        <w:rFonts w:ascii="Cambria" w:hAnsi="Cambria" w:cstheme="majorBidi"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02595"/>
    <w:multiLevelType w:val="multilevel"/>
    <w:tmpl w:val="156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C67D60"/>
    <w:multiLevelType w:val="multilevel"/>
    <w:tmpl w:val="31A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281BF3"/>
    <w:multiLevelType w:val="multilevel"/>
    <w:tmpl w:val="E0D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7"/>
    <w:rsid w:val="0000222B"/>
    <w:rsid w:val="00006D08"/>
    <w:rsid w:val="00013AE2"/>
    <w:rsid w:val="00046D16"/>
    <w:rsid w:val="000647E4"/>
    <w:rsid w:val="001703AD"/>
    <w:rsid w:val="00176243"/>
    <w:rsid w:val="002F003C"/>
    <w:rsid w:val="003011B7"/>
    <w:rsid w:val="003035C5"/>
    <w:rsid w:val="00304193"/>
    <w:rsid w:val="00336969"/>
    <w:rsid w:val="00396EF7"/>
    <w:rsid w:val="00427194"/>
    <w:rsid w:val="0047355E"/>
    <w:rsid w:val="004957D3"/>
    <w:rsid w:val="0053313E"/>
    <w:rsid w:val="005540E8"/>
    <w:rsid w:val="00577CA2"/>
    <w:rsid w:val="005B0193"/>
    <w:rsid w:val="005E57AF"/>
    <w:rsid w:val="00620EB3"/>
    <w:rsid w:val="006B20D5"/>
    <w:rsid w:val="00711156"/>
    <w:rsid w:val="00756D56"/>
    <w:rsid w:val="007C6AC7"/>
    <w:rsid w:val="00807EF5"/>
    <w:rsid w:val="00825CDE"/>
    <w:rsid w:val="00837C6D"/>
    <w:rsid w:val="00930E97"/>
    <w:rsid w:val="009315B6"/>
    <w:rsid w:val="00972C4B"/>
    <w:rsid w:val="00983DE3"/>
    <w:rsid w:val="009F1341"/>
    <w:rsid w:val="00A42A04"/>
    <w:rsid w:val="00A61591"/>
    <w:rsid w:val="00A87495"/>
    <w:rsid w:val="00A928B6"/>
    <w:rsid w:val="00B3278E"/>
    <w:rsid w:val="00B67A0F"/>
    <w:rsid w:val="00B93E7B"/>
    <w:rsid w:val="00BA27A6"/>
    <w:rsid w:val="00BB1B16"/>
    <w:rsid w:val="00BC4ABB"/>
    <w:rsid w:val="00BF0DB9"/>
    <w:rsid w:val="00C12184"/>
    <w:rsid w:val="00C72782"/>
    <w:rsid w:val="00CA4144"/>
    <w:rsid w:val="00CA5ABD"/>
    <w:rsid w:val="00CC6A41"/>
    <w:rsid w:val="00CC7D8C"/>
    <w:rsid w:val="00D4102A"/>
    <w:rsid w:val="00DA6ABB"/>
    <w:rsid w:val="00DB73ED"/>
    <w:rsid w:val="00DF1E3F"/>
    <w:rsid w:val="00E53FB7"/>
    <w:rsid w:val="00E733E8"/>
    <w:rsid w:val="00E84162"/>
    <w:rsid w:val="00E865C7"/>
    <w:rsid w:val="00E94472"/>
    <w:rsid w:val="00EF2F88"/>
    <w:rsid w:val="00F9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2A5A-0DF4-4219-A6C8-9E3E4414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3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3313E"/>
    <w:pPr>
      <w:keepNext/>
      <w:keepLines/>
      <w:spacing w:before="40" w:after="0"/>
      <w:outlineLvl w:val="2"/>
    </w:pPr>
    <w:rPr>
      <w:rFonts w:ascii="Cambria" w:eastAsiaTheme="majorEastAsia" w:hAnsi="Cambr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825C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FB7"/>
    <w:pPr>
      <w:spacing w:after="0" w:line="240" w:lineRule="auto"/>
    </w:pPr>
    <w:rPr>
      <w:rFonts w:eastAsiaTheme="minorEastAsia"/>
    </w:rPr>
  </w:style>
  <w:style w:type="character" w:customStyle="1" w:styleId="NoSpacingChar">
    <w:name w:val="No Spacing Char"/>
    <w:basedOn w:val="DefaultParagraphFont"/>
    <w:link w:val="NoSpacing"/>
    <w:uiPriority w:val="1"/>
    <w:rsid w:val="00E53FB7"/>
    <w:rPr>
      <w:rFonts w:eastAsiaTheme="minorEastAsia"/>
    </w:rPr>
  </w:style>
  <w:style w:type="character" w:customStyle="1" w:styleId="Heading2Char">
    <w:name w:val="Heading 2 Char"/>
    <w:basedOn w:val="DefaultParagraphFont"/>
    <w:link w:val="Heading2"/>
    <w:uiPriority w:val="9"/>
    <w:rsid w:val="00E53F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3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FB7"/>
    <w:rPr>
      <w:color w:val="0000FF"/>
      <w:u w:val="single"/>
    </w:rPr>
  </w:style>
  <w:style w:type="paragraph" w:styleId="ListParagraph">
    <w:name w:val="List Paragraph"/>
    <w:basedOn w:val="Normal"/>
    <w:uiPriority w:val="34"/>
    <w:qFormat/>
    <w:rsid w:val="00E53FB7"/>
    <w:pPr>
      <w:ind w:left="720"/>
      <w:contextualSpacing/>
    </w:pPr>
  </w:style>
  <w:style w:type="character" w:customStyle="1" w:styleId="Heading3Char">
    <w:name w:val="Heading 3 Char"/>
    <w:basedOn w:val="DefaultParagraphFont"/>
    <w:link w:val="Heading3"/>
    <w:uiPriority w:val="9"/>
    <w:rsid w:val="0053313E"/>
    <w:rPr>
      <w:rFonts w:ascii="Cambria" w:eastAsiaTheme="majorEastAsia" w:hAnsi="Cambria" w:cstheme="majorBidi"/>
      <w:b/>
      <w:color w:val="000000" w:themeColor="text1"/>
      <w:sz w:val="24"/>
      <w:szCs w:val="24"/>
    </w:rPr>
  </w:style>
  <w:style w:type="character" w:styleId="FollowedHyperlink">
    <w:name w:val="FollowedHyperlink"/>
    <w:basedOn w:val="DefaultParagraphFont"/>
    <w:uiPriority w:val="99"/>
    <w:semiHidden/>
    <w:unhideWhenUsed/>
    <w:rsid w:val="00A87495"/>
    <w:rPr>
      <w:color w:val="954F72" w:themeColor="followedHyperlink"/>
      <w:u w:val="single"/>
    </w:rPr>
  </w:style>
  <w:style w:type="character" w:customStyle="1" w:styleId="Heading4Char">
    <w:name w:val="Heading 4 Char"/>
    <w:basedOn w:val="DefaultParagraphFont"/>
    <w:link w:val="Heading4"/>
    <w:uiPriority w:val="9"/>
    <w:semiHidden/>
    <w:rsid w:val="00825CD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8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E3"/>
  </w:style>
  <w:style w:type="paragraph" w:styleId="Footer">
    <w:name w:val="footer"/>
    <w:basedOn w:val="Normal"/>
    <w:link w:val="FooterChar"/>
    <w:uiPriority w:val="99"/>
    <w:unhideWhenUsed/>
    <w:rsid w:val="0098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E3"/>
  </w:style>
  <w:style w:type="paragraph" w:styleId="Caption">
    <w:name w:val="caption"/>
    <w:basedOn w:val="Normal"/>
    <w:next w:val="Normal"/>
    <w:uiPriority w:val="35"/>
    <w:unhideWhenUsed/>
    <w:qFormat/>
    <w:rsid w:val="00577CA2"/>
    <w:pPr>
      <w:spacing w:after="200" w:line="240" w:lineRule="auto"/>
    </w:pPr>
    <w:rPr>
      <w:i/>
      <w:iCs/>
      <w:color w:val="44546A" w:themeColor="text2"/>
      <w:sz w:val="18"/>
      <w:szCs w:val="18"/>
    </w:rPr>
  </w:style>
  <w:style w:type="character" w:styleId="Emphasis">
    <w:name w:val="Emphasis"/>
    <w:basedOn w:val="DefaultParagraphFont"/>
    <w:uiPriority w:val="20"/>
    <w:qFormat/>
    <w:rsid w:val="009315B6"/>
    <w:rPr>
      <w:i/>
      <w:iCs/>
    </w:rPr>
  </w:style>
  <w:style w:type="character" w:styleId="HTMLCode">
    <w:name w:val="HTML Code"/>
    <w:basedOn w:val="DefaultParagraphFont"/>
    <w:uiPriority w:val="99"/>
    <w:semiHidden/>
    <w:unhideWhenUsed/>
    <w:rsid w:val="009315B6"/>
    <w:rPr>
      <w:rFonts w:ascii="Courier New" w:eastAsia="Times New Roman" w:hAnsi="Courier New" w:cs="Courier New"/>
      <w:sz w:val="20"/>
      <w:szCs w:val="20"/>
    </w:rPr>
  </w:style>
  <w:style w:type="table" w:styleId="TableGrid">
    <w:name w:val="Table Grid"/>
    <w:basedOn w:val="TableNormal"/>
    <w:uiPriority w:val="39"/>
    <w:rsid w:val="00BF0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BF0DB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8226">
      <w:bodyDiv w:val="1"/>
      <w:marLeft w:val="0"/>
      <w:marRight w:val="0"/>
      <w:marTop w:val="0"/>
      <w:marBottom w:val="0"/>
      <w:divBdr>
        <w:top w:val="none" w:sz="0" w:space="0" w:color="auto"/>
        <w:left w:val="none" w:sz="0" w:space="0" w:color="auto"/>
        <w:bottom w:val="none" w:sz="0" w:space="0" w:color="auto"/>
        <w:right w:val="none" w:sz="0" w:space="0" w:color="auto"/>
      </w:divBdr>
    </w:div>
    <w:div w:id="452753320">
      <w:bodyDiv w:val="1"/>
      <w:marLeft w:val="0"/>
      <w:marRight w:val="0"/>
      <w:marTop w:val="0"/>
      <w:marBottom w:val="0"/>
      <w:divBdr>
        <w:top w:val="none" w:sz="0" w:space="0" w:color="auto"/>
        <w:left w:val="none" w:sz="0" w:space="0" w:color="auto"/>
        <w:bottom w:val="none" w:sz="0" w:space="0" w:color="auto"/>
        <w:right w:val="none" w:sz="0" w:space="0" w:color="auto"/>
      </w:divBdr>
    </w:div>
    <w:div w:id="642657261">
      <w:bodyDiv w:val="1"/>
      <w:marLeft w:val="0"/>
      <w:marRight w:val="0"/>
      <w:marTop w:val="0"/>
      <w:marBottom w:val="0"/>
      <w:divBdr>
        <w:top w:val="none" w:sz="0" w:space="0" w:color="auto"/>
        <w:left w:val="none" w:sz="0" w:space="0" w:color="auto"/>
        <w:bottom w:val="none" w:sz="0" w:space="0" w:color="auto"/>
        <w:right w:val="none" w:sz="0" w:space="0" w:color="auto"/>
      </w:divBdr>
    </w:div>
    <w:div w:id="989748338">
      <w:bodyDiv w:val="1"/>
      <w:marLeft w:val="0"/>
      <w:marRight w:val="0"/>
      <w:marTop w:val="0"/>
      <w:marBottom w:val="0"/>
      <w:divBdr>
        <w:top w:val="none" w:sz="0" w:space="0" w:color="auto"/>
        <w:left w:val="none" w:sz="0" w:space="0" w:color="auto"/>
        <w:bottom w:val="none" w:sz="0" w:space="0" w:color="auto"/>
        <w:right w:val="none" w:sz="0" w:space="0" w:color="auto"/>
      </w:divBdr>
      <w:divsChild>
        <w:div w:id="2006281846">
          <w:marLeft w:val="0"/>
          <w:marRight w:val="0"/>
          <w:marTop w:val="0"/>
          <w:marBottom w:val="0"/>
          <w:divBdr>
            <w:top w:val="none" w:sz="0" w:space="0" w:color="auto"/>
            <w:left w:val="none" w:sz="0" w:space="0" w:color="auto"/>
            <w:bottom w:val="none" w:sz="0" w:space="0" w:color="auto"/>
            <w:right w:val="none" w:sz="0" w:space="0" w:color="auto"/>
          </w:divBdr>
          <w:divsChild>
            <w:div w:id="1546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2737">
      <w:bodyDiv w:val="1"/>
      <w:marLeft w:val="0"/>
      <w:marRight w:val="0"/>
      <w:marTop w:val="0"/>
      <w:marBottom w:val="0"/>
      <w:divBdr>
        <w:top w:val="none" w:sz="0" w:space="0" w:color="auto"/>
        <w:left w:val="none" w:sz="0" w:space="0" w:color="auto"/>
        <w:bottom w:val="none" w:sz="0" w:space="0" w:color="auto"/>
        <w:right w:val="none" w:sz="0" w:space="0" w:color="auto"/>
      </w:divBdr>
    </w:div>
    <w:div w:id="17023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mware.com/in/cloud-services/infrastructure.html" TargetMode="External"/><Relationship Id="rId18" Type="http://schemas.openxmlformats.org/officeDocument/2006/relationships/image" Target="media/image3.tmp"/><Relationship Id="rId26" Type="http://schemas.openxmlformats.org/officeDocument/2006/relationships/hyperlink" Target="https://cloud.google.com/storage/docs/storage-classes" TargetMode="External"/><Relationship Id="rId3" Type="http://schemas.openxmlformats.org/officeDocument/2006/relationships/styles" Target="styles.xml"/><Relationship Id="rId21" Type="http://schemas.openxmlformats.org/officeDocument/2006/relationships/hyperlink" Target="http://vle.iuk.edu.pk/moodle/mod/resource/view.php?id=3812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loud.google.com/" TargetMode="External"/><Relationship Id="rId17" Type="http://schemas.openxmlformats.org/officeDocument/2006/relationships/hyperlink" Target="https://one.google.com/about" TargetMode="External"/><Relationship Id="rId25" Type="http://schemas.openxmlformats.org/officeDocument/2006/relationships/image" Target="media/image5.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Representational_state_transfer" TargetMode="External"/><Relationship Id="rId20" Type="http://schemas.openxmlformats.org/officeDocument/2006/relationships/hyperlink" Target="https://cloud.google.com/pricing" TargetMode="External"/><Relationship Id="rId29" Type="http://schemas.openxmlformats.org/officeDocument/2006/relationships/hyperlink" Target="https://cloud.google.com/storage/docs/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 TargetMode="External"/><Relationship Id="rId24" Type="http://schemas.openxmlformats.org/officeDocument/2006/relationships/hyperlink" Target="https://cloud.google.com/storage/docs/storage-classe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dropbox.com/business/" TargetMode="External"/><Relationship Id="rId23" Type="http://schemas.openxmlformats.org/officeDocument/2006/relationships/hyperlink" Target="https://cloud.google.com/storage/docs/storage-classes" TargetMode="External"/><Relationship Id="rId28" Type="http://schemas.openxmlformats.org/officeDocument/2006/relationships/image" Target="media/image7.tmp"/><Relationship Id="rId36" Type="http://schemas.openxmlformats.org/officeDocument/2006/relationships/theme" Target="theme/theme1.xml"/><Relationship Id="rId10" Type="http://schemas.openxmlformats.org/officeDocument/2006/relationships/hyperlink" Target="https://aws.amazon.com/" TargetMode="External"/><Relationship Id="rId19" Type="http://schemas.openxmlformats.org/officeDocument/2006/relationships/hyperlink" Target="https://cloud.google.com/storage/pricing#price-tables" TargetMode="External"/><Relationship Id="rId31" Type="http://schemas.openxmlformats.org/officeDocument/2006/relationships/hyperlink" Target="https://cloud.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p.com/solution/cloud.html" TargetMode="External"/><Relationship Id="rId22" Type="http://schemas.openxmlformats.org/officeDocument/2006/relationships/image" Target="media/image4.tmp"/><Relationship Id="rId27" Type="http://schemas.openxmlformats.org/officeDocument/2006/relationships/image" Target="media/image6.tmp"/><Relationship Id="rId30" Type="http://schemas.openxmlformats.org/officeDocument/2006/relationships/hyperlink" Target="https://aws.amazon.com/"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DFD87A29BB4841A54B16A3E5E3AE49"/>
        <w:category>
          <w:name w:val="General"/>
          <w:gallery w:val="placeholder"/>
        </w:category>
        <w:types>
          <w:type w:val="bbPlcHdr"/>
        </w:types>
        <w:behaviors>
          <w:behavior w:val="content"/>
        </w:behaviors>
        <w:guid w:val="{D1CB2A8F-CF4A-415D-950D-DB3369744076}"/>
      </w:docPartPr>
      <w:docPartBody>
        <w:p w:rsidR="007F66EF" w:rsidRDefault="007F66EF" w:rsidP="007F66EF">
          <w:pPr>
            <w:pStyle w:val="5FDFD87A29BB4841A54B16A3E5E3AE49"/>
          </w:pPr>
          <w:r>
            <w:rPr>
              <w:rFonts w:asciiTheme="majorHAnsi" w:eastAsiaTheme="majorEastAsia" w:hAnsiTheme="majorHAnsi" w:cstheme="majorBidi"/>
              <w:caps/>
              <w:color w:val="5B9BD5" w:themeColor="accent1"/>
              <w:sz w:val="80"/>
              <w:szCs w:val="80"/>
            </w:rPr>
            <w:t>[Document title]</w:t>
          </w:r>
        </w:p>
      </w:docPartBody>
    </w:docPart>
    <w:docPart>
      <w:docPartPr>
        <w:name w:val="E03E4CBAB654498DA4C11A64F0B1079E"/>
        <w:category>
          <w:name w:val="General"/>
          <w:gallery w:val="placeholder"/>
        </w:category>
        <w:types>
          <w:type w:val="bbPlcHdr"/>
        </w:types>
        <w:behaviors>
          <w:behavior w:val="content"/>
        </w:behaviors>
        <w:guid w:val="{3FD7E366-8AE4-4D89-B043-469382BEF26C}"/>
      </w:docPartPr>
      <w:docPartBody>
        <w:p w:rsidR="007F66EF" w:rsidRDefault="007F66EF" w:rsidP="007F66EF">
          <w:pPr>
            <w:pStyle w:val="E03E4CBAB654498DA4C11A64F0B107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EF"/>
    <w:rsid w:val="007F6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FD87A29BB4841A54B16A3E5E3AE49">
    <w:name w:val="5FDFD87A29BB4841A54B16A3E5E3AE49"/>
    <w:rsid w:val="007F66EF"/>
  </w:style>
  <w:style w:type="paragraph" w:customStyle="1" w:styleId="E03E4CBAB654498DA4C11A64F0B1079E">
    <w:name w:val="E03E4CBAB654498DA4C11A64F0B1079E"/>
    <w:rsid w:val="007F66EF"/>
  </w:style>
  <w:style w:type="paragraph" w:customStyle="1" w:styleId="8A50C9893A554573B69D509CCF5C933D">
    <w:name w:val="8A50C9893A554573B69D509CCF5C933D"/>
    <w:rsid w:val="007F66EF"/>
  </w:style>
  <w:style w:type="paragraph" w:customStyle="1" w:styleId="FE641C5413214FF197C9155A19928C1F">
    <w:name w:val="FE641C5413214FF197C9155A19928C1F"/>
    <w:rsid w:val="007F66EF"/>
  </w:style>
  <w:style w:type="paragraph" w:customStyle="1" w:styleId="DAABD2C58E67413C986321309EE84DC3">
    <w:name w:val="DAABD2C58E67413C986321309EE84DC3"/>
    <w:rsid w:val="007F66EF"/>
  </w:style>
  <w:style w:type="paragraph" w:customStyle="1" w:styleId="01244A7FAA6E489DA5D505DBAE9C6081">
    <w:name w:val="01244A7FAA6E489DA5D505DBAE9C6081"/>
    <w:rsid w:val="007F6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2020-03-16T00:00:00</PublishDate>
  <Abstract/>
  <CompanyAddress>022-16-113275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Submitted BY: M. Iftikhar Uddin Khan Sami</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S3 and Glacier Assignment</dc:title>
  <dc:subject>Virtualization and Cloud Computing</dc:subject>
  <dc:creator>MIKS</dc:creator>
  <cp:keywords/>
  <dc:description/>
  <cp:lastModifiedBy>MIKS</cp:lastModifiedBy>
  <cp:revision>60</cp:revision>
  <cp:lastPrinted>2020-03-16T14:19:00Z</cp:lastPrinted>
  <dcterms:created xsi:type="dcterms:W3CDTF">2020-03-16T12:36:00Z</dcterms:created>
  <dcterms:modified xsi:type="dcterms:W3CDTF">2020-03-16T14:20:00Z</dcterms:modified>
</cp:coreProperties>
</file>