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Fonts w:ascii="Aptos" w:cs="Aptos" w:eastAsia="Aptos" w:hAnsi="Aptos"/>
          <w:color w:val="000000"/>
          <w:sz w:val="40"/>
          <w:szCs w:val="40"/>
          <w:rtl w:val="0"/>
        </w:rPr>
        <w:t xml:space="preserve">Ilustrace k povídce Značka ve vesmíru</w:t>
      </w:r>
      <w:r w:rsidDel="00000000" w:rsidR="00000000" w:rsidRPr="00000000">
        <w:rPr>
          <w:rtl w:val="0"/>
        </w:rPr>
      </w:r>
    </w:p>
    <w:p w:rsidR="00000000" w:rsidDel="00000000" w:rsidP="00000000" w:rsidRDefault="00000000" w:rsidRPr="00000000" w14:paraId="00000002">
      <w:pPr>
        <w:spacing w:line="240" w:lineRule="auto"/>
        <w:rPr>
          <w:rFonts w:ascii="Aptos" w:cs="Aptos" w:eastAsia="Aptos" w:hAnsi="Aptos"/>
          <w:color w:val="000000"/>
          <w:sz w:val="24"/>
          <w:szCs w:val="24"/>
        </w:rPr>
      </w:pPr>
      <w:r w:rsidDel="00000000" w:rsidR="00000000" w:rsidRPr="00000000">
        <w:rPr>
          <w:rFonts w:ascii="Aptos" w:cs="Aptos" w:eastAsia="Aptos" w:hAnsi="Aptos"/>
          <w:color w:val="000000"/>
          <w:sz w:val="24"/>
          <w:szCs w:val="24"/>
          <w:rtl w:val="0"/>
        </w:rPr>
        <w:t xml:space="preserve">Marek Dohnal</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t xml:space="preserve">V povídce Značka ve vesmíru italského spisovatele Itala Calvina se nejednoznačný (ale antropomorfizovaný) Qfwfq rozhodne udělat v jednom místě galaxie značku, aby ji mohl za 200 milionů let při dalším oběhu znovu spatřit. Díky absenci ostatních značek, pomocí kterých by Qfwfq dovedl odlišit tu svou, ji ale při dalším oběhu nemohl nalézt. Svou značku spatřil až za několik dalších stovek milionů let v napodobenině, kterou stvořil Kgwgk. Qfwfq, vyburcován k překonání značky Kgwgk jeho opravdovou značkou, postupně spustí proces označování, který v povídce vyvrchlí absolutním zaplněním prostoru značkami, a cyklickým koncemjejich významu. Jako zdroj povídky a podklad pro mockup bylo využito vydání Kosmických grotesek nakladatelství Dokořán z roku 2021.</w:t>
      </w:r>
    </w:p>
    <w:p w:rsidR="00000000" w:rsidDel="00000000" w:rsidP="00000000" w:rsidRDefault="00000000" w:rsidRPr="00000000" w14:paraId="00000005">
      <w:pPr>
        <w:spacing w:line="240" w:lineRule="auto"/>
        <w:rPr/>
      </w:pPr>
      <w:r w:rsidDel="00000000" w:rsidR="00000000" w:rsidRPr="00000000">
        <w:rPr>
          <w:rtl w:val="0"/>
        </w:rPr>
        <w:t xml:space="preserve">V ilustraci využívám inkoustovou skvrnu v kombinaci s algoritmem, který náhodně vybírá plochy zaplněné barvou, a každou z nich označuje. K jejich označení jsem zvolil slovo, vytvořené z permutací znaků, podobné těm, které čtenář může najít v Calvinových povídkách. Každý výtisk povídky je doprovázen stejnou skvrnou z tuše, avšak s jinak vybranými a označenými plochami. V každé ilustraci je náhodně barevně oddělena jedna pravá značka.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short story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Mark in 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the Italian writer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Italo Calvino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ambiguous (yet anthropomorphized) Qfwfq decides to make a mark in one location of the galaxy so that he can see it again 200 million years later on the next orbit. However, due to the absence of other marks that Qfwfq could use to distinguish his own, he is unable to find it on the next orbit. He only sees his mark again after several hundred million more years in a replica created by Kgwgk. Driven to surpass Kgwgk’s mark with his own, Qfwfq gradually initiates a process of marking, which in the story culminates in the absolute filling of space with marks and the cyclical end of their meaning. The edition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Cosmicomics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published by Dokořán in 2021 served as the source of the story and as the basis for the mockup.</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illustration, I use an ink blot combined with an algorithm that randomly selects areas filled with color and labels each of them. For labeling, I chose a word created from permutations of characters, similar to those a reader may encounter in Calvino’s stories. Each copy of the story is accompanied by the same ink blot, but with differently selected and labeled areas. In each illustration, one “true” mark is randomly highlighted in color.</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bookmarkStart w:colFirst="0" w:colLast="0" w:name="_izrekq24mq7w" w:id="0"/>
      <w:bookmarkEnd w:id="0"/>
      <w:r w:rsidDel="00000000" w:rsidR="00000000" w:rsidRPr="00000000">
        <w:rPr>
          <w:rFonts w:ascii="Aptos" w:cs="Aptos" w:eastAsia="Aptos" w:hAnsi="Aptos"/>
          <w:i w:val="1"/>
          <w:iCs w:val="1"/>
          <w:color w:val="000000"/>
          <w:sz w:val="24"/>
          <w:szCs w:val="24"/>
          <w:rtl w:val="0"/>
        </w:rPr>
        <w:t xml:space="preserve">Projekt může být prezentovaný buď jako </w:t>
      </w:r>
      <w:r w:rsidDel="00000000" w:rsidR="00000000" w:rsidRPr="00000000">
        <w:rPr>
          <w:rFonts w:ascii="Aptos" w:cs="Aptos" w:eastAsia="Aptos" w:hAnsi="Aptos"/>
          <w:b w:val="1"/>
          <w:bCs w:val="1"/>
          <w:i w:val="1"/>
          <w:iCs w:val="1"/>
          <w:color w:val="000000"/>
          <w:sz w:val="24"/>
          <w:szCs w:val="24"/>
          <w:rtl w:val="0"/>
        </w:rPr>
        <w:t xml:space="preserve">obrázky. Pochopitelně v případě, že tento projekt bude vybraný, dodáme ilustrace v tiskové kvalitě.</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