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87E39" w14:textId="5AEE5882" w:rsidR="00C1460F" w:rsidRDefault="0054118E">
      <w:r>
        <w:t xml:space="preserve">Názov: </w:t>
      </w:r>
      <w:proofErr w:type="spellStart"/>
      <w:r w:rsidR="004C3AA7">
        <w:t>Glitch</w:t>
      </w:r>
      <w:proofErr w:type="spellEnd"/>
    </w:p>
    <w:p w14:paraId="65DF75CF" w14:textId="587F7F2E" w:rsidR="004C3AA7" w:rsidRDefault="0054118E">
      <w:r>
        <w:t xml:space="preserve">Autor: </w:t>
      </w:r>
      <w:r w:rsidR="004C3AA7">
        <w:t>Martina Ďalogová</w:t>
      </w:r>
    </w:p>
    <w:p w14:paraId="37E38FAD" w14:textId="3F1FF0BD" w:rsidR="004C3AA7" w:rsidRPr="004C3AA7" w:rsidRDefault="0054118E" w:rsidP="004C3AA7">
      <w:r>
        <w:t xml:space="preserve">Vedúci práce: </w:t>
      </w:r>
      <w:r w:rsidR="004C3AA7" w:rsidRPr="004C3AA7">
        <w:t>Ing. Miroslav Chovan, ArtD.</w:t>
      </w:r>
    </w:p>
    <w:p w14:paraId="03F14F1C" w14:textId="7C22005D" w:rsidR="000B4159" w:rsidRDefault="00CF6948" w:rsidP="004C3AA7">
      <w:r>
        <w:t>Sloven</w:t>
      </w:r>
      <w:r w:rsidR="00986AB5">
        <w:t>s</w:t>
      </w:r>
      <w:r>
        <w:t>ká verzia:</w:t>
      </w:r>
    </w:p>
    <w:p w14:paraId="1106C70D" w14:textId="547ABEA9" w:rsidR="004C3AA7" w:rsidRPr="00FE3159" w:rsidRDefault="004C3AA7" w:rsidP="004C3AA7">
      <w:r w:rsidRPr="00FE3159">
        <w:t xml:space="preserve">Práca interpretuje tému </w:t>
      </w:r>
      <w:proofErr w:type="spellStart"/>
      <w:r w:rsidRPr="00FE3159">
        <w:t>Space</w:t>
      </w:r>
      <w:proofErr w:type="spellEnd"/>
      <w:r w:rsidRPr="00FE3159">
        <w:t xml:space="preserve"> to </w:t>
      </w:r>
      <w:proofErr w:type="spellStart"/>
      <w:r w:rsidRPr="00FE3159">
        <w:t>Space</w:t>
      </w:r>
      <w:proofErr w:type="spellEnd"/>
      <w:r w:rsidRPr="00FE3159">
        <w:t xml:space="preserve"> ako generačný posun v spôsobe vnímania sveta. </w:t>
      </w:r>
      <w:proofErr w:type="spellStart"/>
      <w:r w:rsidRPr="00FE3159">
        <w:t>Glitch</w:t>
      </w:r>
      <w:proofErr w:type="spellEnd"/>
      <w:r w:rsidRPr="00FE3159">
        <w:t xml:space="preserve">, pôvodne digitálny jav, je prenesený do fyzického objektu a slúži ako vizuálna metafora rozdielu medzi generáciou vyrastajúcou v analógovom prostredí a generáciou </w:t>
      </w:r>
      <w:proofErr w:type="spellStart"/>
      <w:r w:rsidRPr="00FE3159">
        <w:t>Gen</w:t>
      </w:r>
      <w:proofErr w:type="spellEnd"/>
      <w:r w:rsidRPr="00FE3159">
        <w:t xml:space="preserve"> Z formovanou digitálnym svetom. Tento generačný presun zvýrazňuje moment, v ktorom sa staré a nové čítanie reality prestávajú navzájom zhodovať.</w:t>
      </w:r>
    </w:p>
    <w:p w14:paraId="60274668" w14:textId="77777777" w:rsidR="007335B8" w:rsidRDefault="007335B8" w:rsidP="004C3AA7">
      <w:r w:rsidRPr="007335B8">
        <w:br/>
        <w:t xml:space="preserve">English </w:t>
      </w:r>
      <w:proofErr w:type="spellStart"/>
      <w:r w:rsidRPr="007335B8">
        <w:t>version</w:t>
      </w:r>
      <w:proofErr w:type="spellEnd"/>
      <w:r w:rsidRPr="007335B8">
        <w:t>:</w:t>
      </w:r>
    </w:p>
    <w:p w14:paraId="179A33CE" w14:textId="2ED2983E" w:rsidR="004C3AA7" w:rsidRDefault="000B4159" w:rsidP="004C3AA7">
      <w:proofErr w:type="spellStart"/>
      <w:r w:rsidRPr="000B4159">
        <w:t>The</w:t>
      </w:r>
      <w:proofErr w:type="spellEnd"/>
      <w:r w:rsidRPr="000B4159">
        <w:t xml:space="preserve"> </w:t>
      </w:r>
      <w:proofErr w:type="spellStart"/>
      <w:r w:rsidRPr="000B4159">
        <w:t>project</w:t>
      </w:r>
      <w:proofErr w:type="spellEnd"/>
      <w:r w:rsidRPr="000B4159">
        <w:t xml:space="preserve"> </w:t>
      </w:r>
      <w:proofErr w:type="spellStart"/>
      <w:r w:rsidRPr="000B4159">
        <w:t>interprets</w:t>
      </w:r>
      <w:proofErr w:type="spellEnd"/>
      <w:r w:rsidRPr="000B4159">
        <w:t xml:space="preserve"> </w:t>
      </w:r>
      <w:proofErr w:type="spellStart"/>
      <w:r w:rsidRPr="000B4159">
        <w:t>the</w:t>
      </w:r>
      <w:proofErr w:type="spellEnd"/>
      <w:r w:rsidRPr="000B4159">
        <w:t xml:space="preserve"> </w:t>
      </w:r>
      <w:proofErr w:type="spellStart"/>
      <w:r w:rsidRPr="000B4159">
        <w:t>theme</w:t>
      </w:r>
      <w:proofErr w:type="spellEnd"/>
      <w:r w:rsidRPr="000B4159">
        <w:t xml:space="preserve"> </w:t>
      </w:r>
      <w:proofErr w:type="spellStart"/>
      <w:r w:rsidRPr="000B4159">
        <w:t>Space</w:t>
      </w:r>
      <w:proofErr w:type="spellEnd"/>
      <w:r w:rsidRPr="000B4159">
        <w:t xml:space="preserve"> to </w:t>
      </w:r>
      <w:proofErr w:type="spellStart"/>
      <w:r w:rsidRPr="000B4159">
        <w:t>Space</w:t>
      </w:r>
      <w:proofErr w:type="spellEnd"/>
      <w:r w:rsidRPr="000B4159">
        <w:t xml:space="preserve"> as a </w:t>
      </w:r>
      <w:proofErr w:type="spellStart"/>
      <w:r w:rsidRPr="000B4159">
        <w:t>generational</w:t>
      </w:r>
      <w:proofErr w:type="spellEnd"/>
      <w:r w:rsidRPr="000B4159">
        <w:t xml:space="preserve"> </w:t>
      </w:r>
      <w:proofErr w:type="spellStart"/>
      <w:r w:rsidRPr="000B4159">
        <w:t>shift</w:t>
      </w:r>
      <w:proofErr w:type="spellEnd"/>
      <w:r w:rsidRPr="000B4159">
        <w:t xml:space="preserve"> in </w:t>
      </w:r>
      <w:proofErr w:type="spellStart"/>
      <w:r w:rsidRPr="000B4159">
        <w:t>the</w:t>
      </w:r>
      <w:proofErr w:type="spellEnd"/>
      <w:r w:rsidRPr="000B4159">
        <w:t xml:space="preserve"> </w:t>
      </w:r>
      <w:proofErr w:type="spellStart"/>
      <w:r w:rsidRPr="000B4159">
        <w:t>way</w:t>
      </w:r>
      <w:proofErr w:type="spellEnd"/>
      <w:r w:rsidRPr="000B4159">
        <w:t xml:space="preserve"> </w:t>
      </w:r>
      <w:proofErr w:type="spellStart"/>
      <w:r w:rsidRPr="000B4159">
        <w:t>the</w:t>
      </w:r>
      <w:proofErr w:type="spellEnd"/>
      <w:r w:rsidRPr="000B4159">
        <w:t xml:space="preserve"> </w:t>
      </w:r>
      <w:proofErr w:type="spellStart"/>
      <w:r w:rsidRPr="000B4159">
        <w:t>world</w:t>
      </w:r>
      <w:proofErr w:type="spellEnd"/>
      <w:r w:rsidRPr="000B4159">
        <w:t xml:space="preserve"> </w:t>
      </w:r>
      <w:proofErr w:type="spellStart"/>
      <w:r w:rsidRPr="000B4159">
        <w:t>is</w:t>
      </w:r>
      <w:proofErr w:type="spellEnd"/>
      <w:r w:rsidRPr="000B4159">
        <w:t xml:space="preserve"> </w:t>
      </w:r>
      <w:proofErr w:type="spellStart"/>
      <w:r w:rsidRPr="000B4159">
        <w:t>perceived</w:t>
      </w:r>
      <w:proofErr w:type="spellEnd"/>
      <w:r w:rsidRPr="000B4159">
        <w:t xml:space="preserve">. </w:t>
      </w:r>
      <w:proofErr w:type="spellStart"/>
      <w:r w:rsidRPr="000B4159">
        <w:t>Glitch</w:t>
      </w:r>
      <w:proofErr w:type="spellEnd"/>
      <w:r w:rsidRPr="000B4159">
        <w:t xml:space="preserve">, </w:t>
      </w:r>
      <w:proofErr w:type="spellStart"/>
      <w:r w:rsidRPr="000B4159">
        <w:t>originally</w:t>
      </w:r>
      <w:proofErr w:type="spellEnd"/>
      <w:r w:rsidRPr="000B4159">
        <w:t xml:space="preserve"> a </w:t>
      </w:r>
      <w:proofErr w:type="spellStart"/>
      <w:r w:rsidRPr="000B4159">
        <w:t>digital</w:t>
      </w:r>
      <w:proofErr w:type="spellEnd"/>
      <w:r w:rsidRPr="000B4159">
        <w:t xml:space="preserve"> </w:t>
      </w:r>
      <w:proofErr w:type="spellStart"/>
      <w:r w:rsidRPr="000B4159">
        <w:t>phenomenon</w:t>
      </w:r>
      <w:proofErr w:type="spellEnd"/>
      <w:r w:rsidRPr="000B4159">
        <w:t xml:space="preserve">, </w:t>
      </w:r>
      <w:proofErr w:type="spellStart"/>
      <w:r w:rsidRPr="000B4159">
        <w:t>is</w:t>
      </w:r>
      <w:proofErr w:type="spellEnd"/>
      <w:r w:rsidRPr="000B4159">
        <w:t xml:space="preserve"> </w:t>
      </w:r>
      <w:proofErr w:type="spellStart"/>
      <w:r w:rsidRPr="000B4159">
        <w:t>transferred</w:t>
      </w:r>
      <w:proofErr w:type="spellEnd"/>
      <w:r w:rsidRPr="000B4159">
        <w:t xml:space="preserve"> </w:t>
      </w:r>
      <w:proofErr w:type="spellStart"/>
      <w:r w:rsidRPr="000B4159">
        <w:t>into</w:t>
      </w:r>
      <w:proofErr w:type="spellEnd"/>
      <w:r w:rsidRPr="000B4159">
        <w:t xml:space="preserve"> a </w:t>
      </w:r>
      <w:proofErr w:type="spellStart"/>
      <w:r w:rsidRPr="000B4159">
        <w:t>physical</w:t>
      </w:r>
      <w:proofErr w:type="spellEnd"/>
      <w:r w:rsidRPr="000B4159">
        <w:t xml:space="preserve"> </w:t>
      </w:r>
      <w:proofErr w:type="spellStart"/>
      <w:r w:rsidRPr="000B4159">
        <w:t>object</w:t>
      </w:r>
      <w:proofErr w:type="spellEnd"/>
      <w:r w:rsidRPr="000B4159">
        <w:t xml:space="preserve"> and </w:t>
      </w:r>
      <w:proofErr w:type="spellStart"/>
      <w:r w:rsidRPr="000B4159">
        <w:t>functions</w:t>
      </w:r>
      <w:proofErr w:type="spellEnd"/>
      <w:r w:rsidRPr="000B4159">
        <w:t xml:space="preserve"> as a </w:t>
      </w:r>
      <w:proofErr w:type="spellStart"/>
      <w:r w:rsidRPr="000B4159">
        <w:t>visual</w:t>
      </w:r>
      <w:proofErr w:type="spellEnd"/>
      <w:r w:rsidRPr="000B4159">
        <w:t xml:space="preserve"> </w:t>
      </w:r>
      <w:proofErr w:type="spellStart"/>
      <w:r w:rsidRPr="000B4159">
        <w:t>metaphor</w:t>
      </w:r>
      <w:proofErr w:type="spellEnd"/>
      <w:r w:rsidRPr="000B4159">
        <w:t xml:space="preserve"> </w:t>
      </w:r>
      <w:proofErr w:type="spellStart"/>
      <w:r w:rsidRPr="000B4159">
        <w:t>for</w:t>
      </w:r>
      <w:proofErr w:type="spellEnd"/>
      <w:r w:rsidRPr="000B4159">
        <w:t xml:space="preserve"> </w:t>
      </w:r>
      <w:proofErr w:type="spellStart"/>
      <w:r w:rsidRPr="000B4159">
        <w:t>the</w:t>
      </w:r>
      <w:proofErr w:type="spellEnd"/>
      <w:r w:rsidRPr="000B4159">
        <w:t xml:space="preserve"> </w:t>
      </w:r>
      <w:proofErr w:type="spellStart"/>
      <w:r w:rsidRPr="000B4159">
        <w:t>difference</w:t>
      </w:r>
      <w:proofErr w:type="spellEnd"/>
      <w:r w:rsidRPr="000B4159">
        <w:t xml:space="preserve"> </w:t>
      </w:r>
      <w:proofErr w:type="spellStart"/>
      <w:r w:rsidRPr="000B4159">
        <w:t>between</w:t>
      </w:r>
      <w:proofErr w:type="spellEnd"/>
      <w:r w:rsidRPr="000B4159">
        <w:t xml:space="preserve"> a </w:t>
      </w:r>
      <w:proofErr w:type="spellStart"/>
      <w:r w:rsidRPr="000B4159">
        <w:t>generation</w:t>
      </w:r>
      <w:proofErr w:type="spellEnd"/>
      <w:r w:rsidRPr="000B4159">
        <w:t xml:space="preserve"> </w:t>
      </w:r>
      <w:proofErr w:type="spellStart"/>
      <w:r w:rsidRPr="000B4159">
        <w:t>raised</w:t>
      </w:r>
      <w:proofErr w:type="spellEnd"/>
      <w:r w:rsidRPr="000B4159">
        <w:t xml:space="preserve"> in </w:t>
      </w:r>
      <w:proofErr w:type="spellStart"/>
      <w:r w:rsidRPr="000B4159">
        <w:t>an</w:t>
      </w:r>
      <w:proofErr w:type="spellEnd"/>
      <w:r w:rsidRPr="000B4159">
        <w:t xml:space="preserve"> </w:t>
      </w:r>
      <w:proofErr w:type="spellStart"/>
      <w:r w:rsidRPr="000B4159">
        <w:t>analog</w:t>
      </w:r>
      <w:proofErr w:type="spellEnd"/>
      <w:r w:rsidRPr="000B4159">
        <w:t xml:space="preserve"> </w:t>
      </w:r>
      <w:proofErr w:type="spellStart"/>
      <w:r w:rsidRPr="000B4159">
        <w:t>environment</w:t>
      </w:r>
      <w:proofErr w:type="spellEnd"/>
      <w:r w:rsidRPr="000B4159">
        <w:t xml:space="preserve"> and </w:t>
      </w:r>
      <w:proofErr w:type="spellStart"/>
      <w:r w:rsidRPr="000B4159">
        <w:t>Generation</w:t>
      </w:r>
      <w:proofErr w:type="spellEnd"/>
      <w:r w:rsidRPr="000B4159">
        <w:t xml:space="preserve"> Z </w:t>
      </w:r>
      <w:proofErr w:type="spellStart"/>
      <w:r w:rsidRPr="000B4159">
        <w:t>shaped</w:t>
      </w:r>
      <w:proofErr w:type="spellEnd"/>
      <w:r w:rsidRPr="000B4159">
        <w:t xml:space="preserve"> by </w:t>
      </w:r>
      <w:proofErr w:type="spellStart"/>
      <w:r w:rsidRPr="000B4159">
        <w:t>the</w:t>
      </w:r>
      <w:proofErr w:type="spellEnd"/>
      <w:r w:rsidRPr="000B4159">
        <w:t xml:space="preserve"> </w:t>
      </w:r>
      <w:proofErr w:type="spellStart"/>
      <w:r w:rsidRPr="000B4159">
        <w:t>digital</w:t>
      </w:r>
      <w:proofErr w:type="spellEnd"/>
      <w:r w:rsidRPr="000B4159">
        <w:t xml:space="preserve"> </w:t>
      </w:r>
      <w:proofErr w:type="spellStart"/>
      <w:r w:rsidRPr="000B4159">
        <w:t>world</w:t>
      </w:r>
      <w:proofErr w:type="spellEnd"/>
      <w:r w:rsidRPr="000B4159">
        <w:t xml:space="preserve">. </w:t>
      </w:r>
      <w:proofErr w:type="spellStart"/>
      <w:r w:rsidRPr="000B4159">
        <w:t>This</w:t>
      </w:r>
      <w:proofErr w:type="spellEnd"/>
      <w:r w:rsidRPr="000B4159">
        <w:t xml:space="preserve"> </w:t>
      </w:r>
      <w:proofErr w:type="spellStart"/>
      <w:r w:rsidRPr="000B4159">
        <w:t>generational</w:t>
      </w:r>
      <w:proofErr w:type="spellEnd"/>
      <w:r w:rsidRPr="000B4159">
        <w:t xml:space="preserve"> </w:t>
      </w:r>
      <w:proofErr w:type="spellStart"/>
      <w:r w:rsidRPr="000B4159">
        <w:t>shift</w:t>
      </w:r>
      <w:proofErr w:type="spellEnd"/>
      <w:r w:rsidRPr="000B4159">
        <w:t xml:space="preserve"> </w:t>
      </w:r>
      <w:proofErr w:type="spellStart"/>
      <w:r w:rsidRPr="000B4159">
        <w:t>highlights</w:t>
      </w:r>
      <w:proofErr w:type="spellEnd"/>
      <w:r w:rsidRPr="000B4159">
        <w:t xml:space="preserve"> </w:t>
      </w:r>
      <w:proofErr w:type="spellStart"/>
      <w:r w:rsidRPr="000B4159">
        <w:t>the</w:t>
      </w:r>
      <w:proofErr w:type="spellEnd"/>
      <w:r w:rsidRPr="000B4159">
        <w:t xml:space="preserve"> moment in </w:t>
      </w:r>
      <w:proofErr w:type="spellStart"/>
      <w:r w:rsidRPr="000B4159">
        <w:t>which</w:t>
      </w:r>
      <w:proofErr w:type="spellEnd"/>
      <w:r w:rsidRPr="000B4159">
        <w:t xml:space="preserve"> </w:t>
      </w:r>
      <w:proofErr w:type="spellStart"/>
      <w:r w:rsidRPr="000B4159">
        <w:t>old</w:t>
      </w:r>
      <w:proofErr w:type="spellEnd"/>
      <w:r w:rsidRPr="000B4159">
        <w:t xml:space="preserve"> and new </w:t>
      </w:r>
      <w:proofErr w:type="spellStart"/>
      <w:r w:rsidRPr="000B4159">
        <w:t>readings</w:t>
      </w:r>
      <w:proofErr w:type="spellEnd"/>
      <w:r w:rsidRPr="000B4159">
        <w:t xml:space="preserve"> of reality no </w:t>
      </w:r>
      <w:proofErr w:type="spellStart"/>
      <w:r w:rsidRPr="000B4159">
        <w:t>longer</w:t>
      </w:r>
      <w:proofErr w:type="spellEnd"/>
      <w:r w:rsidRPr="000B4159">
        <w:t xml:space="preserve"> </w:t>
      </w:r>
      <w:proofErr w:type="spellStart"/>
      <w:r w:rsidRPr="000B4159">
        <w:t>align</w:t>
      </w:r>
      <w:proofErr w:type="spellEnd"/>
      <w:r w:rsidRPr="000B4159">
        <w:t>.</w:t>
      </w:r>
    </w:p>
    <w:sectPr w:rsidR="004C3A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AA7"/>
    <w:rsid w:val="000B4159"/>
    <w:rsid w:val="00141C7A"/>
    <w:rsid w:val="004C3AA7"/>
    <w:rsid w:val="0054118E"/>
    <w:rsid w:val="007335B8"/>
    <w:rsid w:val="00986AB5"/>
    <w:rsid w:val="00995E8B"/>
    <w:rsid w:val="00C1460F"/>
    <w:rsid w:val="00CF6948"/>
    <w:rsid w:val="00FE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8F7C4"/>
  <w15:chartTrackingRefBased/>
  <w15:docId w15:val="{4A678F64-33D0-46AC-8616-154A764D7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4C3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4C3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4C3A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4C3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4C3A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4C3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4C3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4C3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4C3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4C3A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rsid w:val="004C3A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4C3A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4C3AA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4C3AA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4C3AA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4C3AA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4C3AA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4C3AA7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4C3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4C3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4C3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4C3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4C3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4C3AA7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4C3AA7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4C3AA7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4C3A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4C3AA7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4C3A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Ďalogová</dc:creator>
  <cp:keywords/>
  <dc:description/>
  <cp:lastModifiedBy>Martina Ďalogová</cp:lastModifiedBy>
  <cp:revision>8</cp:revision>
  <dcterms:created xsi:type="dcterms:W3CDTF">2026-02-10T15:36:00Z</dcterms:created>
  <dcterms:modified xsi:type="dcterms:W3CDTF">2026-02-12T17:36:00Z</dcterms:modified>
</cp:coreProperties>
</file>