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C545C" w14:textId="77777777" w:rsidR="00061A4E" w:rsidRDefault="00061A4E" w:rsidP="00061A4E">
      <w:pPr>
        <w:rPr>
          <w:b/>
          <w:bCs/>
        </w:rPr>
      </w:pPr>
      <w:r>
        <w:rPr>
          <w:b/>
          <w:bCs/>
        </w:rPr>
        <w:t>CZ</w:t>
      </w:r>
    </w:p>
    <w:p w14:paraId="60ED1161" w14:textId="77777777" w:rsidR="00061A4E" w:rsidRPr="00613956" w:rsidRDefault="00061A4E" w:rsidP="00061A4E">
      <w:r w:rsidRPr="00613956">
        <w:t>MUV redefinuje užitkovou mobilitu jako adaptabilní infrastrukturní nástroj pro logistiku a krizové zásahy blízk</w:t>
      </w:r>
      <w:r>
        <w:t>é</w:t>
      </w:r>
      <w:r w:rsidRPr="00613956">
        <w:t xml:space="preserve"> budoucnost</w:t>
      </w:r>
      <w:r>
        <w:t>i</w:t>
      </w:r>
      <w:r w:rsidRPr="00613956">
        <w:t xml:space="preserve">. Autonomní </w:t>
      </w:r>
      <w:r>
        <w:t xml:space="preserve">symetrická </w:t>
      </w:r>
      <w:r w:rsidRPr="00613956">
        <w:t xml:space="preserve">platforma umožňuje rychlou integraci specializovaných modulů – od nákladní přepravy po pásové záchranné systémy. Výměnné </w:t>
      </w:r>
      <w:r>
        <w:t xml:space="preserve">dobíjecí </w:t>
      </w:r>
      <w:r w:rsidRPr="00613956">
        <w:t xml:space="preserve">akumulátory </w:t>
      </w:r>
      <w:r>
        <w:t>redukují</w:t>
      </w:r>
      <w:r w:rsidRPr="00613956">
        <w:t xml:space="preserve"> prostoje a umožňují využití obnovitelných zdrojů, zatímco pohon a řízení všech kol zajišťují </w:t>
      </w:r>
      <w:r>
        <w:t>hbitou</w:t>
      </w:r>
      <w:r w:rsidRPr="00613956">
        <w:t xml:space="preserve"> mobilitu v urbanizovaném i </w:t>
      </w:r>
      <w:r>
        <w:t>těžkém terénu</w:t>
      </w:r>
      <w:r w:rsidRPr="00613956">
        <w:t>.</w:t>
      </w:r>
    </w:p>
    <w:p w14:paraId="01C0ACC7" w14:textId="77777777" w:rsidR="00061A4E" w:rsidRPr="00613956" w:rsidRDefault="00061A4E" w:rsidP="00061A4E">
      <w:pPr>
        <w:rPr>
          <w:b/>
          <w:bCs/>
        </w:rPr>
      </w:pPr>
    </w:p>
    <w:p w14:paraId="57B10F68" w14:textId="77777777" w:rsidR="00061A4E" w:rsidRPr="00613956" w:rsidRDefault="00061A4E" w:rsidP="00061A4E">
      <w:pPr>
        <w:rPr>
          <w:b/>
          <w:bCs/>
        </w:rPr>
      </w:pPr>
      <w:r w:rsidRPr="00613956">
        <w:rPr>
          <w:b/>
          <w:bCs/>
        </w:rPr>
        <w:t>EN</w:t>
      </w:r>
    </w:p>
    <w:p w14:paraId="6AF14C40" w14:textId="4D949A0D" w:rsidR="00AB264F" w:rsidRDefault="00061A4E">
      <w:r w:rsidRPr="00B228C3">
        <w:t xml:space="preserve">MUV </w:t>
      </w:r>
      <w:proofErr w:type="spellStart"/>
      <w:r w:rsidRPr="00B228C3">
        <w:t>redefines</w:t>
      </w:r>
      <w:proofErr w:type="spellEnd"/>
      <w:r w:rsidRPr="00B228C3">
        <w:t xml:space="preserve"> utility mobility as </w:t>
      </w:r>
      <w:proofErr w:type="spellStart"/>
      <w:r w:rsidRPr="00B228C3">
        <w:t>an</w:t>
      </w:r>
      <w:proofErr w:type="spellEnd"/>
      <w:r w:rsidRPr="00B228C3">
        <w:t xml:space="preserve"> </w:t>
      </w:r>
      <w:proofErr w:type="spellStart"/>
      <w:r w:rsidRPr="00B228C3">
        <w:t>adaptable</w:t>
      </w:r>
      <w:proofErr w:type="spellEnd"/>
      <w:r w:rsidRPr="00B228C3">
        <w:t xml:space="preserve"> </w:t>
      </w:r>
      <w:proofErr w:type="spellStart"/>
      <w:r w:rsidRPr="00B228C3">
        <w:t>infrastructural</w:t>
      </w:r>
      <w:proofErr w:type="spellEnd"/>
      <w:r w:rsidRPr="00B228C3">
        <w:t xml:space="preserve"> </w:t>
      </w:r>
      <w:proofErr w:type="spellStart"/>
      <w:r w:rsidRPr="00B228C3">
        <w:t>tool</w:t>
      </w:r>
      <w:proofErr w:type="spellEnd"/>
      <w:r w:rsidRPr="00B228C3">
        <w:t xml:space="preserve"> </w:t>
      </w:r>
      <w:proofErr w:type="spellStart"/>
      <w:r w:rsidRPr="00B228C3">
        <w:t>for</w:t>
      </w:r>
      <w:proofErr w:type="spellEnd"/>
      <w:r w:rsidRPr="00B228C3">
        <w:t xml:space="preserve"> </w:t>
      </w:r>
      <w:proofErr w:type="spellStart"/>
      <w:r w:rsidRPr="00777319">
        <w:t>future</w:t>
      </w:r>
      <w:proofErr w:type="spellEnd"/>
      <w:r w:rsidRPr="00B228C3">
        <w:t xml:space="preserve"> </w:t>
      </w:r>
      <w:proofErr w:type="spellStart"/>
      <w:r w:rsidRPr="00B228C3">
        <w:t>logistics</w:t>
      </w:r>
      <w:proofErr w:type="spellEnd"/>
      <w:r w:rsidRPr="00B228C3">
        <w:t xml:space="preserve"> and </w:t>
      </w:r>
      <w:proofErr w:type="spellStart"/>
      <w:r w:rsidRPr="00B228C3">
        <w:t>emergency</w:t>
      </w:r>
      <w:proofErr w:type="spellEnd"/>
      <w:r w:rsidRPr="00B228C3">
        <w:t xml:space="preserve"> </w:t>
      </w:r>
      <w:proofErr w:type="spellStart"/>
      <w:r w:rsidRPr="00B228C3">
        <w:t>operations</w:t>
      </w:r>
      <w:proofErr w:type="spellEnd"/>
      <w:r w:rsidRPr="00B228C3">
        <w:t xml:space="preserve">. </w:t>
      </w:r>
      <w:proofErr w:type="spellStart"/>
      <w:r w:rsidRPr="00B228C3">
        <w:t>The</w:t>
      </w:r>
      <w:proofErr w:type="spellEnd"/>
      <w:r w:rsidRPr="00B228C3">
        <w:t xml:space="preserve"> </w:t>
      </w:r>
      <w:proofErr w:type="spellStart"/>
      <w:r w:rsidRPr="00B228C3">
        <w:t>autonomous</w:t>
      </w:r>
      <w:proofErr w:type="spellEnd"/>
      <w:r w:rsidRPr="00B228C3">
        <w:t xml:space="preserve"> </w:t>
      </w:r>
      <w:proofErr w:type="spellStart"/>
      <w:r w:rsidRPr="00B228C3">
        <w:t>symmetrical</w:t>
      </w:r>
      <w:proofErr w:type="spellEnd"/>
      <w:r w:rsidRPr="00B228C3">
        <w:t xml:space="preserve"> </w:t>
      </w:r>
      <w:proofErr w:type="spellStart"/>
      <w:r w:rsidRPr="00B228C3">
        <w:t>platform</w:t>
      </w:r>
      <w:proofErr w:type="spellEnd"/>
      <w:r w:rsidRPr="00B228C3">
        <w:t xml:space="preserve"> </w:t>
      </w:r>
      <w:proofErr w:type="spellStart"/>
      <w:r w:rsidRPr="00B228C3">
        <w:t>enables</w:t>
      </w:r>
      <w:proofErr w:type="spellEnd"/>
      <w:r w:rsidRPr="00B228C3">
        <w:t xml:space="preserve"> rapid </w:t>
      </w:r>
      <w:proofErr w:type="spellStart"/>
      <w:r w:rsidRPr="00B228C3">
        <w:t>integration</w:t>
      </w:r>
      <w:proofErr w:type="spellEnd"/>
      <w:r w:rsidRPr="00B228C3">
        <w:t xml:space="preserve"> </w:t>
      </w:r>
      <w:proofErr w:type="spellStart"/>
      <w:r w:rsidRPr="00B228C3">
        <w:t>of</w:t>
      </w:r>
      <w:proofErr w:type="spellEnd"/>
      <w:r w:rsidRPr="00B228C3">
        <w:t xml:space="preserve"> </w:t>
      </w:r>
      <w:proofErr w:type="spellStart"/>
      <w:r w:rsidRPr="00B228C3">
        <w:t>specialized</w:t>
      </w:r>
      <w:proofErr w:type="spellEnd"/>
      <w:r w:rsidRPr="00B228C3">
        <w:t xml:space="preserve"> </w:t>
      </w:r>
      <w:proofErr w:type="spellStart"/>
      <w:r w:rsidRPr="00B228C3">
        <w:t>modules</w:t>
      </w:r>
      <w:proofErr w:type="spellEnd"/>
      <w:r>
        <w:t>.</w:t>
      </w:r>
      <w:r w:rsidRPr="00B228C3">
        <w:t xml:space="preserve"> </w:t>
      </w:r>
      <w:proofErr w:type="spellStart"/>
      <w:r>
        <w:t>F</w:t>
      </w:r>
      <w:r w:rsidRPr="00B228C3">
        <w:t>rom</w:t>
      </w:r>
      <w:proofErr w:type="spellEnd"/>
      <w:r w:rsidRPr="00B228C3">
        <w:t xml:space="preserve"> </w:t>
      </w:r>
      <w:proofErr w:type="spellStart"/>
      <w:r w:rsidRPr="00B228C3">
        <w:t>cargo</w:t>
      </w:r>
      <w:proofErr w:type="spellEnd"/>
      <w:r w:rsidRPr="00B228C3">
        <w:t xml:space="preserve"> transport to </w:t>
      </w:r>
      <w:proofErr w:type="spellStart"/>
      <w:r w:rsidRPr="00B228C3">
        <w:t>tracked</w:t>
      </w:r>
      <w:proofErr w:type="spellEnd"/>
      <w:r w:rsidRPr="00B228C3">
        <w:t xml:space="preserve"> </w:t>
      </w:r>
      <w:proofErr w:type="spellStart"/>
      <w:r w:rsidRPr="00B228C3">
        <w:t>rescue</w:t>
      </w:r>
      <w:proofErr w:type="spellEnd"/>
      <w:r w:rsidRPr="00B228C3">
        <w:t xml:space="preserve"> </w:t>
      </w:r>
      <w:proofErr w:type="spellStart"/>
      <w:r w:rsidRPr="00B228C3">
        <w:t>system</w:t>
      </w:r>
      <w:r>
        <w:t>s</w:t>
      </w:r>
      <w:proofErr w:type="spellEnd"/>
      <w:r w:rsidRPr="00B228C3">
        <w:t xml:space="preserve">. </w:t>
      </w:r>
      <w:proofErr w:type="spellStart"/>
      <w:r w:rsidRPr="00B228C3">
        <w:t>Swappable</w:t>
      </w:r>
      <w:proofErr w:type="spellEnd"/>
      <w:r w:rsidRPr="00B228C3">
        <w:t xml:space="preserve"> </w:t>
      </w:r>
      <w:proofErr w:type="spellStart"/>
      <w:r w:rsidRPr="00B228C3">
        <w:t>battery</w:t>
      </w:r>
      <w:proofErr w:type="spellEnd"/>
      <w:r>
        <w:t>–</w:t>
      </w:r>
      <w:proofErr w:type="spellStart"/>
      <w:r w:rsidRPr="00B228C3">
        <w:t>pack</w:t>
      </w:r>
      <w:proofErr w:type="spellEnd"/>
      <w:r w:rsidRPr="00B228C3">
        <w:t xml:space="preserve"> </w:t>
      </w:r>
      <w:proofErr w:type="spellStart"/>
      <w:r w:rsidRPr="00B228C3">
        <w:t>reduce</w:t>
      </w:r>
      <w:proofErr w:type="spellEnd"/>
      <w:r w:rsidRPr="00B228C3">
        <w:t xml:space="preserve"> </w:t>
      </w:r>
      <w:proofErr w:type="spellStart"/>
      <w:r w:rsidRPr="00B228C3">
        <w:t>downtime</w:t>
      </w:r>
      <w:proofErr w:type="spellEnd"/>
      <w:r w:rsidRPr="00B228C3">
        <w:t xml:space="preserve"> and </w:t>
      </w:r>
      <w:proofErr w:type="spellStart"/>
      <w:r w:rsidRPr="00B228C3">
        <w:t>enable</w:t>
      </w:r>
      <w:proofErr w:type="spellEnd"/>
      <w:r w:rsidRPr="00B228C3">
        <w:t xml:space="preserve"> </w:t>
      </w:r>
      <w:proofErr w:type="spellStart"/>
      <w:r>
        <w:t>the</w:t>
      </w:r>
      <w:proofErr w:type="spellEnd"/>
      <w:r>
        <w:t xml:space="preserve"> </w:t>
      </w:r>
      <w:r w:rsidRPr="00B228C3">
        <w:t>us</w:t>
      </w:r>
      <w:r>
        <w:t>e</w:t>
      </w:r>
      <w:r w:rsidRPr="00B228C3">
        <w:t xml:space="preserve"> </w:t>
      </w:r>
      <w:proofErr w:type="spellStart"/>
      <w:r w:rsidRPr="00B228C3">
        <w:t>of</w:t>
      </w:r>
      <w:proofErr w:type="spellEnd"/>
      <w:r w:rsidRPr="00B228C3">
        <w:t xml:space="preserve"> </w:t>
      </w:r>
      <w:proofErr w:type="spellStart"/>
      <w:r w:rsidRPr="00B228C3">
        <w:t>renewable</w:t>
      </w:r>
      <w:proofErr w:type="spellEnd"/>
      <w:r w:rsidRPr="00B228C3">
        <w:t xml:space="preserve"> </w:t>
      </w:r>
      <w:proofErr w:type="spellStart"/>
      <w:r w:rsidRPr="00B228C3">
        <w:t>energy</w:t>
      </w:r>
      <w:proofErr w:type="spellEnd"/>
      <w:r w:rsidRPr="00B228C3">
        <w:t xml:space="preserve"> </w:t>
      </w:r>
      <w:proofErr w:type="spellStart"/>
      <w:r w:rsidRPr="00B228C3">
        <w:t>sources</w:t>
      </w:r>
      <w:proofErr w:type="spellEnd"/>
      <w:r w:rsidRPr="00B228C3">
        <w:t xml:space="preserve">, </w:t>
      </w:r>
      <w:proofErr w:type="spellStart"/>
      <w:r w:rsidRPr="00B228C3">
        <w:t>while</w:t>
      </w:r>
      <w:proofErr w:type="spellEnd"/>
      <w:r w:rsidRPr="00B228C3">
        <w:t xml:space="preserve"> </w:t>
      </w:r>
      <w:proofErr w:type="spellStart"/>
      <w:r w:rsidRPr="00B228C3">
        <w:t>all-wheel</w:t>
      </w:r>
      <w:proofErr w:type="spellEnd"/>
      <w:r w:rsidRPr="00B228C3">
        <w:t xml:space="preserve"> drive and </w:t>
      </w:r>
      <w:proofErr w:type="spellStart"/>
      <w:r w:rsidRPr="00B228C3">
        <w:t>steering</w:t>
      </w:r>
      <w:proofErr w:type="spellEnd"/>
      <w:r w:rsidRPr="00B228C3">
        <w:t xml:space="preserve"> </w:t>
      </w:r>
      <w:proofErr w:type="spellStart"/>
      <w:r w:rsidRPr="00613956">
        <w:t>ensure</w:t>
      </w:r>
      <w:proofErr w:type="spellEnd"/>
      <w:r w:rsidRPr="00613956">
        <w:t xml:space="preserve"> </w:t>
      </w:r>
      <w:proofErr w:type="spellStart"/>
      <w:r w:rsidRPr="00B228C3">
        <w:t>agile</w:t>
      </w:r>
      <w:proofErr w:type="spellEnd"/>
      <w:r w:rsidRPr="00B228C3">
        <w:t xml:space="preserve"> mobility in </w:t>
      </w:r>
      <w:proofErr w:type="spellStart"/>
      <w:r w:rsidRPr="00B228C3">
        <w:t>both</w:t>
      </w:r>
      <w:proofErr w:type="spellEnd"/>
      <w:r w:rsidRPr="00B228C3">
        <w:t xml:space="preserve"> </w:t>
      </w:r>
      <w:proofErr w:type="spellStart"/>
      <w:r w:rsidRPr="00613956">
        <w:t>urban</w:t>
      </w:r>
      <w:proofErr w:type="spellEnd"/>
      <w:r w:rsidRPr="00613956">
        <w:t xml:space="preserve"> and </w:t>
      </w:r>
      <w:proofErr w:type="spellStart"/>
      <w:r>
        <w:t>extreme</w:t>
      </w:r>
      <w:proofErr w:type="spellEnd"/>
      <w:r w:rsidRPr="00613956">
        <w:t xml:space="preserve"> </w:t>
      </w:r>
      <w:r w:rsidRPr="00B228C3">
        <w:t xml:space="preserve">off-road </w:t>
      </w:r>
      <w:proofErr w:type="spellStart"/>
      <w:r>
        <w:t>conditions</w:t>
      </w:r>
      <w:proofErr w:type="spellEnd"/>
      <w:r w:rsidRPr="00613956">
        <w:t>.</w:t>
      </w:r>
    </w:p>
    <w:sectPr w:rsidR="00AB264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64F"/>
    <w:rsid w:val="00061A4E"/>
    <w:rsid w:val="007708B8"/>
    <w:rsid w:val="00AB2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E90C4"/>
  <w15:chartTrackingRefBased/>
  <w15:docId w15:val="{A0B0DEAF-2E33-4421-B0B4-46FF4A147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061A4E"/>
  </w:style>
  <w:style w:type="paragraph" w:styleId="Nadpis1">
    <w:name w:val="heading 1"/>
    <w:basedOn w:val="Normln"/>
    <w:next w:val="Normln"/>
    <w:link w:val="Nadpis1Char"/>
    <w:uiPriority w:val="9"/>
    <w:qFormat/>
    <w:rsid w:val="00AB2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AB2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AB26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B2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B26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B2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B2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B2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B2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B2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B2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B26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B264F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B264F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B264F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B264F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B264F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B264F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B2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B2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B2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B2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B2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B264F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B264F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B264F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B2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B264F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B26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759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Kroulík</dc:creator>
  <cp:keywords/>
  <dc:description/>
  <cp:lastModifiedBy>Jan Kroulík</cp:lastModifiedBy>
  <cp:revision>2</cp:revision>
  <dcterms:created xsi:type="dcterms:W3CDTF">2026-03-18T11:18:00Z</dcterms:created>
  <dcterms:modified xsi:type="dcterms:W3CDTF">2026-03-18T11:18:00Z</dcterms:modified>
</cp:coreProperties>
</file>