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4222db0825ddbed127a7c3cab8efead65e8660b"/>
    <w:p>
      <w:pPr>
        <w:pStyle w:val="Heading1"/>
      </w:pPr>
      <w:r>
        <w:t xml:space="preserve">Задание 3-1-1. Приемы моделирования бизнес-логики</w:t>
      </w:r>
    </w:p>
    <w:p>
      <w:pPr>
        <w:pStyle w:val="Subtitle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Модели объектов и процессов информационных систем</w:t>
      </w:r>
      <w:r>
        <w:br/>
      </w:r>
      <w:r>
        <w:rPr>
          <w:b/>
          <w:bCs/>
        </w:rPr>
        <w:t xml:space="preserve">Форма работы:</w:t>
      </w:r>
      <w:r>
        <w:t xml:space="preserve"> </w:t>
      </w:r>
      <w:r>
        <w:t xml:space="preserve">бригада из 3 человек, около 30 часов на бригаду</w:t>
      </w:r>
    </w:p>
    <w:bookmarkStart w:id="20" w:name="постановка-задачи"/>
    <w:p>
      <w:pPr>
        <w:pStyle w:val="Heading2"/>
      </w:pPr>
      <w:r>
        <w:t xml:space="preserve">1. Постановка задачи</w:t>
      </w:r>
    </w:p>
    <w:p>
      <w:pPr>
        <w:pStyle w:val="FirstParagraph"/>
      </w:pPr>
      <w:r>
        <w:t xml:space="preserve">В корпоративных системах (PLM, ERP, документооборот) объекты — комплектующие, изделия, заказы, документы — проходят типовой жизненный цикл: создание, проверки, согласования, утверждение. На каждом этапе определено, кто какие действия выполняет и можно ли менять данные объекта. Объекты делятся на классы, классы образуют иерархию; подкласс наследует параметры и жизненный цикл родителя.</w:t>
      </w:r>
    </w:p>
    <w:p>
      <w:pPr>
        <w:pStyle w:val="BodyText"/>
      </w:pPr>
      <w:r>
        <w:t xml:space="preserve">Жизненный цикл меняется со временем, и менять его должен аналитик, а не программист. Поэтому классы объектов и жизненный цикл описываются данными, а не кодом: жизненный цикл класса задается</w:t>
      </w:r>
      <w:r>
        <w:t xml:space="preserve"> </w:t>
      </w:r>
      <w:r>
        <w:rPr>
          <w:i/>
          <w:iCs/>
        </w:rPr>
        <w:t xml:space="preserve">шаблоном процесса</w:t>
      </w:r>
      <w:r>
        <w:t xml:space="preserve">. Программный</w:t>
      </w:r>
      <w:r>
        <w:t xml:space="preserve"> </w:t>
      </w:r>
      <w:r>
        <w:rPr>
          <w:i/>
          <w:iCs/>
        </w:rPr>
        <w:t xml:space="preserve">модуль исполнения процессов</w:t>
      </w:r>
      <w:r>
        <w:t xml:space="preserve"> </w:t>
      </w:r>
      <w:r>
        <w:t xml:space="preserve">по шаблону ведет объекты: проверяет права и условия, переводит объект из состояния в состояние, контролирует изменение его параметров и сохраняет историю.</w:t>
      </w:r>
    </w:p>
    <w:p>
      <w:pPr>
        <w:pStyle w:val="BodyText"/>
      </w:pPr>
      <w:r>
        <w:t xml:space="preserve">Цель работы — спроектировать и реализовать упрощенную систему управления процессами и показать ее работу на процессе своего варианта.</w:t>
      </w:r>
    </w:p>
    <w:bookmarkEnd w:id="20"/>
    <w:bookmarkStart w:id="21" w:name="основные-понятия"/>
    <w:p>
      <w:pPr>
        <w:pStyle w:val="Heading2"/>
      </w:pPr>
      <w:r>
        <w:t xml:space="preserve">2. Основные понятия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объектов: «Изделие», «Комплектующее изделие». Задается данными, может иметь родительский класс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Экземпляр класса со значениями параметров и текущим состоянием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Шаблон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Жизненный цикл объектов класса: действия, предикаты, состояния, переходы,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«состояние + действие → новое состояние» с необязательным условием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Логическое выражение над предикатами (проверками объекта) в дизъюнктивной нормальной форме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объекта: что, кем и когда сделано</w:t>
            </w:r>
          </w:p>
        </w:tc>
      </w:tr>
    </w:tbl>
    <w:bookmarkEnd w:id="21"/>
    <w:bookmarkStart w:id="22" w:name="что-должно-получиться"/>
    <w:p>
      <w:pPr>
        <w:pStyle w:val="Heading2"/>
      </w:pPr>
      <w:r>
        <w:t xml:space="preserve">3. Что должно получиться</w:t>
      </w:r>
    </w:p>
    <w:p>
      <w:pPr>
        <w:pStyle w:val="FirstParagraph"/>
      </w:pPr>
      <w:r>
        <w:t xml:space="preserve">Система должна:</w:t>
      </w:r>
    </w:p>
    <w:p>
      <w:pPr>
        <w:pStyle w:val="Compact"/>
        <w:numPr>
          <w:ilvl w:val="0"/>
          <w:numId w:val="1001"/>
        </w:numPr>
      </w:pPr>
      <w:r>
        <w:t xml:space="preserve">вести иерархию классов объектов с наследованием параметров;</w:t>
      </w:r>
    </w:p>
    <w:p>
      <w:pPr>
        <w:pStyle w:val="Compact"/>
        <w:numPr>
          <w:ilvl w:val="0"/>
          <w:numId w:val="1001"/>
        </w:numPr>
      </w:pPr>
      <w:r>
        <w:t xml:space="preserve">вести справочник ролей и пользователей;</w:t>
      </w:r>
    </w:p>
    <w:p>
      <w:pPr>
        <w:pStyle w:val="Compact"/>
        <w:numPr>
          <w:ilvl w:val="0"/>
          <w:numId w:val="1001"/>
        </w:numPr>
      </w:pPr>
      <w:r>
        <w:t xml:space="preserve">вести каталог шаблонов процессов, в том числе создавать шаблон копированием существующего;</w:t>
      </w:r>
    </w:p>
    <w:p>
      <w:pPr>
        <w:pStyle w:val="Compact"/>
        <w:numPr>
          <w:ilvl w:val="0"/>
          <w:numId w:val="1001"/>
        </w:numPr>
      </w:pPr>
      <w:r>
        <w:t xml:space="preserve">создавать объекты в начальном состоянии действующего шаблона;</w:t>
      </w:r>
    </w:p>
    <w:p>
      <w:pPr>
        <w:pStyle w:val="Compact"/>
        <w:numPr>
          <w:ilvl w:val="0"/>
          <w:numId w:val="1001"/>
        </w:numPr>
      </w:pPr>
      <w:r>
        <w:t xml:space="preserve">выполнять действия над объектами с проверкой прав и условий;</w:t>
      </w:r>
    </w:p>
    <w:p>
      <w:pPr>
        <w:pStyle w:val="Compact"/>
        <w:numPr>
          <w:ilvl w:val="0"/>
          <w:numId w:val="1001"/>
        </w:numPr>
      </w:pPr>
      <w:r>
        <w:t xml:space="preserve">разрешать или запрещать изменение параметров объекта в зависимости от состояния;</w:t>
      </w:r>
    </w:p>
    <w:p>
      <w:pPr>
        <w:pStyle w:val="Compact"/>
        <w:numPr>
          <w:ilvl w:val="0"/>
          <w:numId w:val="1001"/>
        </w:numPr>
      </w:pPr>
      <w:r>
        <w:t xml:space="preserve">показывать состояние объекта, доступные пользователю действия и историю.</w:t>
      </w:r>
    </w:p>
    <w:p>
      <w:pPr>
        <w:pStyle w:val="FirstParagraph"/>
      </w:pPr>
      <w:r>
        <w:t xml:space="preserve">Формат данных показан в примере (приложение А). Формат условный: бригада может выбрать свой при сохранении того же содержания.</w:t>
      </w:r>
    </w:p>
    <w:bookmarkEnd w:id="22"/>
    <w:bookmarkStart w:id="30" w:name="требования"/>
    <w:p>
      <w:pPr>
        <w:pStyle w:val="Heading2"/>
      </w:pPr>
      <w:r>
        <w:t xml:space="preserve">4. Требования</w:t>
      </w:r>
    </w:p>
    <w:bookmarkStart w:id="23" w:name="классы-объектов"/>
    <w:p>
      <w:pPr>
        <w:pStyle w:val="Heading3"/>
      </w:pPr>
      <w:r>
        <w:t xml:space="preserve">4.1. Классы объектов</w:t>
      </w:r>
    </w:p>
    <w:p>
      <w:pPr>
        <w:pStyle w:val="Compact"/>
        <w:numPr>
          <w:ilvl w:val="0"/>
          <w:numId w:val="1002"/>
        </w:numPr>
      </w:pPr>
      <w:r>
        <w:t xml:space="preserve">Класс: идентификатор, название, необязательный родитель, параметры.</w:t>
      </w:r>
    </w:p>
    <w:p>
      <w:pPr>
        <w:pStyle w:val="Compact"/>
        <w:numPr>
          <w:ilvl w:val="0"/>
          <w:numId w:val="1002"/>
        </w:numPr>
      </w:pPr>
      <w:r>
        <w:t xml:space="preserve">Параметр: идентификатор, название, тип (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); у числового параметра — необязательные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Подкласс наследует параметры родителя. Параметр с тем же идентификатором полностью заменяет родительский, но тип при этом не меняется: на параметр могут ссылаться предикаты унаследованного шаблона. Подкласс может добавлять новые параметры.</w:t>
      </w:r>
    </w:p>
    <w:bookmarkEnd w:id="23"/>
    <w:bookmarkStart w:id="24" w:name="роли-и-пользователи"/>
    <w:p>
      <w:pPr>
        <w:pStyle w:val="Heading3"/>
      </w:pPr>
      <w:r>
        <w:t xml:space="preserve">4.2. Роли и пользователи</w:t>
      </w:r>
    </w:p>
    <w:p>
      <w:pPr>
        <w:pStyle w:val="FirstParagraph"/>
      </w:pPr>
      <w:r>
        <w:t xml:space="preserve">Роль: идентификатор и название. Пользователь: идентификатор, имя, одна или несколько ролей.</w:t>
      </w:r>
    </w:p>
    <w:bookmarkEnd w:id="24"/>
    <w:bookmarkStart w:id="25" w:name="шаблон-процесса"/>
    <w:p>
      <w:pPr>
        <w:pStyle w:val="Heading3"/>
      </w:pPr>
      <w:r>
        <w:t xml:space="preserve">4.3. Шаблон процесса</w:t>
      </w:r>
    </w:p>
    <w:p>
      <w:pPr>
        <w:pStyle w:val="Compact"/>
        <w:numPr>
          <w:ilvl w:val="0"/>
          <w:numId w:val="1003"/>
        </w:numPr>
      </w:pPr>
      <w:r>
        <w:t xml:space="preserve">Шаблон: идентификатор, название, класс, роли для создания объектов, действия, предикаты, состояния, переходы.</w:t>
      </w:r>
    </w:p>
    <w:p>
      <w:pPr>
        <w:pStyle w:val="Compact"/>
        <w:numPr>
          <w:ilvl w:val="0"/>
          <w:numId w:val="1003"/>
        </w:numPr>
      </w:pPr>
      <w:r>
        <w:t xml:space="preserve">Состояние: идентификатор, название, признак начального или конечного. Для неконечного состояния указываются роли, выполняющие в нем действия, и признак разрешения изменения параметров. В конечном состоянии действий нет и параметры не меняются. Конечных состояний может не быть, если жизненный цикл объекта не завершается.</w:t>
      </w:r>
    </w:p>
    <w:p>
      <w:pPr>
        <w:pStyle w:val="Compact"/>
        <w:numPr>
          <w:ilvl w:val="0"/>
          <w:numId w:val="1003"/>
        </w:numPr>
      </w:pPr>
      <w:r>
        <w:t xml:space="preserve">Переход: исходное состояние, действие, новое состояние, необязательное условие.</w:t>
      </w:r>
    </w:p>
    <w:p>
      <w:pPr>
        <w:pStyle w:val="Compact"/>
        <w:numPr>
          <w:ilvl w:val="0"/>
          <w:numId w:val="1003"/>
        </w:numPr>
      </w:pPr>
      <w:r>
        <w:t xml:space="preserve">У класса не более одного собственного шаблона. Для объекта действует шаблон его класса, а при его отсутствии — шаблон ближайшего предка.</w:t>
      </w:r>
    </w:p>
    <w:p>
      <w:pPr>
        <w:pStyle w:val="Compact"/>
        <w:numPr>
          <w:ilvl w:val="0"/>
          <w:numId w:val="1003"/>
        </w:numPr>
      </w:pPr>
      <w:r>
        <w:t xml:space="preserve">Шаблон можно создать копированием существующего для другого класса, у которого еще нет собственного шаблона.</w:t>
      </w:r>
    </w:p>
    <w:bookmarkEnd w:id="25"/>
    <w:bookmarkStart w:id="26" w:name="предикаты-и-условия"/>
    <w:p>
      <w:pPr>
        <w:pStyle w:val="Heading3"/>
      </w:pPr>
      <w:r>
        <w:t xml:space="preserve">4.4. Предикаты и условия</w:t>
      </w:r>
    </w:p>
    <w:p>
      <w:pPr>
        <w:pStyle w:val="Compact"/>
        <w:numPr>
          <w:ilvl w:val="0"/>
          <w:numId w:val="1004"/>
        </w:numPr>
      </w:pPr>
      <w:r>
        <w:t xml:space="preserve">Предикат параметра: параметр, оператор и, для сравнения, значение. Операторы для любых типов: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 </w:t>
      </w:r>
      <w:r>
        <w:t xml:space="preserve">— значение задано;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— сравнение со значением. Только для чисел: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— сравнение со значением;</w:t>
      </w:r>
      <w:r>
        <w:t xml:space="preserve"> </w:t>
      </w:r>
      <w:r>
        <w:rPr>
          <w:rStyle w:val="VerbatimChar"/>
        </w:rPr>
        <w:t xml:space="preserve">in_range</w:t>
      </w:r>
      <w:r>
        <w:t xml:space="preserve"> </w:t>
      </w:r>
      <w:r>
        <w:t xml:space="preserve">— значение лежит в диапазоне, заданном для класса объекта (незаданная граница не проверяется).</w:t>
      </w:r>
    </w:p>
    <w:p>
      <w:pPr>
        <w:pStyle w:val="Compact"/>
        <w:numPr>
          <w:ilvl w:val="0"/>
          <w:numId w:val="1004"/>
        </w:numPr>
      </w:pPr>
      <w:r>
        <w:t xml:space="preserve">Предикат класса: объект принадлежит указанному классу или его подклассу.</w:t>
      </w:r>
    </w:p>
    <w:p>
      <w:pPr>
        <w:pStyle w:val="Compact"/>
        <w:numPr>
          <w:ilvl w:val="0"/>
          <w:numId w:val="1004"/>
        </w:numPr>
      </w:pPr>
      <w:r>
        <w:t xml:space="preserve">Если значение параметра не задано, любой предикат параметра, кроме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, ложен.</w:t>
      </w:r>
    </w:p>
    <w:p>
      <w:pPr>
        <w:pStyle w:val="Compact"/>
        <w:numPr>
          <w:ilvl w:val="0"/>
          <w:numId w:val="1004"/>
        </w:numPr>
      </w:pPr>
      <w:r>
        <w:t xml:space="preserve">Условие записывается в ДНФ: список дизъюнктов, связанных «ИЛИ»; дизъюнкт — список предикатов, связанных «И»; перед предикатом может стоять отрицание</w:t>
      </w:r>
      <w:r>
        <w:t xml:space="preserve"> </w:t>
      </w:r>
      <w:r>
        <w:rPr>
          <w:rStyle w:val="VerbatimChar"/>
        </w:rPr>
        <w:t xml:space="preserve">not</w:t>
      </w:r>
      <w:r>
        <w:t xml:space="preserve">. Переход без условия разрешен всегда.</w:t>
      </w:r>
    </w:p>
    <w:bookmarkEnd w:id="26"/>
    <w:bookmarkStart w:id="27" w:name="работа-с-объектами"/>
    <w:p>
      <w:pPr>
        <w:pStyle w:val="Heading3"/>
      </w:pPr>
      <w:r>
        <w:t xml:space="preserve">4.5. Работа с объектами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Создание.</w:t>
      </w:r>
      <w:r>
        <w:t xml:space="preserve"> </w:t>
      </w:r>
      <w:r>
        <w:t xml:space="preserve">Разрешено ролям</w:t>
      </w:r>
      <w:r>
        <w:t xml:space="preserve"> </w:t>
      </w:r>
      <w:r>
        <w:rPr>
          <w:rStyle w:val="VerbatimChar"/>
        </w:rPr>
        <w:t xml:space="preserve">create_roles</w:t>
      </w:r>
      <w:r>
        <w:t xml:space="preserve"> </w:t>
      </w:r>
      <w:r>
        <w:t xml:space="preserve">действующего шаблона; если шаблона нет ни у класса, ни у его предков, создание отклоняется. Значения проверяются на тип; параметры, которых нет у класса, не принимаются. Диапазоны при создании не проверяются — это задача условий. Объект получает начальное состояние.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Действие.</w:t>
      </w:r>
      <w:r>
        <w:t xml:space="preserve"> </w:t>
      </w:r>
      <w:r>
        <w:t xml:space="preserve">Отклоняется, если объект в конечном состоянии, у пользователя нет роли текущего состояния, действие не предусмотрено в этом состоянии или условие не выполнено. Если выполнены условия нескольких переходов, это ошибка шаблона, и действие отклоняется.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Изменение параметра.</w:t>
      </w:r>
      <w:r>
        <w:t xml:space="preserve"> </w:t>
      </w:r>
      <w:r>
        <w:t xml:space="preserve">Отклоняется, если в текущем состоянии изменение запрещено, у пользователя нет роли этого состояния или значение не соответствует типу.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Доступные действия.</w:t>
      </w:r>
      <w:r>
        <w:t xml:space="preserve"> </w:t>
      </w:r>
      <w:r>
        <w:t xml:space="preserve">Действия переходов из текущего состояния, если у пользователя есть роль этого состояния. Условия проверяются при выполнении действия.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История.</w:t>
      </w:r>
      <w:r>
        <w:t xml:space="preserve"> </w:t>
      </w:r>
      <w:r>
        <w:t xml:space="preserve">Каждая принятая операция записывается с пользователем и временем: создание — с начальными значениями, действие — с новым состоянием, изменение — со старым и новым значением.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Отказ.</w:t>
      </w:r>
      <w:r>
        <w:t xml:space="preserve"> </w:t>
      </w:r>
      <w:r>
        <w:t xml:space="preserve">Пользователь получает сообщение с причиной; объект и история не меняются. Каждая операция выполняется целиком или не выполняется совсем.</w:t>
      </w:r>
    </w:p>
    <w:bookmarkEnd w:id="27"/>
    <w:bookmarkStart w:id="28" w:name="модель-хранения"/>
    <w:p>
      <w:pPr>
        <w:pStyle w:val="Heading3"/>
      </w:pPr>
      <w:r>
        <w:t xml:space="preserve">4.6. Модель хранения</w:t>
      </w:r>
    </w:p>
    <w:p>
      <w:pPr>
        <w:pStyle w:val="FirstParagraph"/>
      </w:pPr>
      <w:r>
        <w:t xml:space="preserve">Бригада проектирует модель хранения (ER-диаграмма для СУБД или описание структуры файлов) для классов и параметров, ролей и пользователей, шаблонов (действия, предикаты, состояния, переходы, условия), объектов и истории.</w:t>
      </w:r>
    </w:p>
    <w:bookmarkEnd w:id="28"/>
    <w:bookmarkStart w:id="29" w:name="не-требуется"/>
    <w:p>
      <w:pPr>
        <w:pStyle w:val="Heading3"/>
      </w:pPr>
      <w:r>
        <w:t xml:space="preserve">4.7. Не требуется</w:t>
      </w:r>
    </w:p>
    <w:p>
      <w:pPr>
        <w:pStyle w:val="FirstParagraph"/>
      </w:pPr>
      <w:r>
        <w:t xml:space="preserve">Графический интерфейс, проверка корректности шаблонов при загрузке, параллельные ветви, несколько процессов по одному объекту, изменение классов и шаблонов при существующих объектах, удаление объектов, аутентификация (пользователь передается параметром операции).</w:t>
      </w:r>
    </w:p>
    <w:bookmarkEnd w:id="29"/>
    <w:bookmarkEnd w:id="30"/>
    <w:bookmarkStart w:id="31" w:name="варианты"/>
    <w:p>
      <w:pPr>
        <w:pStyle w:val="Heading2"/>
      </w:pPr>
      <w:r>
        <w:t xml:space="preserve">5. Варианты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754"/>
        <w:gridCol w:w="4148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объектов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Включение нового комплектующего в справочник (рис. Б.1)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Комплектующее изделие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изменениями спецификации изделия (рис. Б.2)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продукции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заказом на поставку стандартной продукции (рис. Б.3)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поставку стандартной продукции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по выбору бригады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согласованию</w:t>
            </w:r>
          </w:p>
        </w:tc>
      </w:tr>
    </w:tbl>
    <w:p>
      <w:pPr>
        <w:pStyle w:val="BodyText"/>
      </w:pPr>
      <w:r>
        <w:t xml:space="preserve">Требования ко всем вариантам:</w:t>
      </w:r>
    </w:p>
    <w:p>
      <w:pPr>
        <w:pStyle w:val="Compact"/>
        <w:numPr>
          <w:ilvl w:val="0"/>
          <w:numId w:val="1006"/>
        </w:numPr>
      </w:pPr>
      <w:r>
        <w:t xml:space="preserve">иерархия классов — не менее трех классов; у класса, к которому привязан шаблон, есть хотя бы один подкласс без собственного шаблона; хотя бы один параметр переопределен или добавлен в подклассе. Для вариантов 1 и 2 за основу берется рис. Б.4;</w:t>
      </w:r>
    </w:p>
    <w:p>
      <w:pPr>
        <w:pStyle w:val="Compact"/>
        <w:numPr>
          <w:ilvl w:val="0"/>
          <w:numId w:val="1006"/>
        </w:numPr>
      </w:pPr>
      <w:r>
        <w:t xml:space="preserve">роли бригада определяет по этапам диаграммы (например, «Согласование в ТО» — роль «Технологический отдел»);</w:t>
      </w:r>
    </w:p>
    <w:p>
      <w:pPr>
        <w:pStyle w:val="Compact"/>
        <w:numPr>
          <w:ilvl w:val="0"/>
          <w:numId w:val="1006"/>
        </w:numPr>
      </w:pPr>
      <w:r>
        <w:t xml:space="preserve">на диаграммах вариантов условий нет — бригада добавляет их сама. В шаблоне должны быть условие с «ИЛИ», условие с «И» и хотя бы один предикат, зависящий от класса или от диапазона, заданного в классе. Например: передать на согласование можно, только если параметры заполнены и лежат в диапазонах.</w:t>
      </w:r>
    </w:p>
    <w:p>
      <w:pPr>
        <w:pStyle w:val="FirstParagraph"/>
      </w:pPr>
      <w:r>
        <w:t xml:space="preserve">В варианте 2 объект процесса — версия продукции. Дополнительно к общим требованиям:</w:t>
      </w:r>
    </w:p>
    <w:p>
      <w:pPr>
        <w:pStyle w:val="Compact"/>
        <w:numPr>
          <w:ilvl w:val="0"/>
          <w:numId w:val="1007"/>
        </w:numPr>
      </w:pPr>
      <w:r>
        <w:t xml:space="preserve">у версии, кроме параметров, есть</w:t>
      </w:r>
      <w:r>
        <w:t xml:space="preserve"> </w:t>
      </w:r>
      <w:r>
        <w:rPr>
          <w:i/>
          <w:iCs/>
        </w:rPr>
        <w:t xml:space="preserve">состав</w:t>
      </w:r>
      <w:r>
        <w:t xml:space="preserve"> </w:t>
      </w:r>
      <w:r>
        <w:t xml:space="preserve">— список позиций «изделие + количество» (класс «Позиция состава» на рис. Б.4). Состав меняется по тем же правилам, что и параметры: только в состояниях, где разрешено изменение, и только ролями этого состояния; изменения записываются в историю. Для условий бригада добавляет предикат «состав не пуст»;</w:t>
      </w:r>
    </w:p>
    <w:p>
      <w:pPr>
        <w:pStyle w:val="Compact"/>
        <w:numPr>
          <w:ilvl w:val="0"/>
          <w:numId w:val="1007"/>
        </w:numPr>
      </w:pPr>
      <w:r>
        <w:t xml:space="preserve">новая версия создается копированием действующей — вместе с параметрами и составом и со ссылкой на исходную версию (связь «база для изменения» на рис. Б.4). Действующей считается версия продукции, последней перешедшая в состояние «Изменение введено». Первая версия создается без копирования и проходит тот же процесс;</w:t>
      </w:r>
    </w:p>
    <w:p>
      <w:pPr>
        <w:pStyle w:val="Compact"/>
        <w:numPr>
          <w:ilvl w:val="0"/>
          <w:numId w:val="1007"/>
        </w:numPr>
      </w:pPr>
      <w:r>
        <w:t xml:space="preserve">выбор изделия и создание копии выполняет операция создания версии, поэтому на рис. Б.2 жизненный цикл версии начинается с «Редактирования спецификации».</w:t>
      </w:r>
    </w:p>
    <w:p>
      <w:pPr>
        <w:pStyle w:val="FirstParagraph"/>
      </w:pPr>
      <w:r>
        <w:t xml:space="preserve">Процесс, классы и параметры согласуются с преподавателем до начала разработки.</w:t>
      </w:r>
    </w:p>
    <w:bookmarkEnd w:id="31"/>
    <w:bookmarkStart w:id="32" w:name="технологии-и-инструменты"/>
    <w:p>
      <w:pPr>
        <w:pStyle w:val="Heading2"/>
      </w:pPr>
      <w:r>
        <w:t xml:space="preserve">6. Технологии и инструменты</w:t>
      </w:r>
    </w:p>
    <w:p>
      <w:pPr>
        <w:pStyle w:val="FirstParagraph"/>
      </w:pPr>
      <w:r>
        <w:t xml:space="preserve">Язык, хранилище и вид интерфейса (командная строка, HTTP API, библиотека с тестами) — по выбору бригады. Ограничения:</w:t>
      </w:r>
    </w:p>
    <w:p>
      <w:pPr>
        <w:pStyle w:val="Compact"/>
        <w:numPr>
          <w:ilvl w:val="0"/>
          <w:numId w:val="1008"/>
        </w:numPr>
      </w:pPr>
      <w:r>
        <w:t xml:space="preserve">классы и жизненный цикл задаются данными, а не кодом модуля исполнения;</w:t>
      </w:r>
    </w:p>
    <w:p>
      <w:pPr>
        <w:pStyle w:val="Compact"/>
        <w:numPr>
          <w:ilvl w:val="0"/>
          <w:numId w:val="1008"/>
        </w:numPr>
      </w:pPr>
      <w:r>
        <w:t xml:space="preserve">готовые системы управления процессами (Camunda, Flowable и т. п.) не используются; библиотеки конечных автоматов допустимы, если автомат строится из загруженного шаблона;</w:t>
      </w:r>
    </w:p>
    <w:p>
      <w:pPr>
        <w:pStyle w:val="Compact"/>
        <w:numPr>
          <w:ilvl w:val="0"/>
          <w:numId w:val="1008"/>
        </w:numPr>
      </w:pPr>
      <w:r>
        <w:t xml:space="preserve">код в git-репозитории, в README — запуск и прогон тестов; тесты запускаются одной командой.</w:t>
      </w:r>
    </w:p>
    <w:p>
      <w:pPr>
        <w:pStyle w:val="FirstParagraph"/>
      </w:pPr>
      <w:r>
        <w:t xml:space="preserve">Рекомендуемые инструменты:</w:t>
      </w:r>
    </w:p>
    <w:p>
      <w:pPr>
        <w:pStyle w:val="Compact"/>
        <w:numPr>
          <w:ilvl w:val="0"/>
          <w:numId w:val="1009"/>
        </w:numPr>
      </w:pPr>
      <w:r>
        <w:t xml:space="preserve">draw.io, PlantUML или Mermaid — диаграммы UML и ER.</w:t>
      </w:r>
    </w:p>
    <w:p>
      <w:pPr>
        <w:pStyle w:val="Compact"/>
        <w:numPr>
          <w:ilvl w:val="0"/>
          <w:numId w:val="1009"/>
        </w:numPr>
      </w:pPr>
      <w:r>
        <w:t xml:space="preserve">СУБД (PostgreSQL, SQLite) или файлы JSON/YAML — хранение данных.</w:t>
      </w:r>
    </w:p>
    <w:p>
      <w:pPr>
        <w:pStyle w:val="Compact"/>
        <w:numPr>
          <w:ilvl w:val="0"/>
          <w:numId w:val="1009"/>
        </w:numPr>
      </w:pPr>
      <w:r>
        <w:t xml:space="preserve">Любая среда разработки и тестовый фреймворк выбранного языка.</w:t>
      </w:r>
    </w:p>
    <w:p>
      <w:pPr>
        <w:pStyle w:val="Compact"/>
        <w:numPr>
          <w:ilvl w:val="0"/>
          <w:numId w:val="1009"/>
        </w:numPr>
      </w:pPr>
      <w:r>
        <w:t xml:space="preserve">GitHub, GitLab или другой git-хостинг.</w:t>
      </w:r>
    </w:p>
    <w:p>
      <w:pPr>
        <w:pStyle w:val="Compact"/>
        <w:numPr>
          <w:ilvl w:val="0"/>
          <w:numId w:val="1009"/>
        </w:numPr>
      </w:pPr>
      <w:r>
        <w:t xml:space="preserve">Текстовый редактор Word — пояснительная записка.</w:t>
      </w:r>
    </w:p>
    <w:bookmarkEnd w:id="32"/>
    <w:bookmarkStart w:id="33" w:name="этапы-и-распределение-работы"/>
    <w:p>
      <w:pPr>
        <w:pStyle w:val="Heading2"/>
      </w:pPr>
      <w:r>
        <w:t xml:space="preserve">7. Этапы и распределение работы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55"/>
        <w:gridCol w:w="2046"/>
        <w:gridCol w:w="3559"/>
        <w:gridCol w:w="711"/>
        <w:gridCol w:w="124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Архитектура, диаграмма классов, модель хранения, диаграмма состояний и классы объектов своего варианта, интерфейсы между модулями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Бригада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и загрузка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модели хранения; загрузка классов, ролей и шаблона своего варианта; наследование; копирование шаблонов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исполнения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объектов (в варианте 2 — и копированием, с составом), действия, вычисление условий, контроль прав и изменений, история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Тестовые данные и автоматические тесты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тестов, пояснительная записка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Бригада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Распределение этапов 2–4 можно менять. Каждый участник отвечает за свою часть на защите.</w:t>
      </w:r>
    </w:p>
    <w:bookmarkEnd w:id="33"/>
    <w:bookmarkStart w:id="34" w:name="тесты"/>
    <w:p>
      <w:pPr>
        <w:pStyle w:val="Heading2"/>
      </w:pPr>
      <w:r>
        <w:t xml:space="preserve">8. Тесты</w:t>
      </w:r>
    </w:p>
    <w:p>
      <w:pPr>
        <w:pStyle w:val="FirstParagraph"/>
      </w:pPr>
      <w:r>
        <w:t xml:space="preserve">Автоматические тесты должны показать:</w:t>
      </w:r>
    </w:p>
    <w:p>
      <w:pPr>
        <w:pStyle w:val="Compact"/>
        <w:numPr>
          <w:ilvl w:val="0"/>
          <w:numId w:val="1010"/>
        </w:numPr>
      </w:pPr>
      <w:r>
        <w:t xml:space="preserve">прохождение объекта по всем состояниям своей диаграммы — до конечного, если оно есть, — и каждый переход, включая возвраты;</w:t>
      </w:r>
    </w:p>
    <w:p>
      <w:pPr>
        <w:pStyle w:val="Compact"/>
        <w:numPr>
          <w:ilvl w:val="0"/>
          <w:numId w:val="1010"/>
        </w:numPr>
      </w:pPr>
      <w:r>
        <w:t xml:space="preserve">наследование: шаблон предка у подкласса; переопределенный параметр;</w:t>
      </w:r>
    </w:p>
    <w:p>
      <w:pPr>
        <w:pStyle w:val="Compact"/>
        <w:numPr>
          <w:ilvl w:val="0"/>
          <w:numId w:val="1010"/>
        </w:numPr>
      </w:pPr>
      <w:r>
        <w:t xml:space="preserve">вычисление условий: каждый дизъюнкт, конъюнкцию, отрицание, незаданное значение;</w:t>
      </w:r>
    </w:p>
    <w:p>
      <w:pPr>
        <w:pStyle w:val="Compact"/>
        <w:numPr>
          <w:ilvl w:val="0"/>
          <w:numId w:val="1010"/>
        </w:numPr>
      </w:pPr>
      <w:r>
        <w:t xml:space="preserve">отказы: нет прав на создание или действие; действие не предусмотрено; объект в конечном состоянии; условие не выполнено; изменение параметра запрещено или значение неверного типа;</w:t>
      </w:r>
    </w:p>
    <w:p>
      <w:pPr>
        <w:pStyle w:val="Compact"/>
        <w:numPr>
          <w:ilvl w:val="0"/>
          <w:numId w:val="1010"/>
        </w:numPr>
      </w:pPr>
      <w:r>
        <w:t xml:space="preserve">ошибку шаблона при одновременном выполнении условий двух переходов (на специально подготовленном тестовом шаблоне);</w:t>
      </w:r>
    </w:p>
    <w:p>
      <w:pPr>
        <w:pStyle w:val="Compact"/>
        <w:numPr>
          <w:ilvl w:val="0"/>
          <w:numId w:val="1010"/>
        </w:numPr>
      </w:pPr>
      <w:r>
        <w:t xml:space="preserve">в варианте 2 — создание версии копированием, изменение состава в разрешенном и запрещенном состояниях, определение действующей версии.</w:t>
      </w:r>
    </w:p>
    <w:p>
      <w:pPr>
        <w:pStyle w:val="FirstParagraph"/>
      </w:pPr>
      <w:r>
        <w:t xml:space="preserve">Каждый тест проверяет результат операции, состояние объекта и историю.</w:t>
      </w:r>
    </w:p>
    <w:bookmarkEnd w:id="34"/>
    <w:bookmarkStart w:id="35" w:name="что-сдается"/>
    <w:p>
      <w:pPr>
        <w:pStyle w:val="Heading2"/>
      </w:pPr>
      <w:r>
        <w:t xml:space="preserve">9. Что сдается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код, данные своего варианта, тесты.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Пояснительная записка:</w:t>
      </w:r>
    </w:p>
    <w:p>
      <w:pPr>
        <w:pStyle w:val="Compact"/>
        <w:numPr>
          <w:ilvl w:val="1"/>
          <w:numId w:val="1012"/>
        </w:numPr>
      </w:pPr>
      <w:r>
        <w:t xml:space="preserve">архитектура: модули, их интерфейсы и взаимодействие при выполнении действия (диаграмма компонентов или последовательности);</w:t>
      </w:r>
    </w:p>
    <w:p>
      <w:pPr>
        <w:pStyle w:val="Compact"/>
        <w:numPr>
          <w:ilvl w:val="1"/>
          <w:numId w:val="1012"/>
        </w:numPr>
      </w:pPr>
      <w:r>
        <w:t xml:space="preserve">диаграмма классов системы с атрибутами и операциями;</w:t>
      </w:r>
    </w:p>
    <w:p>
      <w:pPr>
        <w:pStyle w:val="Compact"/>
        <w:numPr>
          <w:ilvl w:val="1"/>
          <w:numId w:val="1012"/>
        </w:numPr>
      </w:pPr>
      <w:r>
        <w:t xml:space="preserve">модель хранения с пояснением, как хранятся наследование параметров, условия в ДНФ и история;</w:t>
      </w:r>
    </w:p>
    <w:p>
      <w:pPr>
        <w:pStyle w:val="Compact"/>
        <w:numPr>
          <w:ilvl w:val="1"/>
          <w:numId w:val="1012"/>
        </w:numPr>
      </w:pPr>
      <w:r>
        <w:t xml:space="preserve">данные своего варианта: диаграмма состояний, иерархия классов, шаблон;</w:t>
      </w:r>
    </w:p>
    <w:p>
      <w:pPr>
        <w:pStyle w:val="Compact"/>
        <w:numPr>
          <w:ilvl w:val="1"/>
          <w:numId w:val="1012"/>
        </w:numPr>
      </w:pPr>
      <w:r>
        <w:t xml:space="preserve">реализация ключевых операций — выполнение действия, вычисление условия, определение действующего шаблона и параметров с учетом наследования — с фрагментами кода;</w:t>
      </w:r>
    </w:p>
    <w:p>
      <w:pPr>
        <w:pStyle w:val="Compact"/>
        <w:numPr>
          <w:ilvl w:val="1"/>
          <w:numId w:val="1012"/>
        </w:numPr>
      </w:pPr>
      <w:r>
        <w:t xml:space="preserve">перечень тестов (что проверяет каждый) и результат прогона;</w:t>
      </w:r>
    </w:p>
    <w:p>
      <w:pPr>
        <w:pStyle w:val="Compact"/>
        <w:numPr>
          <w:ilvl w:val="1"/>
          <w:numId w:val="1012"/>
        </w:numPr>
      </w:pPr>
      <w:r>
        <w:t xml:space="preserve">распределение работы в бригаде.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Демонстрация:</w:t>
      </w:r>
      <w:r>
        <w:t xml:space="preserve"> </w:t>
      </w:r>
      <w:r>
        <w:t xml:space="preserve">наследование; прохождение процесса с возвратом на доработку; срабатывание разных дизъюнктов условия; запрет изменения параметров; отказ по правам; история объекта.</w:t>
      </w:r>
    </w:p>
    <w:bookmarkEnd w:id="35"/>
    <w:bookmarkStart w:id="36" w:name="вопросы-к-защите"/>
    <w:p>
      <w:pPr>
        <w:pStyle w:val="Heading2"/>
      </w:pPr>
      <w:r>
        <w:t xml:space="preserve">10. Вопросы к защите</w:t>
      </w:r>
    </w:p>
    <w:p>
      <w:pPr>
        <w:pStyle w:val="Compact"/>
        <w:numPr>
          <w:ilvl w:val="0"/>
          <w:numId w:val="1013"/>
        </w:numPr>
      </w:pPr>
      <w:r>
        <w:t xml:space="preserve">Что хранится в шаблоне, а что в объекте? Где здесь паттерн «Приспособленец»?</w:t>
      </w:r>
    </w:p>
    <w:p>
      <w:pPr>
        <w:pStyle w:val="Compact"/>
        <w:numPr>
          <w:ilvl w:val="0"/>
          <w:numId w:val="1013"/>
        </w:numPr>
      </w:pPr>
      <w:r>
        <w:t xml:space="preserve">Почему классы объектов заданы данными, а не классами языка программирования? Что это дает и чем приходится платить?</w:t>
      </w:r>
    </w:p>
    <w:p>
      <w:pPr>
        <w:pStyle w:val="Compact"/>
        <w:numPr>
          <w:ilvl w:val="0"/>
          <w:numId w:val="1013"/>
        </w:numPr>
      </w:pPr>
      <w:r>
        <w:t xml:space="preserve">Какой шаблон и какие параметры действуют для объекта подкласса? Что изменится, если подкласс получит собственный шаблон?</w:t>
      </w:r>
    </w:p>
    <w:p>
      <w:pPr>
        <w:pStyle w:val="Compact"/>
        <w:numPr>
          <w:ilvl w:val="0"/>
          <w:numId w:val="1013"/>
        </w:numPr>
      </w:pPr>
      <w:r>
        <w:t xml:space="preserve">Как в вашей модели хранения представлены наследование параметров и условия в ДНФ?</w:t>
      </w:r>
    </w:p>
    <w:p>
      <w:pPr>
        <w:pStyle w:val="Compact"/>
        <w:numPr>
          <w:ilvl w:val="0"/>
          <w:numId w:val="1013"/>
        </w:numPr>
      </w:pPr>
      <w:r>
        <w:t xml:space="preserve">Как перейти от диаграммы состояний к шаблону? Какие элементы шаблона на диаграмме не видны?</w:t>
      </w:r>
    </w:p>
    <w:p>
      <w:pPr>
        <w:pStyle w:val="Compact"/>
        <w:numPr>
          <w:ilvl w:val="0"/>
          <w:numId w:val="1013"/>
        </w:numPr>
      </w:pPr>
      <w:r>
        <w:t xml:space="preserve">Как записать условие второго перехода, чтобы он срабатывал ровно тогда, когда не срабатывает первый?</w:t>
      </w:r>
    </w:p>
    <w:p>
      <w:pPr>
        <w:pStyle w:val="Compact"/>
        <w:numPr>
          <w:ilvl w:val="0"/>
          <w:numId w:val="1013"/>
        </w:numPr>
      </w:pPr>
      <w:r>
        <w:t xml:space="preserve">Почему диапазоны проверяются условием перехода, а не при каждом изменении параметра?</w:t>
      </w:r>
    </w:p>
    <w:p>
      <w:pPr>
        <w:pStyle w:val="Compact"/>
        <w:numPr>
          <w:ilvl w:val="0"/>
          <w:numId w:val="1013"/>
        </w:numPr>
      </w:pPr>
      <w:r>
        <w:t xml:space="preserve">Что произойдет, если два пользователя одновременно выполнят действие над одним объектом?</w:t>
      </w:r>
    </w:p>
    <w:p>
      <w:pPr>
        <w:pStyle w:val="Compact"/>
        <w:numPr>
          <w:ilvl w:val="0"/>
          <w:numId w:val="1013"/>
        </w:numPr>
      </w:pPr>
      <w:r>
        <w:t xml:space="preserve">Можно ли по истории узнать состояние и параметры объекта на заданную дату?</w:t>
      </w:r>
    </w:p>
    <w:p>
      <w:pPr>
        <w:pStyle w:val="Compact"/>
        <w:numPr>
          <w:ilvl w:val="0"/>
          <w:numId w:val="1013"/>
        </w:numPr>
      </w:pPr>
      <w:r>
        <w:t xml:space="preserve">Что будет с существующими объектами, если изменить шаблон, например удалить состояние, в котором они находятся?</w:t>
      </w:r>
    </w:p>
    <w:bookmarkEnd w:id="36"/>
    <w:bookmarkStart w:id="49" w:name="материалы"/>
    <w:p>
      <w:pPr>
        <w:pStyle w:val="Heading2"/>
      </w:pPr>
      <w:r>
        <w:t xml:space="preserve">11. Материалы</w:t>
      </w:r>
    </w:p>
    <w:p>
      <w:pPr>
        <w:pStyle w:val="FirstParagraph"/>
      </w:pPr>
      <w:r>
        <w:rPr>
          <w:b/>
          <w:bCs/>
        </w:rPr>
        <w:t xml:space="preserve">Паттерны проектирования</w:t>
      </w:r>
    </w:p>
    <w:p>
      <w:pPr>
        <w:pStyle w:val="Compact"/>
        <w:numPr>
          <w:ilvl w:val="0"/>
          <w:numId w:val="1014"/>
        </w:numPr>
      </w:pPr>
      <w:r>
        <w:t xml:space="preserve">Объект-тип (Type Object) — классы объектов как данные.</w:t>
      </w:r>
      <w:r>
        <w:t xml:space="preserve"> </w:t>
      </w:r>
      <w:hyperlink r:id="rId37">
        <w:r>
          <w:rPr>
            <w:rStyle w:val="Hyperlink"/>
          </w:rPr>
          <w:t xml:space="preserve">https://gameprogrammingpatterns.com/type-object.html</w:t>
        </w:r>
      </w:hyperlink>
    </w:p>
    <w:p>
      <w:pPr>
        <w:pStyle w:val="Compact"/>
        <w:numPr>
          <w:ilvl w:val="0"/>
          <w:numId w:val="1014"/>
        </w:numPr>
      </w:pPr>
      <w:r>
        <w:t xml:space="preserve">Приспособленец (Flyweight; на сайте — «Легковес») — один шаблон на все объекты класса.</w:t>
      </w:r>
      <w:r>
        <w:t xml:space="preserve"> </w:t>
      </w:r>
      <w:hyperlink r:id="rId38">
        <w:r>
          <w:rPr>
            <w:rStyle w:val="Hyperlink"/>
          </w:rPr>
          <w:t xml:space="preserve">https://refactoring.guru/ru/design-patterns/flyweight</w:t>
        </w:r>
      </w:hyperlink>
    </w:p>
    <w:p>
      <w:pPr>
        <w:pStyle w:val="Compact"/>
        <w:numPr>
          <w:ilvl w:val="0"/>
          <w:numId w:val="1014"/>
        </w:numPr>
      </w:pPr>
      <w:r>
        <w:t xml:space="preserve">Прототип (Prototype) — копирование шаблона или объекта.</w:t>
      </w:r>
      <w:r>
        <w:t xml:space="preserve"> </w:t>
      </w:r>
      <w:hyperlink r:id="rId39">
        <w:r>
          <w:rPr>
            <w:rStyle w:val="Hyperlink"/>
          </w:rPr>
          <w:t xml:space="preserve">https://refactoring.guru/ru/design-patterns/prototype</w:t>
        </w:r>
      </w:hyperlink>
    </w:p>
    <w:p>
      <w:pPr>
        <w:pStyle w:val="Compact"/>
        <w:numPr>
          <w:ilvl w:val="0"/>
          <w:numId w:val="1014"/>
        </w:numPr>
      </w:pPr>
      <w:r>
        <w:t xml:space="preserve">Состояние (State) — классический вариант, где состояние — класс программы; полезно сравнить.</w:t>
      </w:r>
      <w:r>
        <w:t xml:space="preserve"> </w:t>
      </w:r>
      <w:hyperlink r:id="rId40">
        <w:r>
          <w:rPr>
            <w:rStyle w:val="Hyperlink"/>
          </w:rPr>
          <w:t xml:space="preserve">https://refactoring.guru/ru/design-patterns/state</w:t>
        </w:r>
      </w:hyperlink>
    </w:p>
    <w:p>
      <w:pPr>
        <w:pStyle w:val="Compact"/>
        <w:numPr>
          <w:ilvl w:val="0"/>
          <w:numId w:val="1014"/>
        </w:numPr>
      </w:pPr>
      <w:r>
        <w:t xml:space="preserve">Компоновщик (Composite) и Интерпретатор (Interpreter) — представление и вычисление условий.</w:t>
      </w:r>
      <w:r>
        <w:t xml:space="preserve"> </w:t>
      </w:r>
      <w:hyperlink r:id="rId41">
        <w:r>
          <w:rPr>
            <w:rStyle w:val="Hyperlink"/>
          </w:rPr>
          <w:t xml:space="preserve">https://refactoring.guru/ru/design-patterns/composite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https://en.wikipedia.org/wiki/Interpreter_pattern</w:t>
        </w:r>
      </w:hyperlink>
    </w:p>
    <w:p>
      <w:pPr>
        <w:pStyle w:val="Compact"/>
        <w:numPr>
          <w:ilvl w:val="0"/>
          <w:numId w:val="1014"/>
        </w:numPr>
      </w:pPr>
      <w:r>
        <w:t xml:space="preserve">Спецификация (Specification) — предикат как объект-правило, комбинируемый через «И», «ИЛИ», «НЕ».</w:t>
      </w:r>
      <w:r>
        <w:t xml:space="preserve"> </w:t>
      </w:r>
      <w:hyperlink r:id="rId43">
        <w:r>
          <w:rPr>
            <w:rStyle w:val="Hyperlink"/>
          </w:rPr>
          <w:t xml:space="preserve">https://martinfowler.com/apsupp/spec.pdf</w:t>
        </w:r>
      </w:hyperlink>
    </w:p>
    <w:p>
      <w:pPr>
        <w:pStyle w:val="Compact"/>
        <w:numPr>
          <w:ilvl w:val="0"/>
          <w:numId w:val="1014"/>
        </w:numPr>
      </w:pPr>
      <w:r>
        <w:t xml:space="preserve">Команда (Command) — действие пользователя как объект, который проверяется, выполняется и попадает в историю.</w:t>
      </w:r>
      <w:r>
        <w:t xml:space="preserve"> </w:t>
      </w:r>
      <w:hyperlink r:id="rId44">
        <w:r>
          <w:rPr>
            <w:rStyle w:val="Hyperlink"/>
          </w:rPr>
          <w:t xml:space="preserve">https://refactoring.guru/ru/design-patterns/command</w:t>
        </w:r>
      </w:hyperlink>
    </w:p>
    <w:p>
      <w:pPr>
        <w:pStyle w:val="Compact"/>
        <w:numPr>
          <w:ilvl w:val="0"/>
          <w:numId w:val="1014"/>
        </w:numPr>
      </w:pPr>
      <w:r>
        <w:t xml:space="preserve">Event Sourcing — история как журнал событий.</w:t>
      </w:r>
      <w:r>
        <w:t xml:space="preserve"> </w:t>
      </w:r>
      <w:hyperlink r:id="rId45">
        <w:r>
          <w:rPr>
            <w:rStyle w:val="Hyperlink"/>
          </w:rPr>
          <w:t xml:space="preserve">https://martinfowler.com/eaaDev/EventSourcing.html</w:t>
        </w:r>
      </w:hyperlink>
    </w:p>
    <w:p>
      <w:pPr>
        <w:pStyle w:val="FirstParagraph"/>
      </w:pPr>
      <w:r>
        <w:rPr>
          <w:b/>
          <w:bCs/>
        </w:rPr>
        <w:t xml:space="preserve">Похожие системы</w:t>
      </w:r>
      <w:r>
        <w:t xml:space="preserve"> </w:t>
      </w:r>
      <w:r>
        <w:t xml:space="preserve">(для ознакомления)</w:t>
      </w:r>
    </w:p>
    <w:p>
      <w:pPr>
        <w:pStyle w:val="Compact"/>
        <w:numPr>
          <w:ilvl w:val="0"/>
          <w:numId w:val="1015"/>
        </w:numPr>
      </w:pPr>
      <w:r>
        <w:t xml:space="preserve">Symfony Workflow — процесс в YAML для класса объектов, состояние хранится в объекте.</w:t>
      </w:r>
      <w:r>
        <w:t xml:space="preserve"> </w:t>
      </w:r>
      <w:hyperlink r:id="rId46">
        <w:r>
          <w:rPr>
            <w:rStyle w:val="Hyperlink"/>
          </w:rPr>
          <w:t xml:space="preserve">https://symfony.com/doc/current/workflow.html</w:t>
        </w:r>
      </w:hyperlink>
    </w:p>
    <w:p>
      <w:pPr>
        <w:pStyle w:val="Compact"/>
        <w:numPr>
          <w:ilvl w:val="0"/>
          <w:numId w:val="1015"/>
        </w:numPr>
      </w:pPr>
      <w:r>
        <w:t xml:space="preserve">Jira — процесс назначается типам задач.</w:t>
      </w:r>
      <w:r>
        <w:t xml:space="preserve"> </w:t>
      </w:r>
      <w:hyperlink r:id="rId47">
        <w:r>
          <w:rPr>
            <w:rStyle w:val="Hyperlink"/>
          </w:rPr>
          <w:t xml:space="preserve">https://support.atlassian.com/jira-cloud-administration/docs/configure-advanced-issue-workflows/</w:t>
        </w:r>
      </w:hyperlink>
    </w:p>
    <w:p>
      <w:pPr>
        <w:pStyle w:val="Compact"/>
        <w:numPr>
          <w:ilvl w:val="0"/>
          <w:numId w:val="1015"/>
        </w:numPr>
      </w:pPr>
      <w:r>
        <w:t xml:space="preserve">Odoo PLM — инженерные изменения со стадиями и утверждением, близко к варианту 2.</w:t>
      </w:r>
      <w:r>
        <w:t xml:space="preserve"> </w:t>
      </w:r>
      <w:hyperlink r:id="rId48">
        <w:r>
          <w:rPr>
            <w:rStyle w:val="Hyperlink"/>
          </w:rPr>
          <w:t xml:space="preserve">https://www.odoo.com/documentation/18.0/applications/inventory_and_mrp/plm/manage_changes/engineering_change_orders.html</w:t>
        </w:r>
      </w:hyperlink>
    </w:p>
    <w:p>
      <w:pPr>
        <w:pStyle w:val="FirstParagraph"/>
      </w:pPr>
      <w:r>
        <w:rPr>
          <w:b/>
          <w:bCs/>
        </w:rPr>
        <w:t xml:space="preserve">Литература</w:t>
      </w:r>
    </w:p>
    <w:p>
      <w:pPr>
        <w:pStyle w:val="Compact"/>
        <w:numPr>
          <w:ilvl w:val="0"/>
          <w:numId w:val="1016"/>
        </w:numPr>
      </w:pPr>
      <w:r>
        <w:t xml:space="preserve">Водяхо А. И., Выгодский Л. С., Дубенецкий В. А., Цехановский В. В. Архитектурные решения информационных систем: учебник. — 2-е изд., перераб. — СПб.: Лань, 2017. — 356 с.</w:t>
      </w:r>
    </w:p>
    <w:p>
      <w:pPr>
        <w:pStyle w:val="Compact"/>
        <w:numPr>
          <w:ilvl w:val="0"/>
          <w:numId w:val="1016"/>
        </w:numPr>
      </w:pPr>
      <w:r>
        <w:t xml:space="preserve">Гамма Э., Хелм Р., Джонсон Р., Влиссидес Дж. Приемы объектно-ориентированного проектирования. Паттерны проектирования. — СПб.: Питер, 2008.</w:t>
      </w:r>
    </w:p>
    <w:p>
      <w:pPr>
        <w:pStyle w:val="Compact"/>
        <w:numPr>
          <w:ilvl w:val="0"/>
          <w:numId w:val="1016"/>
        </w:numPr>
      </w:pPr>
      <w:r>
        <w:t xml:space="preserve">Мацяшек Л. А. Анализ и проектирование информационных систем с помощью UML 2.0. — 3-е изд. — М.: Вильямс, 2008.</w:t>
      </w:r>
    </w:p>
    <w:p>
      <w:pPr>
        <w:pStyle w:val="Compact"/>
        <w:numPr>
          <w:ilvl w:val="0"/>
          <w:numId w:val="1016"/>
        </w:numPr>
      </w:pPr>
      <w:r>
        <w:t xml:space="preserve">Рамбо Дж., Якобсон А., Буч Г. UML: специальный справочник. — СПб.: Питер, 2002.</w:t>
      </w:r>
    </w:p>
    <w:p>
      <w:pPr>
        <w:pStyle w:val="Compact"/>
        <w:numPr>
          <w:ilvl w:val="0"/>
          <w:numId w:val="1016"/>
        </w:numPr>
      </w:pPr>
      <w:r>
        <w:t xml:space="preserve">Дубенецкий В. А., Советов Б. Я., Цехановский В. В. Проектирование корпоративных информационных систем. — СПб.: Изд-во СПбГЭТУ «ЛЭТИ», 2013.</w:t>
      </w:r>
    </w:p>
    <w:p>
      <w:pPr>
        <w:pStyle w:val="Compact"/>
        <w:numPr>
          <w:ilvl w:val="0"/>
          <w:numId w:val="1016"/>
        </w:numPr>
      </w:pPr>
      <w:r>
        <w:t xml:space="preserve">Дубенецкий В. А., Кузнецов А. Г., Цехановский В. В. Технология создания корпоративных информационно-управляющих систем на основе моделей, допускающих исполнение. — СПб.: Изд-во СПбГЭТУ «ЛЭТИ», 2019. — 158 с.</w:t>
      </w:r>
    </w:p>
    <w:p>
      <w:pPr>
        <w:pStyle w:val="Compact"/>
        <w:numPr>
          <w:ilvl w:val="0"/>
          <w:numId w:val="1016"/>
        </w:numPr>
      </w:pPr>
      <w:r>
        <w:t xml:space="preserve">Дубенецкий В. А. Проектирование информационно-управляющих систем на основе моделей, допускающих исполнение. — СПб.: Изд-во СПбГЭТУ «ЛЭТИ», 2020. — 114 с.</w:t>
      </w:r>
    </w:p>
    <w:p>
      <w:pPr>
        <w:pStyle w:val="Compact"/>
        <w:numPr>
          <w:ilvl w:val="0"/>
          <w:numId w:val="1016"/>
        </w:numPr>
      </w:pPr>
      <w:r>
        <w:t xml:space="preserve">Russell N., van der Aalst W. M. P., ter Hofstede A. H. M. Workflow Patterns: The Definitive Guide. — Cambridge (MA): MIT Press, 2016.</w:t>
      </w:r>
    </w:p>
    <w:p>
      <w:r>
        <w:br w:type="page"/>
      </w:r>
    </w:p>
    <w:bookmarkEnd w:id="49"/>
    <w:bookmarkStart w:id="54" w:name="Xb63be766f1aafecda4da6cdbaf75af7a4dbf9f4"/>
    <w:p>
      <w:pPr>
        <w:pStyle w:val="Heading2"/>
      </w:pPr>
      <w:r>
        <w:t xml:space="preserve">Приложение А. Пример: утверждение конструкторского документа</w:t>
      </w:r>
    </w:p>
    <w:p>
      <w:pPr>
        <w:pStyle w:val="FirstParagraph"/>
      </w:pPr>
      <w:r>
        <w:t xml:space="preserve">Пример не относится ни к одному из вариантов и показывает все элементы общего формата (состав, нужный только варианту 2, в нем не используется).</w:t>
      </w:r>
    </w:p>
    <w:bookmarkStart w:id="50" w:name="а.1.-классы-объектов-classes.yaml"/>
    <w:p>
      <w:pPr>
        <w:pStyle w:val="Heading3"/>
      </w:pPr>
      <w:r>
        <w:t xml:space="preserve">А.1. Классы объектов —</w:t>
      </w:r>
      <w:r>
        <w:t xml:space="preserve"> </w:t>
      </w:r>
      <w:r>
        <w:rPr>
          <w:rStyle w:val="VerbatimChar"/>
        </w:rPr>
        <w:t xml:space="preserve">classes.yaml</w:t>
      </w:r>
    </w:p>
    <w:p>
      <w:pPr>
        <w:pStyle w:val="SourceCode"/>
      </w:pPr>
      <w:r>
        <w:rPr>
          <w:rStyle w:val="VerbatimChar"/>
        </w:rPr>
        <w:t xml:space="preserve"># Классы объектов. Параметр подкласса с тем же id полностью заменяет параметр родителя.</w:t>
      </w:r>
      <w:r>
        <w:br/>
      </w:r>
      <w:r>
        <w:rPr>
          <w:rStyle w:val="VerbatimChar"/>
        </w:rPr>
        <w:t xml:space="preserve">classes:</w:t>
      </w:r>
      <w:r>
        <w:br/>
      </w:r>
      <w:r>
        <w:rPr>
          <w:rStyle w:val="VerbatimChar"/>
        </w:rPr>
        <w:t xml:space="preserve">  - id: design_document</w:t>
      </w:r>
      <w:r>
        <w:br/>
      </w:r>
      <w:r>
        <w:rPr>
          <w:rStyle w:val="VerbatimChar"/>
        </w:rPr>
        <w:t xml:space="preserve">    title: Конструкторский документ</w:t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- id: designation</w:t>
      </w:r>
      <w:r>
        <w:br/>
      </w:r>
      <w:r>
        <w:rPr>
          <w:rStyle w:val="VerbatimChar"/>
        </w:rPr>
        <w:t xml:space="preserve">        title: Обозначение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- id: sheets</w:t>
      </w:r>
      <w:r>
        <w:br/>
      </w:r>
      <w:r>
        <w:rPr>
          <w:rStyle w:val="VerbatimChar"/>
        </w:rPr>
        <w:t xml:space="preserve">        title: Число листов</w:t>
      </w:r>
      <w:r>
        <w:br/>
      </w:r>
      <w:r>
        <w:rPr>
          <w:rStyle w:val="VerbatimChar"/>
        </w:rPr>
        <w:t xml:space="preserve">        type: integer</w:t>
      </w:r>
      <w:r>
        <w:br/>
      </w:r>
      <w:r>
        <w:rPr>
          <w:rStyle w:val="VerbatimChar"/>
        </w:rPr>
        <w:t xml:space="preserve">        min: 1</w:t>
      </w:r>
      <w:r>
        <w:br/>
      </w:r>
      <w:r>
        <w:rPr>
          <w:rStyle w:val="VerbatimChar"/>
        </w:rPr>
        <w:t xml:space="preserve">        max: 50</w:t>
      </w:r>
      <w:r>
        <w:br/>
      </w:r>
      <w:r>
        <w:br/>
      </w:r>
      <w:r>
        <w:rPr>
          <w:rStyle w:val="VerbatimChar"/>
        </w:rPr>
        <w:t xml:space="preserve">  - id: drawing</w:t>
      </w:r>
      <w:r>
        <w:br/>
      </w:r>
      <w:r>
        <w:rPr>
          <w:rStyle w:val="VerbatimChar"/>
        </w:rPr>
        <w:t xml:space="preserve">    title: Чертеж</w:t>
      </w:r>
      <w:r>
        <w:br/>
      </w:r>
      <w:r>
        <w:rPr>
          <w:rStyle w:val="VerbatimChar"/>
        </w:rPr>
        <w:t xml:space="preserve">    parent: design_document</w:t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- id: sheets            # переопределен: другой диапазон</w:t>
      </w:r>
      <w:r>
        <w:br/>
      </w:r>
      <w:r>
        <w:rPr>
          <w:rStyle w:val="VerbatimChar"/>
        </w:rPr>
        <w:t xml:space="preserve">        title: Число листов</w:t>
      </w:r>
      <w:r>
        <w:br/>
      </w:r>
      <w:r>
        <w:rPr>
          <w:rStyle w:val="VerbatimChar"/>
        </w:rPr>
        <w:t xml:space="preserve">        type: integer</w:t>
      </w:r>
      <w:r>
        <w:br/>
      </w:r>
      <w:r>
        <w:rPr>
          <w:rStyle w:val="VerbatimChar"/>
        </w:rPr>
        <w:t xml:space="preserve">        min: 1</w:t>
      </w:r>
      <w:r>
        <w:br/>
      </w:r>
      <w:r>
        <w:rPr>
          <w:rStyle w:val="VerbatimChar"/>
        </w:rPr>
        <w:t xml:space="preserve">        max: 20</w:t>
      </w:r>
      <w:r>
        <w:br/>
      </w:r>
      <w:r>
        <w:rPr>
          <w:rStyle w:val="VerbatimChar"/>
        </w:rPr>
        <w:t xml:space="preserve">      - id: mass              # новый параметр</w:t>
      </w:r>
      <w:r>
        <w:br/>
      </w:r>
      <w:r>
        <w:rPr>
          <w:rStyle w:val="VerbatimChar"/>
        </w:rPr>
        <w:t xml:space="preserve">        title: Масса, кг</w:t>
      </w:r>
      <w:r>
        <w:br/>
      </w:r>
      <w:r>
        <w:rPr>
          <w:rStyle w:val="VerbatimChar"/>
        </w:rPr>
        <w:t xml:space="preserve">        type: decimal</w:t>
      </w:r>
      <w:r>
        <w:br/>
      </w:r>
      <w:r>
        <w:rPr>
          <w:rStyle w:val="VerbatimChar"/>
        </w:rPr>
        <w:t xml:space="preserve">        min: 0.1</w:t>
      </w:r>
      <w:r>
        <w:br/>
      </w:r>
      <w:r>
        <w:rPr>
          <w:rStyle w:val="VerbatimChar"/>
        </w:rPr>
        <w:t xml:space="preserve">        max: 500</w:t>
      </w:r>
      <w:r>
        <w:br/>
      </w:r>
      <w:r>
        <w:br/>
      </w:r>
      <w:r>
        <w:rPr>
          <w:rStyle w:val="VerbatimChar"/>
        </w:rPr>
        <w:t xml:space="preserve">  - id: diagram</w:t>
      </w:r>
      <w:r>
        <w:br/>
      </w:r>
      <w:r>
        <w:rPr>
          <w:rStyle w:val="VerbatimChar"/>
        </w:rPr>
        <w:t xml:space="preserve">    title: Схема</w:t>
      </w:r>
      <w:r>
        <w:br/>
      </w:r>
      <w:r>
        <w:rPr>
          <w:rStyle w:val="VerbatimChar"/>
        </w:rPr>
        <w:t xml:space="preserve">    parent: design_document   # параметры наследуются без изменений</w:t>
      </w:r>
    </w:p>
    <w:bookmarkEnd w:id="50"/>
    <w:bookmarkStart w:id="51" w:name="а.2.-роли-и-пользователи-users.yaml"/>
    <w:p>
      <w:pPr>
        <w:pStyle w:val="Heading3"/>
      </w:pPr>
      <w:r>
        <w:t xml:space="preserve">А.2. Роли и пользователи —</w:t>
      </w:r>
      <w:r>
        <w:t xml:space="preserve"> </w:t>
      </w:r>
      <w:r>
        <w:rPr>
          <w:rStyle w:val="VerbatimChar"/>
        </w:rPr>
        <w:t xml:space="preserve">users.yaml</w:t>
      </w:r>
    </w:p>
    <w:p>
      <w:pPr>
        <w:pStyle w:val="SourceCode"/>
      </w:pP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  - id: developer</w:t>
      </w:r>
      <w:r>
        <w:br/>
      </w:r>
      <w:r>
        <w:rPr>
          <w:rStyle w:val="VerbatimChar"/>
        </w:rPr>
        <w:t xml:space="preserve">    title: Разработчик</w:t>
      </w:r>
      <w:r>
        <w:br/>
      </w:r>
      <w:r>
        <w:rPr>
          <w:rStyle w:val="VerbatimChar"/>
        </w:rPr>
        <w:t xml:space="preserve">  - id: normcontroller</w:t>
      </w:r>
      <w:r>
        <w:br/>
      </w:r>
      <w:r>
        <w:rPr>
          <w:rStyle w:val="VerbatimChar"/>
        </w:rPr>
        <w:t xml:space="preserve">    title: Нормоконтролер</w:t>
      </w:r>
      <w:r>
        <w:br/>
      </w:r>
      <w:r>
        <w:rPr>
          <w:rStyle w:val="VerbatimChar"/>
        </w:rPr>
        <w:t xml:space="preserve">  - id: chief_designer</w:t>
      </w:r>
      <w:r>
        <w:br/>
      </w:r>
      <w:r>
        <w:rPr>
          <w:rStyle w:val="VerbatimChar"/>
        </w:rPr>
        <w:t xml:space="preserve">    title: Главный конструктор</w:t>
      </w:r>
      <w:r>
        <w:br/>
      </w:r>
      <w:r>
        <w:br/>
      </w:r>
      <w:r>
        <w:rPr>
          <w:rStyle w:val="VerbatimChar"/>
        </w:rPr>
        <w:t xml:space="preserve">users:</w:t>
      </w:r>
      <w:r>
        <w:br/>
      </w:r>
      <w:r>
        <w:rPr>
          <w:rStyle w:val="VerbatimChar"/>
        </w:rPr>
        <w:t xml:space="preserve">  - id: ivanov</w:t>
      </w:r>
      <w:r>
        <w:br/>
      </w:r>
      <w:r>
        <w:rPr>
          <w:rStyle w:val="VerbatimChar"/>
        </w:rPr>
        <w:t xml:space="preserve">    name: Иванов И. И.</w:t>
      </w:r>
      <w:r>
        <w:br/>
      </w:r>
      <w:r>
        <w:rPr>
          <w:rStyle w:val="VerbatimChar"/>
        </w:rPr>
        <w:t xml:space="preserve">    roles: [developer]</w:t>
      </w:r>
      <w:r>
        <w:br/>
      </w:r>
      <w:r>
        <w:rPr>
          <w:rStyle w:val="VerbatimChar"/>
        </w:rPr>
        <w:t xml:space="preserve">  - id: petrov</w:t>
      </w:r>
      <w:r>
        <w:br/>
      </w:r>
      <w:r>
        <w:rPr>
          <w:rStyle w:val="VerbatimChar"/>
        </w:rPr>
        <w:t xml:space="preserve">    name: Петров П. П.</w:t>
      </w:r>
      <w:r>
        <w:br/>
      </w:r>
      <w:r>
        <w:rPr>
          <w:rStyle w:val="VerbatimChar"/>
        </w:rPr>
        <w:t xml:space="preserve">    roles: [normcontroller]</w:t>
      </w:r>
      <w:r>
        <w:br/>
      </w:r>
      <w:r>
        <w:rPr>
          <w:rStyle w:val="VerbatimChar"/>
        </w:rPr>
        <w:t xml:space="preserve">  - id: sidorov</w:t>
      </w:r>
      <w:r>
        <w:br/>
      </w:r>
      <w:r>
        <w:rPr>
          <w:rStyle w:val="VerbatimChar"/>
        </w:rPr>
        <w:t xml:space="preserve">    name: Сидоров С. С.</w:t>
      </w:r>
      <w:r>
        <w:br/>
      </w:r>
      <w:r>
        <w:rPr>
          <w:rStyle w:val="VerbatimChar"/>
        </w:rPr>
        <w:t xml:space="preserve">    roles: [chief_designer, normcontroller]   # у пользователя может быть несколько ролей</w:t>
      </w:r>
    </w:p>
    <w:bookmarkEnd w:id="51"/>
    <w:bookmarkStart w:id="52" w:name="X24476d3a80f7207930409abf565620d9293256a"/>
    <w:p>
      <w:pPr>
        <w:pStyle w:val="Heading3"/>
      </w:pPr>
      <w:r>
        <w:t xml:space="preserve">А.3. Шаблон процесса —</w:t>
      </w:r>
      <w:r>
        <w:t xml:space="preserve"> </w:t>
      </w:r>
      <w:r>
        <w:rPr>
          <w:rStyle w:val="VerbatimChar"/>
        </w:rPr>
        <w:t xml:space="preserve">document_approval.yaml</w:t>
      </w:r>
    </w:p>
    <w:p>
      <w:pPr>
        <w:pStyle w:val="SourceCode"/>
      </w:pPr>
      <w:r>
        <w:rPr>
          <w:rStyle w:val="VerbatimChar"/>
        </w:rPr>
        <w:t xml:space="preserve">process: document_approval</w:t>
      </w:r>
      <w:r>
        <w:br/>
      </w:r>
      <w:r>
        <w:rPr>
          <w:rStyle w:val="VerbatimChar"/>
        </w:rPr>
        <w:t xml:space="preserve">title: Утверждение документа</w:t>
      </w:r>
      <w:r>
        <w:br/>
      </w:r>
      <w:r>
        <w:rPr>
          <w:rStyle w:val="VerbatimChar"/>
        </w:rPr>
        <w:t xml:space="preserve">class: design_document          # действует и для подклассов без собственного шаблона</w:t>
      </w:r>
      <w:r>
        <w:br/>
      </w:r>
      <w:r>
        <w:rPr>
          <w:rStyle w:val="VerbatimChar"/>
        </w:rPr>
        <w:t xml:space="preserve">create_roles: [developer]       # кто может создавать объекты</w:t>
      </w:r>
      <w:r>
        <w:br/>
      </w:r>
      <w:r>
        <w:br/>
      </w:r>
      <w:r>
        <w:rPr>
          <w:rStyle w:val="VerbatimChar"/>
        </w:rPr>
        <w:t xml:space="preserve">actions:</w:t>
      </w:r>
      <w:r>
        <w:br/>
      </w:r>
      <w:r>
        <w:rPr>
          <w:rStyle w:val="VerbatimChar"/>
        </w:rPr>
        <w:t xml:space="preserve">  - id: submit</w:t>
      </w:r>
      <w:r>
        <w:br/>
      </w:r>
      <w:r>
        <w:rPr>
          <w:rStyle w:val="VerbatimChar"/>
        </w:rPr>
        <w:t xml:space="preserve">    title: Передать на проверку</w:t>
      </w:r>
      <w:r>
        <w:br/>
      </w:r>
      <w:r>
        <w:rPr>
          <w:rStyle w:val="VerbatimChar"/>
        </w:rPr>
        <w:t xml:space="preserve">  - id: cancel</w:t>
      </w:r>
      <w:r>
        <w:br/>
      </w:r>
      <w:r>
        <w:rPr>
          <w:rStyle w:val="VerbatimChar"/>
        </w:rPr>
        <w:t xml:space="preserve">    title: Аннулировать</w:t>
      </w:r>
      <w:r>
        <w:br/>
      </w:r>
      <w:r>
        <w:rPr>
          <w:rStyle w:val="VerbatimChar"/>
        </w:rPr>
        <w:t xml:space="preserve">  - id: accept</w:t>
      </w:r>
      <w:r>
        <w:br/>
      </w:r>
      <w:r>
        <w:rPr>
          <w:rStyle w:val="VerbatimChar"/>
        </w:rPr>
        <w:t xml:space="preserve">    title: Принять</w:t>
      </w:r>
      <w:r>
        <w:br/>
      </w:r>
      <w:r>
        <w:rPr>
          <w:rStyle w:val="VerbatimChar"/>
        </w:rPr>
        <w:t xml:space="preserve">  - id: reject</w:t>
      </w:r>
      <w:r>
        <w:br/>
      </w:r>
      <w:r>
        <w:rPr>
          <w:rStyle w:val="VerbatimChar"/>
        </w:rPr>
        <w:t xml:space="preserve">    title: Вернуть с замечаниями</w:t>
      </w:r>
      <w:r>
        <w:br/>
      </w:r>
      <w:r>
        <w:rPr>
          <w:rStyle w:val="VerbatimChar"/>
        </w:rPr>
        <w:t xml:space="preserve">  - id: approve</w:t>
      </w:r>
      <w:r>
        <w:br/>
      </w:r>
      <w:r>
        <w:rPr>
          <w:rStyle w:val="VerbatimChar"/>
        </w:rPr>
        <w:t xml:space="preserve">    title: Утвердить</w:t>
      </w:r>
      <w:r>
        <w:br/>
      </w:r>
      <w:r>
        <w:br/>
      </w:r>
      <w:r>
        <w:rPr>
          <w:rStyle w:val="VerbatimChar"/>
        </w:rPr>
        <w:t xml:space="preserve"># Предикаты — элементарные проверки объекта.</w:t>
      </w:r>
      <w:r>
        <w:br/>
      </w:r>
      <w:r>
        <w:rPr>
          <w:rStyle w:val="VerbatimChar"/>
        </w:rPr>
        <w:t xml:space="preserve"># Проверка параметра:  filled — значение задано;</w:t>
      </w:r>
      <w:r>
        <w:br/>
      </w:r>
      <w:r>
        <w:rPr>
          <w:rStyle w:val="VerbatimChar"/>
        </w:rPr>
        <w:t xml:space="preserve">#                      in_range — значение в диапазоне, заданном для класса объекта;</w:t>
      </w:r>
      <w:r>
        <w:br/>
      </w:r>
      <w:r>
        <w:rPr>
          <w:rStyle w:val="VerbatimChar"/>
        </w:rPr>
        <w:t xml:space="preserve">#                      =, !=, &lt;, &lt;=, &gt;, &gt;= — сравнение со значением value.</w:t>
      </w:r>
      <w:r>
        <w:br/>
      </w:r>
      <w:r>
        <w:rPr>
          <w:rStyle w:val="VerbatimChar"/>
        </w:rPr>
        <w:t xml:space="preserve"># Проверка класса:     объект принадлежит классу class или его подклассу.</w:t>
      </w:r>
      <w:r>
        <w:br/>
      </w:r>
      <w:r>
        <w:rPr>
          <w:rStyle w:val="VerbatimChar"/>
        </w:rPr>
        <w:t xml:space="preserve">predicates:</w:t>
      </w:r>
      <w:r>
        <w:br/>
      </w:r>
      <w:r>
        <w:rPr>
          <w:rStyle w:val="VerbatimChar"/>
        </w:rPr>
        <w:t xml:space="preserve">  - id: has_designation</w:t>
      </w:r>
      <w:r>
        <w:br/>
      </w:r>
      <w:r>
        <w:rPr>
          <w:rStyle w:val="VerbatimChar"/>
        </w:rPr>
        <w:t xml:space="preserve">    parameter: designation</w:t>
      </w:r>
      <w:r>
        <w:br/>
      </w:r>
      <w:r>
        <w:rPr>
          <w:rStyle w:val="VerbatimChar"/>
        </w:rPr>
        <w:t xml:space="preserve">    operator: filled</w:t>
      </w:r>
      <w:r>
        <w:br/>
      </w:r>
      <w:r>
        <w:br/>
      </w:r>
      <w:r>
        <w:rPr>
          <w:rStyle w:val="VerbatimChar"/>
        </w:rPr>
        <w:t xml:space="preserve">  - id: sheets_in_range</w:t>
      </w:r>
      <w:r>
        <w:br/>
      </w:r>
      <w:r>
        <w:rPr>
          <w:rStyle w:val="VerbatimChar"/>
        </w:rPr>
        <w:t xml:space="preserve">    parameter: sheets</w:t>
      </w:r>
      <w:r>
        <w:br/>
      </w:r>
      <w:r>
        <w:rPr>
          <w:rStyle w:val="VerbatimChar"/>
        </w:rPr>
        <w:t xml:space="preserve">    operator: in_range</w:t>
      </w:r>
      <w:r>
        <w:br/>
      </w:r>
      <w:r>
        <w:br/>
      </w:r>
      <w:r>
        <w:rPr>
          <w:rStyle w:val="VerbatimChar"/>
        </w:rPr>
        <w:t xml:space="preserve">  - id: small_document</w:t>
      </w:r>
      <w:r>
        <w:br/>
      </w:r>
      <w:r>
        <w:rPr>
          <w:rStyle w:val="VerbatimChar"/>
        </w:rPr>
        <w:t xml:space="preserve">    parameter: sheets</w:t>
      </w:r>
      <w:r>
        <w:br/>
      </w:r>
      <w:r>
        <w:rPr>
          <w:rStyle w:val="VerbatimChar"/>
        </w:rPr>
        <w:t xml:space="preserve">    operator: &lt;=</w:t>
      </w:r>
      <w:r>
        <w:br/>
      </w:r>
      <w:r>
        <w:rPr>
          <w:rStyle w:val="VerbatimChar"/>
        </w:rPr>
        <w:t xml:space="preserve">    value: 2</w:t>
      </w:r>
      <w:r>
        <w:br/>
      </w:r>
      <w:r>
        <w:br/>
      </w:r>
      <w:r>
        <w:rPr>
          <w:rStyle w:val="VerbatimChar"/>
        </w:rPr>
        <w:t xml:space="preserve">  - id: is_diagram</w:t>
      </w:r>
      <w:r>
        <w:br/>
      </w:r>
      <w:r>
        <w:rPr>
          <w:rStyle w:val="VerbatimChar"/>
        </w:rPr>
        <w:t xml:space="preserve">    class: diagram</w:t>
      </w:r>
      <w:r>
        <w:br/>
      </w:r>
      <w:r>
        <w:br/>
      </w: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  - id: preparation</w:t>
      </w:r>
      <w:r>
        <w:br/>
      </w:r>
      <w:r>
        <w:rPr>
          <w:rStyle w:val="VerbatimChar"/>
        </w:rPr>
        <w:t xml:space="preserve">    title: Подготовка</w:t>
      </w:r>
      <w:r>
        <w:br/>
      </w:r>
      <w:r>
        <w:rPr>
          <w:rStyle w:val="VerbatimChar"/>
        </w:rPr>
        <w:t xml:space="preserve">    initial: true</w:t>
      </w:r>
      <w:r>
        <w:br/>
      </w:r>
      <w:r>
        <w:rPr>
          <w:rStyle w:val="VerbatimChar"/>
        </w:rPr>
        <w:t xml:space="preserve">    roles: [developer]          # кто выполняет действия в этом состоянии</w:t>
      </w:r>
      <w:r>
        <w:br/>
      </w:r>
      <w:r>
        <w:rPr>
          <w:rStyle w:val="VerbatimChar"/>
        </w:rPr>
        <w:t xml:space="preserve">    edit_parameters: true       # можно ли менять параметры объекта</w:t>
      </w:r>
      <w:r>
        <w:br/>
      </w:r>
      <w:r>
        <w:br/>
      </w:r>
      <w:r>
        <w:rPr>
          <w:rStyle w:val="VerbatimChar"/>
        </w:rPr>
        <w:t xml:space="preserve">  - id: normcontrol</w:t>
      </w:r>
      <w:r>
        <w:br/>
      </w:r>
      <w:r>
        <w:rPr>
          <w:rStyle w:val="VerbatimChar"/>
        </w:rPr>
        <w:t xml:space="preserve">    title: Нормоконтроль</w:t>
      </w:r>
      <w:r>
        <w:br/>
      </w:r>
      <w:r>
        <w:rPr>
          <w:rStyle w:val="VerbatimChar"/>
        </w:rPr>
        <w:t xml:space="preserve">    roles: [normcontroller]</w:t>
      </w:r>
      <w:r>
        <w:br/>
      </w:r>
      <w:r>
        <w:rPr>
          <w:rStyle w:val="VerbatimChar"/>
        </w:rPr>
        <w:t xml:space="preserve">    edit_parameters: false</w:t>
      </w:r>
      <w:r>
        <w:br/>
      </w:r>
      <w:r>
        <w:br/>
      </w:r>
      <w:r>
        <w:rPr>
          <w:rStyle w:val="VerbatimChar"/>
        </w:rPr>
        <w:t xml:space="preserve">  - id: approval</w:t>
      </w:r>
      <w:r>
        <w:br/>
      </w:r>
      <w:r>
        <w:rPr>
          <w:rStyle w:val="VerbatimChar"/>
        </w:rPr>
        <w:t xml:space="preserve">    title: Утверждение</w:t>
      </w:r>
      <w:r>
        <w:br/>
      </w:r>
      <w:r>
        <w:rPr>
          <w:rStyle w:val="VerbatimChar"/>
        </w:rPr>
        <w:t xml:space="preserve">    roles: [chief_designer]</w:t>
      </w:r>
      <w:r>
        <w:br/>
      </w:r>
      <w:r>
        <w:rPr>
          <w:rStyle w:val="VerbatimChar"/>
        </w:rPr>
        <w:t xml:space="preserve">    edit_parameters: false</w:t>
      </w:r>
      <w:r>
        <w:br/>
      </w:r>
      <w:r>
        <w:br/>
      </w:r>
      <w:r>
        <w:rPr>
          <w:rStyle w:val="VerbatimChar"/>
        </w:rPr>
        <w:t xml:space="preserve">  - id: approved</w:t>
      </w:r>
      <w:r>
        <w:br/>
      </w:r>
      <w:r>
        <w:rPr>
          <w:rStyle w:val="VerbatimChar"/>
        </w:rPr>
        <w:t xml:space="preserve">    title: Утвержден</w:t>
      </w:r>
      <w:r>
        <w:br/>
      </w:r>
      <w:r>
        <w:rPr>
          <w:rStyle w:val="VerbatimChar"/>
        </w:rPr>
        <w:t xml:space="preserve">    final: true</w:t>
      </w:r>
      <w:r>
        <w:br/>
      </w:r>
      <w:r>
        <w:br/>
      </w:r>
      <w:r>
        <w:rPr>
          <w:rStyle w:val="VerbatimChar"/>
        </w:rPr>
        <w:t xml:space="preserve">  - id: cancelled</w:t>
      </w:r>
      <w:r>
        <w:br/>
      </w:r>
      <w:r>
        <w:rPr>
          <w:rStyle w:val="VerbatimChar"/>
        </w:rPr>
        <w:t xml:space="preserve">    title: Аннулирован</w:t>
      </w:r>
      <w:r>
        <w:br/>
      </w:r>
      <w:r>
        <w:rPr>
          <w:rStyle w:val="VerbatimChar"/>
        </w:rPr>
        <w:t xml:space="preserve">    final: true</w:t>
      </w:r>
      <w:r>
        <w:br/>
      </w:r>
      <w:r>
        <w:br/>
      </w:r>
      <w:r>
        <w:rPr>
          <w:rStyle w:val="VerbatimChar"/>
        </w:rPr>
        <w:t xml:space="preserve"># Условие перехода записывается в ДНФ: список дизъюнктов, связанных «ИЛИ»;</w:t>
      </w:r>
      <w:r>
        <w:br/>
      </w:r>
      <w:r>
        <w:rPr>
          <w:rStyle w:val="VerbatimChar"/>
        </w:rPr>
        <w:t xml:space="preserve"># каждый дизъюнкт — список предикатов, связанных «И»; «not» — отрицание предиката.</w:t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  - from: preparation</w:t>
      </w:r>
      <w:r>
        <w:br/>
      </w:r>
      <w:r>
        <w:rPr>
          <w:rStyle w:val="VerbatimChar"/>
        </w:rPr>
        <w:t xml:space="preserve">    action: submit</w:t>
      </w:r>
      <w:r>
        <w:br/>
      </w:r>
      <w:r>
        <w:rPr>
          <w:rStyle w:val="VerbatimChar"/>
        </w:rPr>
        <w:t xml:space="preserve">    to: normcontrol</w:t>
      </w:r>
      <w:r>
        <w:br/>
      </w:r>
      <w:r>
        <w:rPr>
          <w:rStyle w:val="VerbatimChar"/>
        </w:rPr>
        <w:t xml:space="preserve">    condition:</w:t>
      </w:r>
      <w:r>
        <w:br/>
      </w:r>
      <w:r>
        <w:rPr>
          <w:rStyle w:val="VerbatimChar"/>
        </w:rPr>
        <w:t xml:space="preserve">      - [has_designation, sheets_in_range]</w:t>
      </w:r>
      <w:r>
        <w:br/>
      </w:r>
      <w:r>
        <w:br/>
      </w:r>
      <w:r>
        <w:rPr>
          <w:rStyle w:val="VerbatimChar"/>
        </w:rPr>
        <w:t xml:space="preserve">  - from: preparation</w:t>
      </w:r>
      <w:r>
        <w:br/>
      </w:r>
      <w:r>
        <w:rPr>
          <w:rStyle w:val="VerbatimChar"/>
        </w:rPr>
        <w:t xml:space="preserve">    action: cancel</w:t>
      </w:r>
      <w:r>
        <w:br/>
      </w:r>
      <w:r>
        <w:rPr>
          <w:rStyle w:val="VerbatimChar"/>
        </w:rPr>
        <w:t xml:space="preserve">    to: cancelled</w:t>
      </w:r>
      <w:r>
        <w:br/>
      </w:r>
      <w:r>
        <w:br/>
      </w:r>
      <w:r>
        <w:rPr>
          <w:rStyle w:val="VerbatimChar"/>
        </w:rPr>
        <w:t xml:space="preserve">  - from: normcontrol</w:t>
      </w:r>
      <w:r>
        <w:br/>
      </w:r>
      <w:r>
        <w:rPr>
          <w:rStyle w:val="VerbatimChar"/>
        </w:rPr>
        <w:t xml:space="preserve">    action: reject</w:t>
      </w:r>
      <w:r>
        <w:br/>
      </w:r>
      <w:r>
        <w:rPr>
          <w:rStyle w:val="VerbatimChar"/>
        </w:rPr>
        <w:t xml:space="preserve">    to: preparation</w:t>
      </w:r>
      <w:r>
        <w:br/>
      </w:r>
      <w:r>
        <w:br/>
      </w:r>
      <w:r>
        <w:rPr>
          <w:rStyle w:val="VerbatimChar"/>
        </w:rPr>
        <w:t xml:space="preserve">  # Схемы и документы до 2 листов утверждаются по результатам нормоконтроля</w:t>
      </w:r>
      <w:r>
        <w:br/>
      </w:r>
      <w:r>
        <w:rPr>
          <w:rStyle w:val="VerbatimChar"/>
        </w:rPr>
        <w:t xml:space="preserve">  - from: normcontrol</w:t>
      </w:r>
      <w:r>
        <w:br/>
      </w:r>
      <w:r>
        <w:rPr>
          <w:rStyle w:val="VerbatimChar"/>
        </w:rPr>
        <w:t xml:space="preserve">    action: accept</w:t>
      </w:r>
      <w:r>
        <w:br/>
      </w:r>
      <w:r>
        <w:rPr>
          <w:rStyle w:val="VerbatimChar"/>
        </w:rPr>
        <w:t xml:space="preserve">    to: approved</w:t>
      </w:r>
      <w:r>
        <w:br/>
      </w:r>
      <w:r>
        <w:rPr>
          <w:rStyle w:val="VerbatimChar"/>
        </w:rPr>
        <w:t xml:space="preserve">    condition:</w:t>
      </w:r>
      <w:r>
        <w:br/>
      </w:r>
      <w:r>
        <w:rPr>
          <w:rStyle w:val="VerbatimChar"/>
        </w:rPr>
        <w:t xml:space="preserve">      - [small_document]</w:t>
      </w:r>
      <w:r>
        <w:br/>
      </w:r>
      <w:r>
        <w:rPr>
          <w:rStyle w:val="VerbatimChar"/>
        </w:rPr>
        <w:t xml:space="preserve">      - [is_diagram]</w:t>
      </w:r>
      <w:r>
        <w:br/>
      </w:r>
      <w:r>
        <w:br/>
      </w:r>
      <w:r>
        <w:rPr>
          <w:rStyle w:val="VerbatimChar"/>
        </w:rPr>
        <w:t xml:space="preserve">  # Остальные документы передаются на утверждение главному конструктору</w:t>
      </w:r>
      <w:r>
        <w:br/>
      </w:r>
      <w:r>
        <w:rPr>
          <w:rStyle w:val="VerbatimChar"/>
        </w:rPr>
        <w:t xml:space="preserve">  - from: normcontrol</w:t>
      </w:r>
      <w:r>
        <w:br/>
      </w:r>
      <w:r>
        <w:rPr>
          <w:rStyle w:val="VerbatimChar"/>
        </w:rPr>
        <w:t xml:space="preserve">    action: accept</w:t>
      </w:r>
      <w:r>
        <w:br/>
      </w:r>
      <w:r>
        <w:rPr>
          <w:rStyle w:val="VerbatimChar"/>
        </w:rPr>
        <w:t xml:space="preserve">    to: approval</w:t>
      </w:r>
      <w:r>
        <w:br/>
      </w:r>
      <w:r>
        <w:rPr>
          <w:rStyle w:val="VerbatimChar"/>
        </w:rPr>
        <w:t xml:space="preserve">    condition:</w:t>
      </w:r>
      <w:r>
        <w:br/>
      </w:r>
      <w:r>
        <w:rPr>
          <w:rStyle w:val="VerbatimChar"/>
        </w:rPr>
        <w:t xml:space="preserve">      - [not small_document, not is_diagram]</w:t>
      </w:r>
      <w:r>
        <w:br/>
      </w:r>
      <w:r>
        <w:br/>
      </w:r>
      <w:r>
        <w:rPr>
          <w:rStyle w:val="VerbatimChar"/>
        </w:rPr>
        <w:t xml:space="preserve">  - from: approval</w:t>
      </w:r>
      <w:r>
        <w:br/>
      </w:r>
      <w:r>
        <w:rPr>
          <w:rStyle w:val="VerbatimChar"/>
        </w:rPr>
        <w:t xml:space="preserve">    action: approve</w:t>
      </w:r>
      <w:r>
        <w:br/>
      </w:r>
      <w:r>
        <w:rPr>
          <w:rStyle w:val="VerbatimChar"/>
        </w:rPr>
        <w:t xml:space="preserve">    to: approved</w:t>
      </w:r>
      <w:r>
        <w:br/>
      </w:r>
      <w:r>
        <w:br/>
      </w:r>
      <w:r>
        <w:rPr>
          <w:rStyle w:val="VerbatimChar"/>
        </w:rPr>
        <w:t xml:space="preserve">  - from: approval</w:t>
      </w:r>
      <w:r>
        <w:br/>
      </w:r>
      <w:r>
        <w:rPr>
          <w:rStyle w:val="VerbatimChar"/>
        </w:rPr>
        <w:t xml:space="preserve">    action: reject</w:t>
      </w:r>
      <w:r>
        <w:br/>
      </w:r>
      <w:r>
        <w:rPr>
          <w:rStyle w:val="VerbatimChar"/>
        </w:rPr>
        <w:t xml:space="preserve">    to: preparation</w:t>
      </w:r>
    </w:p>
    <w:p>
      <w:pPr>
        <w:pStyle w:val="FirstParagraph"/>
      </w:pPr>
      <w:r>
        <w:t xml:space="preserve">Условия двух переходов по действию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взаимно исключают друг друга: второе — отрицание первого по закону де Моргана, поэтому срабатывает ровно один переход. Собственный шаблон подкласса записывается так же, с</w:t>
      </w:r>
      <w:r>
        <w:t xml:space="preserve"> </w:t>
      </w:r>
      <w:r>
        <w:rPr>
          <w:rStyle w:val="VerbatimChar"/>
        </w:rPr>
        <w:t xml:space="preserve">class: drawing</w:t>
      </w:r>
      <w:r>
        <w:t xml:space="preserve">; копия шаблона для класса без собственного шаблона — тот же шаблон с другими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.</w:t>
      </w:r>
    </w:p>
    <w:bookmarkEnd w:id="52"/>
    <w:bookmarkStart w:id="53" w:name="а.4.-исполнение"/>
    <w:p>
      <w:pPr>
        <w:pStyle w:val="Heading3"/>
      </w:pPr>
      <w:r>
        <w:t xml:space="preserve">А.4. Исполнение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698"/>
        <w:gridCol w:w="1630"/>
        <w:gridCol w:w="2096"/>
        <w:gridCol w:w="2096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</w:t>
            </w:r>
            <w:r>
              <w:t xml:space="preserve"> </w:t>
            </w:r>
            <w:r>
              <w:rPr>
                <w:rStyle w:val="VerbatimChar"/>
              </w:rPr>
              <w:t xml:space="preserve">drawing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designation</w:t>
            </w:r>
            <w:r>
              <w:t xml:space="preserve"> </w:t>
            </w:r>
            <w:r>
              <w:t xml:space="preserve">= АБВГ.123456.001,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= 30,</w:t>
            </w:r>
            <w:r>
              <w:t xml:space="preserve"> </w:t>
            </w:r>
            <w:r>
              <w:rPr>
                <w:rStyle w:val="VerbatimChar"/>
              </w:rPr>
              <w:t xml:space="preserve">mass</w:t>
            </w:r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Отказ: условие не выполнено —</w:t>
            </w:r>
            <w:r>
              <w:t xml:space="preserve"> </w:t>
            </w:r>
            <w:r>
              <w:rPr>
                <w:rStyle w:val="VerbatimChar"/>
              </w:rPr>
              <w:t xml:space="preserve">sheets_in_range</w:t>
            </w:r>
            <w:r>
              <w:t xml:space="preserve"> </w:t>
            </w:r>
            <w:r>
              <w:t xml:space="preserve">ложен, у класса</w:t>
            </w:r>
            <w:r>
              <w:t xml:space="preserve"> </w:t>
            </w:r>
            <w:r>
              <w:rPr>
                <w:rStyle w:val="VerbatimChar"/>
              </w:rPr>
              <w:t xml:space="preserve">drawing</w:t>
            </w:r>
            <w:r>
              <w:t xml:space="preserve"> </w:t>
            </w:r>
            <w:r>
              <w:t xml:space="preserve">максимум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Изменить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=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Изменить</w:t>
            </w:r>
            <w:r>
              <w:t xml:space="preserve"> </w:t>
            </w:r>
            <w:r>
              <w:rPr>
                <w:rStyle w:val="VerbatimChar"/>
              </w:rPr>
              <w:t xml:space="preserve">mass</w:t>
            </w:r>
            <w:r>
              <w:t xml:space="preserve"> </w:t>
            </w:r>
            <w:r>
              <w:t xml:space="preserve">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Отказ: в состоянии</w:t>
            </w:r>
            <w:r>
              <w:t xml:space="preserve"> </w:t>
            </w:r>
            <w:r>
              <w:rPr>
                <w:rStyle w:val="VerbatimChar"/>
              </w:rPr>
              <w:t xml:space="preserve">normcontrol</w:t>
            </w:r>
            <w:r>
              <w:t xml:space="preserve"> </w:t>
            </w:r>
            <w:r>
              <w:t xml:space="preserve">изменение параметров запрещено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normcontrol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Принято: 12 листов, не схема — второй переход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Отказ: нет роли</w:t>
            </w:r>
            <w:r>
              <w:t xml:space="preserve"> </w:t>
            </w:r>
            <w:r>
              <w:rPr>
                <w:rStyle w:val="VerbatimChar"/>
              </w:rPr>
              <w:t xml:space="preserve">chief_designer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sidorov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</w:tr>
    </w:tbl>
    <w:p>
      <w:pPr>
        <w:pStyle w:val="BodyText"/>
      </w:pPr>
      <w:r>
        <w:t xml:space="preserve">После шага 10 любое действие над чертежом отклоняется: состояние конечное. В историю попадают шаги 1, 3, 4, 6, 7, 8, 10.</w:t>
      </w:r>
    </w:p>
    <w:p>
      <w:pPr>
        <w:pStyle w:val="BodyText"/>
      </w:pPr>
      <w:r>
        <w:t xml:space="preserve">Для сравнения: схема (</w:t>
      </w:r>
      <w:r>
        <w:rPr>
          <w:rStyle w:val="VerbatimChar"/>
        </w:rPr>
        <w:t xml:space="preserve">diagram</w:t>
      </w:r>
      <w:r>
        <w:t xml:space="preserve">) с 30 листами на шаге 2 прошла бы проверку — у нее унаследованный максимум 50, а на шаге 8 сразу перешла бы в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по дизъюнкту</w:t>
      </w:r>
      <w:r>
        <w:t xml:space="preserve"> </w:t>
      </w:r>
      <w:r>
        <w:rPr>
          <w:rStyle w:val="VerbatimChar"/>
        </w:rPr>
        <w:t xml:space="preserve">is_diagram</w:t>
      </w:r>
      <w:r>
        <w:t xml:space="preserve">. Чертеж из 2 листов на шаге 8 перешел бы в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по дизъюнкту</w:t>
      </w:r>
      <w:r>
        <w:t xml:space="preserve"> </w:t>
      </w:r>
      <w:r>
        <w:rPr>
          <w:rStyle w:val="VerbatimChar"/>
        </w:rPr>
        <w:t xml:space="preserve">small_document</w:t>
      </w:r>
      <w:r>
        <w:t xml:space="preserve">.</w:t>
      </w:r>
    </w:p>
    <w:p>
      <w:r>
        <w:br w:type="page"/>
      </w:r>
    </w:p>
    <w:bookmarkEnd w:id="53"/>
    <w:bookmarkEnd w:id="54"/>
    <w:bookmarkStart w:id="67" w:name="приложение-б.-процессы-вариантов"/>
    <w:p>
      <w:pPr>
        <w:pStyle w:val="Heading2"/>
      </w:pPr>
      <w:r>
        <w:t xml:space="preserve">Приложение Б. Процессы вариантов</w:t>
      </w:r>
    </w:p>
    <w:p>
      <w:pPr>
        <w:pStyle w:val="FirstParagraph"/>
      </w:pPr>
      <w:r>
        <w:drawing>
          <wp:inline>
            <wp:extent cx="5334000" cy="596673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ris_B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Включение нового комплектующего в справочник (вариант 1)</w:t>
      </w:r>
    </w:p>
    <w:p>
      <w:pPr>
        <w:pStyle w:val="BodyText"/>
      </w:pPr>
      <w:r>
        <w:drawing>
          <wp:inline>
            <wp:extent cx="3959999" cy="754126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ris_B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754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Б.2. Управление изменениями спецификации изделия (вариант 2)</w:t>
      </w:r>
    </w:p>
    <w:p>
      <w:pPr>
        <w:pStyle w:val="BodyText"/>
      </w:pPr>
      <w:r>
        <w:drawing>
          <wp:inline>
            <wp:extent cx="5334000" cy="559933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ris_B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Б.3. Управление заказом на поставку стандартной продукции (вариант 3)</w:t>
      </w:r>
    </w:p>
    <w:p>
      <w:pPr>
        <w:pStyle w:val="BodyText"/>
      </w:pPr>
      <w:r>
        <w:drawing>
          <wp:inline>
            <wp:extent cx="5334000" cy="364745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ris_B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7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Б.4. Модель классов предметной области для вариантов 1 и 2</w:t>
      </w:r>
    </w:p>
    <w:bookmarkEnd w:id="67"/>
    <w:bookmarkEnd w:id="68"/>
    <w:sectPr>
      <w:footerReference w:type="default" r:id="rIdFtr1"/>
      <w:pgSz w:w="11906" w:h="16838"/>
      <w:pgMar w:top="1134" w:right="850" w:bottom="1134" w:left="1701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ru-RU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0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120"/>
      <w:jc w:val="center"/>
    </w:pPr>
    <w:rPr>
      <w:b w:val="0"/>
      <w:bCs w:val="0"/>
      <w:i w:val="0"/>
      <w:iCs w:val="0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 w:before="60"/>
      <w:jc w:val="center"/>
    </w:pPr>
    <w:rPr>
      <w:i w:val="0"/>
      <w:iCs w:val="0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hyperlink" Id="rId42" Target="https://en.wikipedia.org/wiki/Interpreter_pattern" TargetMode="External" /><Relationship Type="http://schemas.openxmlformats.org/officeDocument/2006/relationships/hyperlink" Id="rId37" Target="https://gameprogrammingpatterns.com/type-object.html" TargetMode="External" /><Relationship Type="http://schemas.openxmlformats.org/officeDocument/2006/relationships/hyperlink" Id="rId43" Target="https://martinfowler.com/apsupp/spec.pdf" TargetMode="External" /><Relationship Type="http://schemas.openxmlformats.org/officeDocument/2006/relationships/hyperlink" Id="rId45" Target="https://martinfowler.com/eaaDev/EventSourcing.html" TargetMode="External" /><Relationship Type="http://schemas.openxmlformats.org/officeDocument/2006/relationships/hyperlink" Id="rId44" Target="https://refactoring.guru/ru/design-patterns/command" TargetMode="External" /><Relationship Type="http://schemas.openxmlformats.org/officeDocument/2006/relationships/hyperlink" Id="rId41" Target="https://refactoring.guru/ru/design-patterns/composite" TargetMode="External" /><Relationship Type="http://schemas.openxmlformats.org/officeDocument/2006/relationships/hyperlink" Id="rId38" Target="https://refactoring.guru/ru/design-patterns/flyweight" TargetMode="External" /><Relationship Type="http://schemas.openxmlformats.org/officeDocument/2006/relationships/hyperlink" Id="rId39" Target="https://refactoring.guru/ru/design-patterns/prototype" TargetMode="External" /><Relationship Type="http://schemas.openxmlformats.org/officeDocument/2006/relationships/hyperlink" Id="rId40" Target="https://refactoring.guru/ru/design-patterns/state" TargetMode="External" /><Relationship Type="http://schemas.openxmlformats.org/officeDocument/2006/relationships/hyperlink" Id="rId47" Target="https://support.atlassian.com/jira-cloud-administration/docs/configure-advanced-issue-workflows/" TargetMode="External" /><Relationship Type="http://schemas.openxmlformats.org/officeDocument/2006/relationships/hyperlink" Id="rId46" Target="https://symfony.com/doc/current/workflow.html" TargetMode="External" /><Relationship Type="http://schemas.openxmlformats.org/officeDocument/2006/relationships/hyperlink" Id="rId48" Target="https://www.odoo.com/documentation/18.0/applications/inventory_and_mrp/plm/manage_changes/engineering_change_orders.html" TargetMode="Externa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en.wikipedia.org/wiki/Interpreter_pattern" TargetMode="External" /><Relationship Type="http://schemas.openxmlformats.org/officeDocument/2006/relationships/hyperlink" Id="rId37" Target="https://gameprogrammingpatterns.com/type-object.html" TargetMode="External" /><Relationship Type="http://schemas.openxmlformats.org/officeDocument/2006/relationships/hyperlink" Id="rId43" Target="https://martinfowler.com/apsupp/spec.pdf" TargetMode="External" /><Relationship Type="http://schemas.openxmlformats.org/officeDocument/2006/relationships/hyperlink" Id="rId45" Target="https://martinfowler.com/eaaDev/EventSourcing.html" TargetMode="External" /><Relationship Type="http://schemas.openxmlformats.org/officeDocument/2006/relationships/hyperlink" Id="rId44" Target="https://refactoring.guru/ru/design-patterns/command" TargetMode="External" /><Relationship Type="http://schemas.openxmlformats.org/officeDocument/2006/relationships/hyperlink" Id="rId41" Target="https://refactoring.guru/ru/design-patterns/composite" TargetMode="External" /><Relationship Type="http://schemas.openxmlformats.org/officeDocument/2006/relationships/hyperlink" Id="rId38" Target="https://refactoring.guru/ru/design-patterns/flyweight" TargetMode="External" /><Relationship Type="http://schemas.openxmlformats.org/officeDocument/2006/relationships/hyperlink" Id="rId39" Target="https://refactoring.guru/ru/design-patterns/prototype" TargetMode="External" /><Relationship Type="http://schemas.openxmlformats.org/officeDocument/2006/relationships/hyperlink" Id="rId40" Target="https://refactoring.guru/ru/design-patterns/state" TargetMode="External" /><Relationship Type="http://schemas.openxmlformats.org/officeDocument/2006/relationships/hyperlink" Id="rId47" Target="https://support.atlassian.com/jira-cloud-administration/docs/configure-advanced-issue-workflows/" TargetMode="External" /><Relationship Type="http://schemas.openxmlformats.org/officeDocument/2006/relationships/hyperlink" Id="rId46" Target="https://symfony.com/doc/current/workflow.html" TargetMode="External" /><Relationship Type="http://schemas.openxmlformats.org/officeDocument/2006/relationships/hyperlink" Id="rId48" Target="https://www.odoo.com/documentation/18.0/applications/inventory_and_mrp/plm/manage_changes/engineering_change_order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2026-10-05T09:12:32Z</dcterms:created>
  <dcterms:modified xsi:type="dcterms:W3CDTF">2026-10-05T09:12:32Z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