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drawing>
          <wp:inline xmlns:a="http://schemas.openxmlformats.org/drawingml/2006/main" xmlns:pic="http://schemas.openxmlformats.org/drawingml/2006/picture">
            <wp:extent cx="868680" cy="868680"/>
            <wp:docPr id="1" name="Picture 1" descr="Melo virtual companion face"/>
            <wp:cNvGraphicFramePr>
              <a:graphicFrameLocks noChangeAspect="1"/>
            </wp:cNvGraphicFramePr>
            <a:graphic>
              <a:graphicData uri="http://schemas.openxmlformats.org/drawingml/2006/picture">
                <pic:pic>
                  <pic:nvPicPr>
                    <pic:cNvPr id="0" name="icon.png"/>
                    <pic:cNvPicPr/>
                  </pic:nvPicPr>
                  <pic:blipFill>
                    <a:blip r:embed="rId11"/>
                    <a:stretch>
                      <a:fillRect/>
                    </a:stretch>
                  </pic:blipFill>
                  <pic:spPr>
                    <a:xfrm>
                      <a:off x="0" y="0"/>
                      <a:ext cx="868680" cy="868680"/>
                    </a:xfrm>
                    <a:prstGeom prst="rect"/>
                  </pic:spPr>
                </pic:pic>
              </a:graphicData>
            </a:graphic>
          </wp:inline>
        </w:drawing>
      </w:r>
    </w:p>
    <w:p>
      <w:pPr>
        <w:pStyle w:val="Kicker"/>
        <w:jc w:val="center"/>
      </w:pPr>
      <w:r>
        <w:rPr>
          <w:rFonts w:ascii="Calibri" w:hAnsi="Calibri" w:eastAsia="Calibri" w:cs="Calibri"/>
          <w:b/>
          <w:color w:val="2E74B5"/>
          <w:sz w:val="20"/>
        </w:rPr>
        <w:t>PRESENTER RUN-OF-SHOW</w:t>
      </w:r>
    </w:p>
    <w:p>
      <w:pPr>
        <w:pStyle w:val="Title"/>
      </w:pPr>
      <w:r>
        <w:t>Melo</w:t>
      </w:r>
    </w:p>
    <w:p>
      <w:pPr>
        <w:pStyle w:val="Subtitle"/>
      </w:pPr>
      <w:r>
        <w:t>10-minute bilingual presentation script</w:t>
        <w:br/>
        <w:t>English delivery · Traditional Chinese reference</w:t>
      </w:r>
    </w:p>
    <w:p>
      <w:pPr>
        <w:spacing w:before="0" w:after="360"/>
        <w:jc w:val="center"/>
      </w:pPr>
      <w:r>
        <w:rPr>
          <w:rFonts w:ascii="Calibri" w:hAnsi="Calibri" w:eastAsia="Calibri" w:cs="Calibri"/>
          <w:b/>
          <w:color w:val="1F4D78"/>
          <w:sz w:val="24"/>
        </w:rPr>
        <w:t>Pause. Breathe. Say it better.</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vAlign w:val="center"/>
            <w:shd w:fill="E8EEF5"/>
            <w:tcMar>
              <w:top w:w="80" w:type="dxa"/>
              <w:bottom w:w="80" w:type="dxa"/>
              <w:start w:w="120" w:type="dxa"/>
              <w:end w:w="120" w:type="dxa"/>
            </w:tcMar>
          </w:tcPr>
          <w:p>
            <w:pPr>
              <w:spacing w:before="60" w:after="60" w:line="240" w:lineRule="auto"/>
              <w:jc w:val="center"/>
            </w:pPr>
            <w:r>
              <w:rPr>
                <w:rFonts w:ascii="Calibri" w:hAnsi="Calibri" w:eastAsia="Calibri" w:cs="Calibri"/>
                <w:b/>
                <w:color w:val="1F4D78"/>
                <w:sz w:val="24"/>
              </w:rPr>
              <w:t>0:00</w:t>
              <w:br/>
            </w:r>
            <w:r>
              <w:rPr>
                <w:rFonts w:ascii="Calibri" w:hAnsi="Calibri" w:eastAsia="Calibri" w:cs="Calibri"/>
                <w:b/>
                <w:color w:val="5C636D"/>
                <w:sz w:val="17"/>
              </w:rPr>
              <w:t>OPEN</w:t>
            </w:r>
          </w:p>
        </w:tc>
        <w:tc>
          <w:tcPr>
            <w:tcW w:type="dxa" w:w="2340"/>
            <w:vAlign w:val="center"/>
            <w:shd w:fill="E8EEF5"/>
            <w:tcMar>
              <w:top w:w="80" w:type="dxa"/>
              <w:bottom w:w="80" w:type="dxa"/>
              <w:start w:w="120" w:type="dxa"/>
              <w:end w:w="120" w:type="dxa"/>
            </w:tcMar>
          </w:tcPr>
          <w:p>
            <w:pPr>
              <w:spacing w:before="60" w:after="60" w:line="240" w:lineRule="auto"/>
              <w:jc w:val="center"/>
            </w:pPr>
            <w:r>
              <w:rPr>
                <w:rFonts w:ascii="Calibri" w:hAnsi="Calibri" w:eastAsia="Calibri" w:cs="Calibri"/>
                <w:b/>
                <w:color w:val="1F4D78"/>
                <w:sz w:val="24"/>
              </w:rPr>
              <w:t>1:20</w:t>
              <w:br/>
            </w:r>
            <w:r>
              <w:rPr>
                <w:rFonts w:ascii="Calibri" w:hAnsi="Calibri" w:eastAsia="Calibri" w:cs="Calibri"/>
                <w:b/>
                <w:color w:val="5C636D"/>
                <w:sz w:val="17"/>
              </w:rPr>
              <w:t>GUIDED DEMO</w:t>
            </w:r>
          </w:p>
        </w:tc>
        <w:tc>
          <w:tcPr>
            <w:tcW w:type="dxa" w:w="2340"/>
            <w:vAlign w:val="center"/>
            <w:shd w:fill="E8EEF5"/>
            <w:tcMar>
              <w:top w:w="80" w:type="dxa"/>
              <w:bottom w:w="80" w:type="dxa"/>
              <w:start w:w="120" w:type="dxa"/>
              <w:end w:w="120" w:type="dxa"/>
            </w:tcMar>
          </w:tcPr>
          <w:p>
            <w:pPr>
              <w:spacing w:before="60" w:after="60" w:line="240" w:lineRule="auto"/>
              <w:jc w:val="center"/>
            </w:pPr>
            <w:r>
              <w:rPr>
                <w:rFonts w:ascii="Calibri" w:hAnsi="Calibri" w:eastAsia="Calibri" w:cs="Calibri"/>
                <w:b/>
                <w:color w:val="1F4D78"/>
                <w:sz w:val="24"/>
              </w:rPr>
              <w:t>6:45</w:t>
              <w:br/>
            </w:r>
            <w:r>
              <w:rPr>
                <w:rFonts w:ascii="Calibri" w:hAnsi="Calibri" w:eastAsia="Calibri" w:cs="Calibri"/>
                <w:b/>
                <w:color w:val="5C636D"/>
                <w:sz w:val="17"/>
              </w:rPr>
              <w:t>CHAT DEMO</w:t>
            </w:r>
          </w:p>
        </w:tc>
        <w:tc>
          <w:tcPr>
            <w:tcW w:type="dxa" w:w="2340"/>
            <w:vAlign w:val="center"/>
            <w:shd w:fill="E8EEF5"/>
            <w:tcMar>
              <w:top w:w="80" w:type="dxa"/>
              <w:bottom w:w="80" w:type="dxa"/>
              <w:start w:w="120" w:type="dxa"/>
              <w:end w:w="120" w:type="dxa"/>
            </w:tcMar>
          </w:tcPr>
          <w:p>
            <w:pPr>
              <w:spacing w:before="60" w:after="60" w:line="240" w:lineRule="auto"/>
              <w:jc w:val="center"/>
            </w:pPr>
            <w:r>
              <w:rPr>
                <w:rFonts w:ascii="Calibri" w:hAnsi="Calibri" w:eastAsia="Calibri" w:cs="Calibri"/>
                <w:b/>
                <w:color w:val="1F4D78"/>
                <w:sz w:val="24"/>
              </w:rPr>
              <w:t>9:00</w:t>
              <w:br/>
            </w:r>
            <w:r>
              <w:rPr>
                <w:rFonts w:ascii="Calibri" w:hAnsi="Calibri" w:eastAsia="Calibri" w:cs="Calibri"/>
                <w:b/>
                <w:color w:val="5C636D"/>
                <w:sz w:val="17"/>
              </w:rPr>
              <w:t>CLOSE</w:t>
            </w:r>
          </w:p>
        </w:tc>
      </w:tr>
    </w:tbl>
    <w:p>
      <w:pPr>
        <w:spacing w:before="360" w:after="120"/>
      </w:pPr>
      <w:r>
        <w:rPr>
          <w:rFonts w:ascii="Calibri" w:hAnsi="Calibri" w:eastAsia="Calibri" w:cs="Calibri"/>
          <w:b/>
          <w:color w:val="1F4D78"/>
          <w:sz w:val="24"/>
        </w:rPr>
        <w:t>How to use this script</w:t>
      </w:r>
    </w:p>
    <w:p>
      <w:pPr>
        <w:pStyle w:val="Answer"/>
      </w:pPr>
      <w:r>
        <w:rPr>
          <w:rFonts w:ascii="Calibri" w:hAnsi="Calibri" w:eastAsia="Calibri" w:cs="Calibri"/>
          <w:b/>
          <w:color w:val="1F4D78"/>
          <w:sz w:val="21"/>
        </w:rPr>
        <w:t xml:space="preserve">Format: </w:t>
      </w:r>
      <w:r>
        <w:rPr>
          <w:rFonts w:ascii="Calibri" w:hAnsi="Calibri" w:eastAsia="Calibri" w:cs="Calibri"/>
          <w:color w:val="23272D"/>
          <w:sz w:val="21"/>
        </w:rPr>
        <w:t>The event slot is fifteen minutes: up to ten minutes for pitch and demonstration, followed by five minutes of Q&amp;A.</w:t>
      </w:r>
    </w:p>
    <w:p>
      <w:pPr>
        <w:pStyle w:val="Answer"/>
      </w:pPr>
      <w:r>
        <w:rPr>
          <w:rFonts w:ascii="Calibri" w:hAnsi="Calibri" w:eastAsia="Calibri" w:cs="Calibri"/>
          <w:b/>
          <w:color w:val="1F4D78"/>
          <w:sz w:val="21"/>
        </w:rPr>
        <w:t xml:space="preserve">Delivery: </w:t>
      </w:r>
      <w:r>
        <w:rPr>
          <w:rFonts w:ascii="Calibri" w:hAnsi="Calibri" w:eastAsia="Calibri" w:cs="Calibri"/>
          <w:color w:val="23272D"/>
          <w:sz w:val="21"/>
        </w:rPr>
        <w:t>Present the English script for Slides 1-10 only. Slide 11 is a Q&amp;A appendix. The Traditional Chinese text is a rehearsal and recovery reference; it is not additional speaking time.</w:t>
      </w:r>
    </w:p>
    <w:p>
      <w:pPr>
        <w:pStyle w:val="Answer"/>
      </w:pPr>
      <w:r>
        <w:rPr>
          <w:rFonts w:ascii="Calibri" w:hAnsi="Calibri" w:eastAsia="Calibri" w:cs="Calibri"/>
          <w:b/>
          <w:color w:val="1F4D78"/>
          <w:sz w:val="21"/>
        </w:rPr>
        <w:t xml:space="preserve">Timing: </w:t>
      </w:r>
      <w:r>
        <w:rPr>
          <w:rFonts w:ascii="Calibri" w:hAnsi="Calibri" w:eastAsia="Calibri" w:cs="Calibri"/>
          <w:color w:val="23272D"/>
          <w:sz w:val="21"/>
        </w:rPr>
        <w:t>The planned finish is 9:40, leaving a twenty-second safety buffer inside the ten-minute limit.</w:t>
      </w:r>
    </w:p>
    <w:p>
      <w:pPr>
        <w:pStyle w:val="Answer"/>
      </w:pPr>
      <w:r>
        <w:rPr>
          <w:rFonts w:ascii="Calibri" w:hAnsi="Calibri" w:eastAsia="Calibri" w:cs="Calibri"/>
          <w:b/>
          <w:color w:val="1F4D78"/>
          <w:sz w:val="21"/>
        </w:rPr>
        <w:t xml:space="preserve">Demo: </w:t>
      </w:r>
      <w:r>
        <w:rPr>
          <w:rFonts w:ascii="Calibri" w:hAnsi="Calibri" w:eastAsia="Calibri" w:cs="Calibri"/>
          <w:color w:val="23272D"/>
          <w:sz w:val="21"/>
        </w:rPr>
        <w:t>Run the Guided Rewrite and one-turn Melo Chat paths only. If live operation fails, use the labelled screenshot fallback wording; never describe a screenshot as live.</w:t>
      </w:r>
    </w:p>
    <w:p>
      <w:pPr>
        <w:pStyle w:val="Answer"/>
      </w:pPr>
      <w:r>
        <w:rPr>
          <w:rFonts w:ascii="Calibri" w:hAnsi="Calibri" w:eastAsia="Calibri" w:cs="Calibri"/>
          <w:b/>
          <w:color w:val="1F4D78"/>
          <w:sz w:val="21"/>
        </w:rPr>
        <w:t xml:space="preserve">Claims: </w:t>
      </w:r>
      <w:r>
        <w:rPr>
          <w:rFonts w:ascii="Calibri" w:hAnsi="Calibri" w:eastAsia="Calibri" w:cs="Calibri"/>
          <w:color w:val="23272D"/>
          <w:sz w:val="21"/>
        </w:rPr>
        <w:t>Say only what the prototype and validation evidence support. Do not claim diagnosis, clinical effectiveness or production readiness.</w:t>
      </w:r>
    </w:p>
    <w:p>
      <w:pPr>
        <w:pStyle w:val="Heading1"/>
        <w:pageBreakBefore/>
      </w:pPr>
      <w:r>
        <w:t>Slide 1 | Melo</w:t>
      </w:r>
    </w:p>
    <w:p>
      <w:pPr>
        <w:pStyle w:val="TimeMeta"/>
      </w:pPr>
      <w:r>
        <w:rPr>
          <w:rFonts w:ascii="Calibri" w:hAnsi="Calibri" w:eastAsia="Calibri" w:cs="Calibri"/>
          <w:b/>
          <w:color w:val="1F4D78"/>
          <w:sz w:val="19"/>
        </w:rPr>
        <w:t>0:00-0:35 | 35 seconds</w:t>
      </w:r>
      <w:r>
        <w:rPr>
          <w:rFonts w:ascii="Calibri" w:hAnsi="Calibri" w:eastAsia="Calibri" w:cs="Calibri"/>
          <w:b/>
          <w:color w:val="5C636D"/>
          <w:sz w:val="19"/>
        </w:rPr>
        <w:t xml:space="preserve">  |  Purpose: </w:t>
      </w:r>
      <w:r>
        <w:rPr>
          <w:rFonts w:ascii="Calibri" w:hAnsi="Calibri" w:eastAsia="Calibri" w:cs="Calibri"/>
          <w:color w:val="5C636D"/>
          <w:sz w:val="19"/>
        </w:rPr>
        <w:t>Open with the product promise; do not begin with technical detail.</w:t>
      </w:r>
    </w:p>
    <w:p>
      <w:pPr>
        <w:pStyle w:val="Heading2"/>
      </w:pPr>
      <w:r>
        <w:t>English delivery</w:t>
      </w:r>
    </w:p>
    <w:p>
      <w:pPr>
        <w:pStyle w:val="EnglishScript"/>
      </w:pPr>
      <w:r>
        <w:t>Good afternoon. This is Melo: a mental-wellness companion for one very specific moment - the few seconds before we send a message we may regret.</w:t>
      </w:r>
    </w:p>
    <w:p>
      <w:pPr>
        <w:pStyle w:val="EnglishScript"/>
      </w:pPr>
      <w:r>
        <w:t>Our idea is simple: pause, breathe, and say it better. Melo does not diagnose the user, and it does not try to replace a friend, teacher, counsellor or professional. It creates a small, practical pause that can protect a real relationship.</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大家好，這是 Melo：一個針對非常具體時刻的心理健康夥伴 - 就是在我們發出可能會後悔的訊息之前，那幾秒鐘。</w:t>
      </w:r>
    </w:p>
    <w:p>
      <w:pPr>
        <w:pStyle w:val="ChineseScript"/>
      </w:pPr>
      <w:r>
        <w:rPr>
          <w:rFonts w:ascii="Arial Unicode MS" w:hAnsi="Arial Unicode MS" w:eastAsia="Arial Unicode MS" w:cs="Arial Unicode MS"/>
          <w:color w:val="23272D"/>
          <w:sz w:val="22"/>
        </w:rPr>
        <w:t>我們的概念很簡單：先停一停、呼吸一下，再好好表達。Melo 不會診斷使用者，也不會取代朋友、老師、輔導員或專業人士；它只是創造一個實際的小停頓，幫助保護真實的人際關係。</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Look at the audience for the first two sentences. Point to the Melo face only after saying the product name.</w:t>
      </w:r>
      <w:r>
        <w:rPr>
          <w:rFonts w:ascii="Arial Unicode MS" w:hAnsi="Arial Unicode MS" w:eastAsia="Arial Unicode MS" w:cs="Arial Unicode MS"/>
          <w:color w:val="5C636D"/>
          <w:sz w:val="19"/>
        </w:rPr>
        <w:br/>
        <w:t>開首兩句先望向觀眾；說出產品名稱後，才指向 Melo 圖標。</w:t>
      </w:r>
    </w:p>
    <w:p>
      <w:pPr>
        <w:pStyle w:val="Heading1"/>
        <w:pageBreakBefore/>
      </w:pPr>
      <w:r>
        <w:t>Slide 2 | A real concern can become a harmful message</w:t>
      </w:r>
    </w:p>
    <w:p>
      <w:pPr>
        <w:pStyle w:val="TimeMeta"/>
      </w:pPr>
      <w:r>
        <w:rPr>
          <w:rFonts w:ascii="Calibri" w:hAnsi="Calibri" w:eastAsia="Calibri" w:cs="Calibri"/>
          <w:b/>
          <w:color w:val="1F4D78"/>
          <w:sz w:val="19"/>
        </w:rPr>
        <w:t>0:35-1:20 | 45 seconds</w:t>
      </w:r>
      <w:r>
        <w:rPr>
          <w:rFonts w:ascii="Calibri" w:hAnsi="Calibri" w:eastAsia="Calibri" w:cs="Calibri"/>
          <w:b/>
          <w:color w:val="5C636D"/>
          <w:sz w:val="19"/>
        </w:rPr>
        <w:t xml:space="preserve">  |  Purpose: </w:t>
      </w:r>
      <w:r>
        <w:rPr>
          <w:rFonts w:ascii="Calibri" w:hAnsi="Calibri" w:eastAsia="Calibri" w:cs="Calibri"/>
          <w:color w:val="5C636D"/>
          <w:sz w:val="19"/>
        </w:rPr>
        <w:t>Make the problem concrete without claiming that all students behave this way.</w:t>
      </w:r>
    </w:p>
    <w:p>
      <w:pPr>
        <w:pStyle w:val="Heading2"/>
      </w:pPr>
      <w:r>
        <w:t>English delivery</w:t>
      </w:r>
    </w:p>
    <w:p>
      <w:pPr>
        <w:pStyle w:val="EnglishScript"/>
      </w:pPr>
      <w:r>
        <w:t>Imagine a student in a group project. The workload feels unfair, the deadline is close, and they type: "You never do any work. I am done with this group project."</w:t>
      </w:r>
    </w:p>
    <w:p>
      <w:pPr>
        <w:pStyle w:val="EnglishScript"/>
      </w:pPr>
      <w:r>
        <w:t>The concern may be completely real. But at the emotional peak, the wording turns the problem into a personal attack. The other person becomes defensive, the task remains unresolved, and the relationship may be damaged.</w:t>
      </w:r>
    </w:p>
    <w:p>
      <w:pPr>
        <w:pStyle w:val="EnglishScript"/>
      </w:pPr>
      <w:r>
        <w:t>Melo focuses on this gap between feeling and sending. It is not an open-ended AI therapist. It is a bounded communication tool with a clear input, a short regulation step and a usable output.</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想像一位學生正在做小組專題。他覺得工作分配不公平、限期又快到了，於是打出："你從來都不做事，我不想再做這個小組專題了。"</w:t>
      </w:r>
    </w:p>
    <w:p>
      <w:pPr>
        <w:pStyle w:val="ChineseScript"/>
      </w:pPr>
      <w:r>
        <w:rPr>
          <w:rFonts w:ascii="Arial Unicode MS" w:hAnsi="Arial Unicode MS" w:eastAsia="Arial Unicode MS" w:cs="Arial Unicode MS"/>
          <w:color w:val="23272D"/>
          <w:sz w:val="22"/>
        </w:rPr>
        <w:t>他的問題可能完全真實；但在情緒最高點時，文字會把問題變成人身攻擊。對方開始防衛，工作仍然沒有解決，關係也可能受損。</w:t>
      </w:r>
    </w:p>
    <w:p>
      <w:pPr>
        <w:pStyle w:val="ChineseScript"/>
      </w:pPr>
      <w:r>
        <w:rPr>
          <w:rFonts w:ascii="Arial Unicode MS" w:hAnsi="Arial Unicode MS" w:eastAsia="Arial Unicode MS" w:cs="Arial Unicode MS"/>
          <w:color w:val="23272D"/>
          <w:sz w:val="22"/>
        </w:rPr>
        <w:t>Melo 處理的就是『感受到情緒』與『按下發送』之間的空隙。它不是開放式 AI 心理治療師，而是一個有清楚界線的溝通工具：有明確輸入、短暫調節，以及可直接使用的輸出。</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Read the example message with restrained emotion. Do not perform it aggressively.</w:t>
      </w:r>
      <w:r>
        <w:rPr>
          <w:rFonts w:ascii="Arial Unicode MS" w:hAnsi="Arial Unicode MS" w:eastAsia="Arial Unicode MS" w:cs="Arial Unicode MS"/>
          <w:color w:val="5C636D"/>
          <w:sz w:val="19"/>
        </w:rPr>
        <w:br/>
        <w:t>示範原句時保持克制，不要用過度憤怒的語氣演繹。</w:t>
      </w:r>
    </w:p>
    <w:p>
      <w:pPr>
        <w:pStyle w:val="Heading1"/>
        <w:pageBreakBefore/>
      </w:pPr>
      <w:r>
        <w:t>Slide 3 | Home gives one clear next step</w:t>
      </w:r>
    </w:p>
    <w:p>
      <w:pPr>
        <w:pStyle w:val="TimeMeta"/>
      </w:pPr>
      <w:r>
        <w:rPr>
          <w:rFonts w:ascii="Calibri" w:hAnsi="Calibri" w:eastAsia="Calibri" w:cs="Calibri"/>
          <w:b/>
          <w:color w:val="1F4D78"/>
          <w:sz w:val="19"/>
        </w:rPr>
        <w:t>1:20-1:50 | 30 seconds</w:t>
      </w:r>
      <w:r>
        <w:rPr>
          <w:rFonts w:ascii="Calibri" w:hAnsi="Calibri" w:eastAsia="Calibri" w:cs="Calibri"/>
          <w:b/>
          <w:color w:val="5C636D"/>
          <w:sz w:val="19"/>
        </w:rPr>
        <w:t xml:space="preserve">  |  Purpose: </w:t>
      </w:r>
      <w:r>
        <w:rPr>
          <w:rFonts w:ascii="Calibri" w:hAnsi="Calibri" w:eastAsia="Calibri" w:cs="Calibri"/>
          <w:color w:val="5C636D"/>
          <w:sz w:val="19"/>
        </w:rPr>
        <w:t>Orient the judges on Home, then move cleanly into the live app.</w:t>
      </w:r>
    </w:p>
    <w:p>
      <w:pPr>
        <w:pStyle w:val="Heading2"/>
      </w:pPr>
      <w:r>
        <w:t>English delivery</w:t>
      </w:r>
    </w:p>
    <w:p>
      <w:pPr>
        <w:pStyle w:val="EnglishScript"/>
      </w:pPr>
      <w:r>
        <w:t>Home is deliberately simple. The main action is Rewrite a message, while Talk to Melo is a separate bounded chat path. Tapping Melo gives a small local reaction, and Settings holds language, expression and bring-your-own-provider controls.</w:t>
      </w:r>
    </w:p>
    <w:p>
      <w:pPr>
        <w:pStyle w:val="EnglishScript"/>
      </w:pPr>
      <w:r>
        <w:t>The provider state remains visible before any draft leaves the device. Let me show the core path now.</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主頁刻意保持簡單。主要動作是 Rewrite a message；Talk to Melo 則是另一條有界線的聊天路徑。輕觸 Melo 會得到短暫的本機反應，而 Settings 包含語言、表情及自備供應商控制。</w:t>
      </w:r>
    </w:p>
    <w:p>
      <w:pPr>
        <w:pStyle w:val="ChineseScript"/>
      </w:pPr>
      <w:r>
        <w:rPr>
          <w:rFonts w:ascii="Arial Unicode MS" w:hAnsi="Arial Unicode MS" w:eastAsia="Arial Unicode MS" w:cs="Arial Unicode MS"/>
          <w:color w:val="23272D"/>
          <w:sz w:val="22"/>
        </w:rPr>
        <w:t>在任何草稿離開裝置之前，主頁會先清楚顯示供應商狀態。現在我直接示範核心流程。</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Before presenting, copy Slide 5's exact Before message to the clipboard. Show Slide 3 first. On the words "Let me show the core path," switch to the live app, keep the device facing the judges, tap Rewrite a message, paste the prepared draft and continue to Context. Do not open Settings.</w:t>
      </w:r>
      <w:r>
        <w:rPr>
          <w:rFonts w:ascii="Arial Unicode MS" w:hAnsi="Arial Unicode MS" w:eastAsia="Arial Unicode MS" w:cs="Arial Unicode MS"/>
          <w:color w:val="5C636D"/>
          <w:sz w:val="19"/>
        </w:rPr>
        <w:br/>
        <w:t>上台前先把第 5 頁的實際改寫前訊息複製到剪貼簿。先展示第 3 頁；說到「現在我直接示範核心流程」時切換到現場 App，裝置保持面向評委，按 Rewrite a message，貼上已準備草稿並繼續到 Context；不要打開 Settings。</w:t>
      </w:r>
    </w:p>
    <w:p>
      <w:pPr>
        <w:pStyle w:val="Heading1"/>
        <w:pageBreakBefore/>
      </w:pPr>
      <w:r>
        <w:t>Slide 4 | Live demo: Guided Rewrite</w:t>
      </w:r>
    </w:p>
    <w:p>
      <w:pPr>
        <w:pStyle w:val="TimeMeta"/>
      </w:pPr>
      <w:r>
        <w:rPr>
          <w:rFonts w:ascii="Calibri" w:hAnsi="Calibri" w:eastAsia="Calibri" w:cs="Calibri"/>
          <w:b/>
          <w:color w:val="1F4D78"/>
          <w:sz w:val="19"/>
        </w:rPr>
        <w:t>1:50-4:05 | 2 minutes 15 seconds</w:t>
      </w:r>
      <w:r>
        <w:rPr>
          <w:rFonts w:ascii="Calibri" w:hAnsi="Calibri" w:eastAsia="Calibri" w:cs="Calibri"/>
          <w:b/>
          <w:color w:val="5C636D"/>
          <w:sz w:val="19"/>
        </w:rPr>
        <w:t xml:space="preserve">  |  Purpose: </w:t>
      </w:r>
      <w:r>
        <w:rPr>
          <w:rFonts w:ascii="Calibri" w:hAnsi="Calibri" w:eastAsia="Calibri" w:cs="Calibri"/>
          <w:color w:val="5C636D"/>
          <w:sz w:val="19"/>
        </w:rPr>
        <w:t>Complete the verified Context -&gt; 12-second Pause -&gt; Review path without skipping the regulation step.</w:t>
      </w:r>
    </w:p>
    <w:p>
      <w:pPr>
        <w:pStyle w:val="Heading2"/>
      </w:pPr>
      <w:r>
        <w:t>English delivery</w:t>
      </w:r>
    </w:p>
    <w:p>
      <w:pPr>
        <w:pStyle w:val="EnglishScript"/>
      </w:pPr>
      <w:r>
        <w:t>I will use the group-project message already prepared for the demonstration. In Context, I choose Overwhelmed, Teammate, Gentle and English. These four choices make the rewrite specific without turning the screen into a long questionnaire.</w:t>
      </w:r>
    </w:p>
    <w:p>
      <w:pPr>
        <w:pStyle w:val="EnglishScript"/>
      </w:pPr>
      <w:r>
        <w:t>Next is the pause. Melo guides one complete twelve-second breathing cycle, so I will let the timer finish rather than skip it. The point is not to erase the feeling; it is to create enough distance to review the wording.</w:t>
      </w:r>
    </w:p>
    <w:p>
      <w:pPr>
        <w:pStyle w:val="EnglishScript"/>
      </w:pPr>
      <w:r>
        <w:t>Now Review keeps the original beside the rewritten message. I can see the result source, then Copy, Share or try another tone. I will leave the exact before-and-after on the next slide so we can examine what actually changed.</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我會使用已準備好的小組項目訊息。在 Context 中，我選擇 Overwhelmed、Teammate、Gentle 和 English。這四項選擇令改寫更具體，同時避免畫面變成冗長問卷。</w:t>
      </w:r>
    </w:p>
    <w:p>
      <w:pPr>
        <w:pStyle w:val="ChineseScript"/>
      </w:pPr>
      <w:r>
        <w:rPr>
          <w:rFonts w:ascii="Arial Unicode MS" w:hAnsi="Arial Unicode MS" w:eastAsia="Arial Unicode MS" w:cs="Arial Unicode MS"/>
          <w:color w:val="23272D"/>
          <w:sz w:val="22"/>
        </w:rPr>
        <w:t>下一步是 Pause。Melo 會帶領一次完整的十二秒呼吸，所以我會讓計時完成，不會跳過。目的不是消除情緒，而是留出足夠距離，重新檢視文字。</w:t>
      </w:r>
    </w:p>
    <w:p>
      <w:pPr>
        <w:pStyle w:val="ChineseScript"/>
      </w:pPr>
      <w:r>
        <w:rPr>
          <w:rFonts w:ascii="Arial Unicode MS" w:hAnsi="Arial Unicode MS" w:eastAsia="Arial Unicode MS" w:cs="Arial Unicode MS"/>
          <w:color w:val="23272D"/>
          <w:sz w:val="22"/>
        </w:rPr>
        <w:t>Review 會把原句和改寫並排顯示。我可以看到結果來源，再選擇 Copy、Share 或另一種語氣。下一頁會保留實際前後版本，讓我們清楚看見改變。</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Live-app order: Context -&gt; full 12-second Pause -&gt; Review. Point to the result source and actions, then return to Slide 5. Do not tap while the provider is responding.</w:t>
      </w:r>
      <w:r>
        <w:rPr>
          <w:rFonts w:ascii="Arial Unicode MS" w:hAnsi="Arial Unicode MS" w:eastAsia="Arial Unicode MS" w:cs="Arial Unicode MS"/>
          <w:color w:val="5C636D"/>
          <w:sz w:val="19"/>
        </w:rPr>
        <w:br/>
        <w:t>現場 App 只按 Context → 完整十二秒 Pause → Review 的順序操作。指出結果來源和動作後回到第 5 頁；供應商回應期間不要按鍵。</w:t>
      </w:r>
    </w:p>
    <w:p>
      <w:pPr>
        <w:pStyle w:val="Cue"/>
        <w:shd w:fill="FFF7DF"/>
        <w:pBdr>
          <w:left w:val="single" w:sz="18" w:space="8" w:color="7A5A00"/>
        </w:pBdr>
      </w:pPr>
      <w:r>
        <w:rPr>
          <w:rFonts w:ascii="Calibri" w:hAnsi="Calibri" w:eastAsia="Calibri" w:cs="Calibri"/>
          <w:b/>
          <w:color w:val="7A5A00"/>
          <w:sz w:val="19"/>
        </w:rPr>
        <w:t xml:space="preserve">DEMO FALLBACK  </w:t>
      </w:r>
      <w:r>
        <w:rPr>
          <w:rFonts w:ascii="Calibri" w:hAnsi="Calibri" w:eastAsia="Calibri" w:cs="Calibri"/>
          <w:color w:val="23272D"/>
          <w:sz w:val="19"/>
        </w:rPr>
        <w:t>If the provider fails, finish Review with the labelled Offline fallback and say: "The core path remains; this is local logic, not AI." If the app cannot be controlled, return to Slide 4, name the verified screenshot fallback, then narrate Context, Pause and Review. Never call it live.</w:t>
      </w:r>
      <w:r>
        <w:rPr>
          <w:rFonts w:ascii="Arial Unicode MS" w:hAnsi="Arial Unicode MS" w:eastAsia="Arial Unicode MS" w:cs="Arial Unicode MS"/>
          <w:color w:val="5C636D"/>
          <w:sz w:val="19"/>
        </w:rPr>
        <w:br/>
        <w:t>如果供應商失敗，以清楚標示的 Offline fallback 完成 Review，並說："核心流程仍可使用；這是本機邏輯，不是 AI。" 如果無法操作 App，就回到第 4 頁，說明使用已驗證截圖，再講解 Context、Pause 和 Review；不要稱為現場操作。</w:t>
      </w:r>
    </w:p>
    <w:p>
      <w:pPr>
        <w:pStyle w:val="Heading1"/>
        <w:pageBreakBefore/>
      </w:pPr>
      <w:r>
        <w:t>Slide 5 | Melo keeps the issue. It changes the delivery.</w:t>
      </w:r>
    </w:p>
    <w:p>
      <w:pPr>
        <w:pStyle w:val="TimeMeta"/>
      </w:pPr>
      <w:r>
        <w:rPr>
          <w:rFonts w:ascii="Calibri" w:hAnsi="Calibri" w:eastAsia="Calibri" w:cs="Calibri"/>
          <w:b/>
          <w:color w:val="1F4D78"/>
          <w:sz w:val="19"/>
        </w:rPr>
        <w:t>4:05-4:45 | 40 seconds</w:t>
      </w:r>
      <w:r>
        <w:rPr>
          <w:rFonts w:ascii="Calibri" w:hAnsi="Calibri" w:eastAsia="Calibri" w:cs="Calibri"/>
          <w:b/>
          <w:color w:val="5C636D"/>
          <w:sz w:val="19"/>
        </w:rPr>
        <w:t xml:space="preserve">  |  Purpose: </w:t>
      </w:r>
      <w:r>
        <w:rPr>
          <w:rFonts w:ascii="Calibri" w:hAnsi="Calibri" w:eastAsia="Calibri" w:cs="Calibri"/>
          <w:color w:val="5C636D"/>
          <w:sz w:val="19"/>
        </w:rPr>
        <w:t>Explain the actual demonstrated Before/After rather than a hypothetical output.</w:t>
      </w:r>
    </w:p>
    <w:p>
      <w:pPr>
        <w:pStyle w:val="Heading2"/>
      </w:pPr>
      <w:r>
        <w:t>English delivery</w:t>
      </w:r>
    </w:p>
    <w:p>
      <w:pPr>
        <w:pStyle w:val="EnglishScript"/>
      </w:pPr>
      <w:r>
        <w:t>This slide records the exact before-and-after from our verified provider run using the same draft. Before, the message says: "I have asked twice for the slides. If you ignore me again, I will remove your name from the project." The concern is real, but the threat makes collaboration harder.</w:t>
      </w:r>
    </w:p>
    <w:p>
      <w:pPr>
        <w:pStyle w:val="EnglishScript"/>
      </w:pPr>
      <w:r>
        <w:t>The captured result names feeling overwhelmed, keeps the fact that the slides were requested twice, and asks for them today. Live wording may vary, so we check the same three elements: feeling, situation and practical request. The issue remains, and no response is guaranteed.</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這一頁記錄使用同一草稿、經驗證供應商測試所得的實際前後版本。改寫前是："我已經問過兩次投影片。如果你再不理我，我會把你的名字從項目中移除。" 問題是真實的，但威脅令合作更困難。</w:t>
      </w:r>
    </w:p>
    <w:p>
      <w:pPr>
        <w:pStyle w:val="ChineseScript"/>
      </w:pPr>
      <w:r>
        <w:rPr>
          <w:rFonts w:ascii="Arial Unicode MS" w:hAnsi="Arial Unicode MS" w:eastAsia="Arial Unicode MS" w:cs="Arial Unicode MS"/>
          <w:color w:val="23272D"/>
          <w:sz w:val="22"/>
        </w:rPr>
        <w:t>截圖結果先說明不知所措，保留已經問過兩次投影片的事實，再提出今天傳送的要求。現場措辭可能略有不同，但仍用三點檢視：感受、情況和可行要求。問題仍被保留，也不保證對方的反應。</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Point to the exact Before text, then the exact After text, then the three labels at the bottom. Do not paraphrase this as merely making the message nicer.</w:t>
      </w:r>
      <w:r>
        <w:rPr>
          <w:rFonts w:ascii="Arial Unicode MS" w:hAnsi="Arial Unicode MS" w:eastAsia="Arial Unicode MS" w:cs="Arial Unicode MS"/>
          <w:color w:val="5C636D"/>
          <w:sz w:val="19"/>
        </w:rPr>
        <w:br/>
        <w:t>先指向實際改寫前文字，再指向改寫後文字，最後指向下方三個標籤；不要只概括成令訊息『更好聽』。</w:t>
      </w:r>
    </w:p>
    <w:p>
      <w:pPr>
        <w:pStyle w:val="Heading1"/>
        <w:pageBreakBefore/>
      </w:pPr>
      <w:r>
        <w:t>Slide 6 | Calm Stars celebrate progress without pressure</w:t>
      </w:r>
    </w:p>
    <w:p>
      <w:pPr>
        <w:pStyle w:val="TimeMeta"/>
      </w:pPr>
      <w:r>
        <w:rPr>
          <w:rFonts w:ascii="Calibri" w:hAnsi="Calibri" w:eastAsia="Calibri" w:cs="Calibri"/>
          <w:b/>
          <w:color w:val="1F4D78"/>
          <w:sz w:val="19"/>
        </w:rPr>
        <w:t>4:45-5:25 | 40 seconds</w:t>
      </w:r>
      <w:r>
        <w:rPr>
          <w:rFonts w:ascii="Calibri" w:hAnsi="Calibri" w:eastAsia="Calibri" w:cs="Calibri"/>
          <w:b/>
          <w:color w:val="5C636D"/>
          <w:sz w:val="19"/>
        </w:rPr>
        <w:t xml:space="preserve">  |  Purpose: </w:t>
      </w:r>
      <w:r>
        <w:rPr>
          <w:rFonts w:ascii="Calibri" w:hAnsi="Calibri" w:eastAsia="Calibri" w:cs="Calibri"/>
          <w:color w:val="5C636D"/>
          <w:sz w:val="19"/>
        </w:rPr>
        <w:t>Show that the virtual pet is part of the regulation loop, not decoration.</w:t>
      </w:r>
    </w:p>
    <w:p>
      <w:pPr>
        <w:pStyle w:val="Heading2"/>
      </w:pPr>
      <w:r>
        <w:t>English delivery</w:t>
      </w:r>
    </w:p>
    <w:p>
      <w:pPr>
        <w:pStyle w:val="EnglishScript"/>
      </w:pPr>
      <w:r>
        <w:t>Melo guides the whole flow. Its expression changes while it listens, thinks, breathes and celebrates. Tapping Melo on Home also produces a short local reaction without making a provider request.</w:t>
      </w:r>
    </w:p>
    <w:p>
      <w:pPr>
        <w:pStyle w:val="EnglishScript"/>
      </w:pPr>
      <w:r>
        <w:t>Calm Stars recognise completed pauses and unlock simple accessories at three, seven and fifteen stars. But Melo never becomes hungry, sick or sad when the user leaves, and there is no streak punishment. We reward a healthy action without demanding daily attention.</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Melo 引導整個流程。它會在聆聽、思考、呼吸和慶祝時改變表情；在主頁輕觸 Melo，也會得到短暫的本機反應，不會發出模型請求。</w:t>
      </w:r>
    </w:p>
    <w:p>
      <w:pPr>
        <w:pStyle w:val="ChineseScript"/>
      </w:pPr>
      <w:r>
        <w:rPr>
          <w:rFonts w:ascii="Arial Unicode MS" w:hAnsi="Arial Unicode MS" w:eastAsia="Arial Unicode MS" w:cs="Arial Unicode MS"/>
          <w:color w:val="23272D"/>
          <w:sz w:val="22"/>
        </w:rPr>
        <w:t>Calm Stars 肯定已完成的停頓，並在三、七和十五顆星時解鎖簡單配件；但使用者離開時，Melo 不會飢餓、生病或難過，也沒有連續使用懲罰。我們鼓勵健康行動，但不要求每天回來。</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Let the Melo expression carry the visual moment. Keep this section human; no architecture terms.</w:t>
      </w:r>
      <w:r>
        <w:rPr>
          <w:rFonts w:ascii="Arial Unicode MS" w:hAnsi="Arial Unicode MS" w:eastAsia="Arial Unicode MS" w:cs="Arial Unicode MS"/>
          <w:color w:val="5C636D"/>
          <w:sz w:val="19"/>
        </w:rPr>
        <w:br/>
        <w:t>讓 Melo 的表情成為視覺重點；這一段保持人性化，不要加入系統架構術語。</w:t>
      </w:r>
    </w:p>
    <w:p>
      <w:pPr>
        <w:pStyle w:val="Heading1"/>
        <w:pageBreakBefore/>
      </w:pPr>
      <w:r>
        <w:t>Slide 7 | The user chooses the model, and Melo shows it</w:t>
      </w:r>
    </w:p>
    <w:p>
      <w:pPr>
        <w:pStyle w:val="TimeMeta"/>
      </w:pPr>
      <w:r>
        <w:rPr>
          <w:rFonts w:ascii="Calibri" w:hAnsi="Calibri" w:eastAsia="Calibri" w:cs="Calibri"/>
          <w:b/>
          <w:color w:val="1F4D78"/>
          <w:sz w:val="19"/>
        </w:rPr>
        <w:t>5:25-6:45 | 1 minute 20 seconds</w:t>
      </w:r>
      <w:r>
        <w:rPr>
          <w:rFonts w:ascii="Calibri" w:hAnsi="Calibri" w:eastAsia="Calibri" w:cs="Calibri"/>
          <w:b/>
          <w:color w:val="5C636D"/>
          <w:sz w:val="19"/>
        </w:rPr>
        <w:t xml:space="preserve">  |  Purpose: </w:t>
      </w:r>
      <w:r>
        <w:rPr>
          <w:rFonts w:ascii="Calibri" w:hAnsi="Calibri" w:eastAsia="Calibri" w:cs="Calibri"/>
          <w:color w:val="5C636D"/>
          <w:sz w:val="19"/>
        </w:rPr>
        <w:t>Explain the implementation and truth boundary clearly.</w:t>
      </w:r>
    </w:p>
    <w:p>
      <w:pPr>
        <w:pStyle w:val="Heading2"/>
      </w:pPr>
      <w:r>
        <w:t>English delivery</w:t>
      </w:r>
    </w:p>
    <w:p>
      <w:pPr>
        <w:pStyle w:val="EnglishScript"/>
      </w:pPr>
      <w:r>
        <w:t>Melo is built with React Native, Expo and TypeScript, so one codebase supports iOS, Android and Web. Guided Rewrite has three layers. A limited keyword guard interrupts obvious high-risk phrases but is not clinical detection. If the user configures a compatible provider, Melo sends one request with the draft and selected context. If no key is present, or the request fails, times out or returns unusable output, a deterministic multilingual fallback keeps the core flow available.</w:t>
      </w:r>
    </w:p>
    <w:p>
      <w:pPr>
        <w:pStyle w:val="EnglishScript"/>
      </w:pPr>
      <w:r>
        <w:t>The truth boundary is visible. A successful model result records the provider and exact Model ID. A local template is labelled Offline fallback and is never attributed to AI.</w:t>
      </w:r>
    </w:p>
    <w:p>
      <w:pPr>
        <w:pStyle w:val="EnglishScript"/>
      </w:pPr>
      <w:r>
        <w:t>Provider setup is bring your own key. Melo supplies no model, credits, active default Model ID or proxy. Users may configure a listed OpenAI-compatible service or a custom endpoint. Alibaba Cloud separates plan from region/server because Pay-as-you-go, Coding Plan and Token Plan can require different endpoints and credentials.</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Melo 使用 React Native、Expo 和 TypeScript 建立，因此同一套程式碼可支援 iOS、Android 和 Web。Guided Rewrite 有三層：有限的關鍵字 guard 會中止明顯高風險字句，但不被宣稱為臨床偵測；設定相容供應商後，Melo 會把草稿和情境放入一次請求；如果沒有 key、請求失敗、超時或回應不可用，確定性的多語言 fallback 仍可保留核心流程。</w:t>
      </w:r>
    </w:p>
    <w:p>
      <w:pPr>
        <w:pStyle w:val="ChineseScript"/>
      </w:pPr>
      <w:r>
        <w:rPr>
          <w:rFonts w:ascii="Arial Unicode MS" w:hAnsi="Arial Unicode MS" w:eastAsia="Arial Unicode MS" w:cs="Arial Unicode MS"/>
          <w:color w:val="23272D"/>
          <w:sz w:val="22"/>
        </w:rPr>
        <w:t>結果來源會如實顯示。成功的模型輸出會記錄供應商和準確 Model ID；本機模板只會標示 Offline fallback，絕不冒充 AI。</w:t>
      </w:r>
    </w:p>
    <w:p>
      <w:pPr>
        <w:pStyle w:val="ChineseScript"/>
      </w:pPr>
      <w:r>
        <w:rPr>
          <w:rFonts w:ascii="Arial Unicode MS" w:hAnsi="Arial Unicode MS" w:eastAsia="Arial Unicode MS" w:cs="Arial Unicode MS"/>
          <w:color w:val="23272D"/>
          <w:sz w:val="22"/>
        </w:rPr>
        <w:t>供應商設定採用 BYOK。Melo 不提供模型、額度、啟用中的預設 Model ID 或代理。使用者可設定列出的 OpenAI-compatible 服務或自訂 endpoint。阿里雲另分 plan 與地區／伺服器，因為按量付費、Coding Plan 和 Token Plan 可能使用不同 endpoint 與憑證。</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Say "bring your own key" before using the abbreviation BYOK. Do not imply that every listed provider was tested end to end.</w:t>
      </w:r>
      <w:r>
        <w:rPr>
          <w:rFonts w:ascii="Arial Unicode MS" w:hAnsi="Arial Unicode MS" w:eastAsia="Arial Unicode MS" w:cs="Arial Unicode MS"/>
          <w:color w:val="5C636D"/>
          <w:sz w:val="19"/>
        </w:rPr>
        <w:br/>
        <w:t>先完整說出 bring your own key，再使用 BYOK 縮寫；不要暗示所有供應商都已完成端到端測試。</w:t>
      </w:r>
    </w:p>
    <w:p>
      <w:pPr>
        <w:pStyle w:val="Heading1"/>
        <w:pageBreakBefore/>
      </w:pPr>
      <w:r>
        <w:t>Slide 8 | Melo Chat keeps the conversation small</w:t>
      </w:r>
    </w:p>
    <w:p>
      <w:pPr>
        <w:pStyle w:val="TimeMeta"/>
      </w:pPr>
      <w:r>
        <w:rPr>
          <w:rFonts w:ascii="Calibri" w:hAnsi="Calibri" w:eastAsia="Calibri" w:cs="Calibri"/>
          <w:b/>
          <w:color w:val="1F4D78"/>
          <w:sz w:val="19"/>
        </w:rPr>
        <w:t>6:45-7:55 | 1 minute 10 seconds</w:t>
      </w:r>
      <w:r>
        <w:rPr>
          <w:rFonts w:ascii="Calibri" w:hAnsi="Calibri" w:eastAsia="Calibri" w:cs="Calibri"/>
          <w:b/>
          <w:color w:val="5C636D"/>
          <w:sz w:val="19"/>
        </w:rPr>
        <w:t xml:space="preserve">  |  Purpose: </w:t>
      </w:r>
      <w:r>
        <w:rPr>
          <w:rFonts w:ascii="Calibri" w:hAnsi="Calibri" w:eastAsia="Calibri" w:cs="Calibri"/>
          <w:color w:val="5C636D"/>
          <w:sz w:val="19"/>
        </w:rPr>
        <w:t>Demonstrate one bounded Chat turn, then state the local-context and failure boundaries.</w:t>
      </w:r>
    </w:p>
    <w:p>
      <w:pPr>
        <w:pStyle w:val="Heading2"/>
      </w:pPr>
      <w:r>
        <w:t>English delivery</w:t>
      </w:r>
    </w:p>
    <w:p>
      <w:pPr>
        <w:pStyle w:val="EnglishScript"/>
      </w:pPr>
      <w:r>
        <w:t>There is also a separate Melo Chat path. I will send: "Three tasks are pulling at me and I do not know where to start." Melo reflects the feeling and asks for one manageable next step; it does not diagnose or claim therapy.</w:t>
      </w:r>
    </w:p>
    <w:p>
      <w:pPr>
        <w:pStyle w:val="EnglishScript"/>
      </w:pPr>
      <w:r>
        <w:t>A successful reply shows the provider and exact model. The newest twenty-four messages stay locally, while at most the latest eight conversation messages are sent per provider request.</w:t>
      </w:r>
    </w:p>
    <w:p>
      <w:pPr>
        <w:pStyle w:val="EnglishScript"/>
      </w:pPr>
      <w:r>
        <w:t>Images require opt-in for the exact selected model. If the provider fails, Chat shows the failed turn and adds no invented offline reply.</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App 另有一條獨立的 Melo Chat 路徑。我會發出："有三項工作同時拉扯我的注意力，我不知道應從哪裡開始。" Melo 會反映感受，再詢問一個可管理的下一步；它不會診斷，也不會聲稱提供治療。</w:t>
      </w:r>
    </w:p>
    <w:p>
      <w:pPr>
        <w:pStyle w:val="ChineseScript"/>
      </w:pPr>
      <w:r>
        <w:rPr>
          <w:rFonts w:ascii="Arial Unicode MS" w:hAnsi="Arial Unicode MS" w:eastAsia="Arial Unicode MS" w:cs="Arial Unicode MS"/>
          <w:color w:val="23272D"/>
          <w:sz w:val="22"/>
        </w:rPr>
        <w:t>每個成功回覆都會顯示供應商和準確模型。最新二十四則訊息留在本機，而每次供應商請求最多只傳送最近八則對話訊息。</w:t>
      </w:r>
    </w:p>
    <w:p>
      <w:pPr>
        <w:pStyle w:val="ChineseScript"/>
      </w:pPr>
      <w:r>
        <w:rPr>
          <w:rFonts w:ascii="Arial Unicode MS" w:hAnsi="Arial Unicode MS" w:eastAsia="Arial Unicode MS" w:cs="Arial Unicode MS"/>
          <w:color w:val="23272D"/>
          <w:sz w:val="22"/>
        </w:rPr>
        <w:t>圖片必須為準確模型明確啟用。如果供應商失敗，Chat 會顯示失敗，也不會加入虛構的離線回覆。</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Show Slide 8, switch to the live app, open Talk to Melo and send the prepared one-line message. Point to Melo's response and its Provider · Model label, then return to the slide. Stop the live segment after one assistant turn.</w:t>
      </w:r>
      <w:r>
        <w:rPr>
          <w:rFonts w:ascii="Arial Unicode MS" w:hAnsi="Arial Unicode MS" w:eastAsia="Arial Unicode MS" w:cs="Arial Unicode MS"/>
          <w:color w:val="5C636D"/>
          <w:sz w:val="19"/>
        </w:rPr>
        <w:br/>
        <w:t>先展示第 8 頁，再切換到現場 App，打開 Talk to Melo 並發出已準備的一句訊息。指出 Melo 回覆及其 Provider · Model 標示後回到投影片；只示範一個助理回合。</w:t>
      </w:r>
    </w:p>
    <w:p>
      <w:pPr>
        <w:pStyle w:val="Cue"/>
        <w:shd w:fill="FFF7DF"/>
        <w:pBdr>
          <w:left w:val="single" w:sz="18" w:space="8" w:color="7A5A00"/>
        </w:pBdr>
      </w:pPr>
      <w:r>
        <w:rPr>
          <w:rFonts w:ascii="Calibri" w:hAnsi="Calibri" w:eastAsia="Calibri" w:cs="Calibri"/>
          <w:b/>
          <w:color w:val="7A5A00"/>
          <w:sz w:val="19"/>
        </w:rPr>
        <w:t xml:space="preserve">DEMO FALLBACK  </w:t>
      </w:r>
      <w:r>
        <w:rPr>
          <w:rFonts w:ascii="Calibri" w:hAnsi="Calibri" w:eastAsia="Calibri" w:cs="Calibri"/>
          <w:color w:val="23272D"/>
          <w:sz w:val="19"/>
        </w:rPr>
        <w:t>If a reply is not visible promptly, return to Slide 8 and say: "I am using the verified Chat capture so we can keep the timing accurate." Point out the bounded reply and its attribution. If the provider fails, state that Chat reports the failed turn and deliberately adds no offline assistant message. Do not wait silently or call the screenshot live.</w:t>
      </w:r>
      <w:r>
        <w:rPr>
          <w:rFonts w:ascii="Arial Unicode MS" w:hAnsi="Arial Unicode MS" w:eastAsia="Arial Unicode MS" w:cs="Arial Unicode MS"/>
          <w:color w:val="5C636D"/>
          <w:sz w:val="19"/>
        </w:rPr>
        <w:br/>
        <w:t>如果回覆未能迅速顯示，就回到第 8 頁並說："我使用已驗證的 Chat 截圖，確保示範時間準確。" 指出有界線的回覆和來源標示。如果供應商失敗，說明 Chat 會顯示失敗，而且刻意不加入離線助理訊息；不要沉默等待，也不要把截圖說成現場操作。</w:t>
      </w:r>
    </w:p>
    <w:p>
      <w:pPr>
        <w:pStyle w:val="Heading1"/>
        <w:pageBreakBefore/>
      </w:pPr>
      <w:r>
        <w:t>Slide 9 | What we tested before showing this</w:t>
      </w:r>
    </w:p>
    <w:p>
      <w:pPr>
        <w:pStyle w:val="TimeMeta"/>
      </w:pPr>
      <w:r>
        <w:rPr>
          <w:rFonts w:ascii="Calibri" w:hAnsi="Calibri" w:eastAsia="Calibri" w:cs="Calibri"/>
          <w:b/>
          <w:color w:val="1F4D78"/>
          <w:sz w:val="19"/>
        </w:rPr>
        <w:t>7:55-9:00 | 1 minute 5 seconds</w:t>
      </w:r>
      <w:r>
        <w:rPr>
          <w:rFonts w:ascii="Calibri" w:hAnsi="Calibri" w:eastAsia="Calibri" w:cs="Calibri"/>
          <w:b/>
          <w:color w:val="5C636D"/>
          <w:sz w:val="19"/>
        </w:rPr>
        <w:t xml:space="preserve">  |  Purpose: </w:t>
      </w:r>
      <w:r>
        <w:rPr>
          <w:rFonts w:ascii="Calibri" w:hAnsi="Calibri" w:eastAsia="Calibri" w:cs="Calibri"/>
          <w:color w:val="5C636D"/>
          <w:sz w:val="19"/>
        </w:rPr>
        <w:t>Give concrete engineering evidence without presenting prototype checks as clinical validation.</w:t>
      </w:r>
    </w:p>
    <w:p>
      <w:pPr>
        <w:pStyle w:val="Heading2"/>
      </w:pPr>
      <w:r>
        <w:t>English delivery</w:t>
      </w:r>
    </w:p>
    <w:p>
      <w:pPr>
        <w:pStyle w:val="EnglishScript"/>
      </w:pPr>
      <w:r>
        <w:t>For engineering readiness, the current build passes TypeScript checking, sixty-two deterministic tests and all eighteen Expo Doctor checks. Production export completes for iOS, Android and Web. Simulator testing covered the complete Guided Rewrite path, three interface languages, responsive phone and tablet layouts, bounded multi-turn Chat, provider and model attribution, and a synthetic image attachment through one authorised Alibaba Cloud Coding Plan configuration.</w:t>
      </w:r>
    </w:p>
    <w:p>
      <w:pPr>
        <w:pStyle w:val="EnglishScript"/>
      </w:pPr>
      <w:r>
        <w:t>Those results prove prototype functionality; they do not prove clinical effectiveness or production safety. A teammate's physical-device Expo Go run on their own network still needs visible confirmation. A production version would also need a trusted backend, stronger consent and retention controls, rate limiting, region-appropriate support resources and professional safety review. The current browser path can face provider CORS restrictions, and the keyword guard remains intentionally limited.</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在工程準備方面，目前版本通過 TypeScript 檢查、五十九項確定性測試，以及 Expo Doctor 全部十八項檢查；iOS、Android 和 Web 的 production export 都可完成。Simulator 測試已涵蓋完整 Guided Rewrite、三種介面語言、手機和平板響應式排版、有界線的多輪 Chat、供應商及模型標示，以及透過一個已授權阿里雲 Coding Plan 設定傳送合成測試圖片。</w:t>
      </w:r>
    </w:p>
    <w:p>
      <w:pPr>
        <w:pStyle w:val="ChineseScript"/>
      </w:pPr>
      <w:r>
        <w:rPr>
          <w:rFonts w:ascii="Arial Unicode MS" w:hAnsi="Arial Unicode MS" w:eastAsia="Arial Unicode MS" w:cs="Arial Unicode MS"/>
          <w:color w:val="23272D"/>
          <w:sz w:val="22"/>
        </w:rPr>
        <w:t>這些結果能證明原型功能，但不能證明臨床成效或 production 安全。組員仍需在自己的網絡上，以 Expo Go 真機作可見確認。正式產品還需要可信後端、更完整的同意與保留控制、rate limiting、地區支援資源和專業安全審查。瀏覽器也可能遇到供應商 CORS，而目前 keyword guard 的能力刻意有限。</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Pause after "prototype functionality". The distinction between engineering evidence and clinical evidence is important.</w:t>
      </w:r>
      <w:r>
        <w:rPr>
          <w:rFonts w:ascii="Arial Unicode MS" w:hAnsi="Arial Unicode MS" w:eastAsia="Arial Unicode MS" w:cs="Arial Unicode MS"/>
          <w:color w:val="5C636D"/>
          <w:sz w:val="19"/>
        </w:rPr>
        <w:br/>
        <w:t>說完『原型功能』後停一停；工程證據與臨床證據的區分非常重要。</w:t>
      </w:r>
    </w:p>
    <w:p>
      <w:pPr>
        <w:pStyle w:val="Heading1"/>
        <w:pageBreakBefore/>
      </w:pPr>
      <w:r>
        <w:t>Slide 10 | Pause before you press send</w:t>
      </w:r>
    </w:p>
    <w:p>
      <w:pPr>
        <w:pStyle w:val="TimeMeta"/>
      </w:pPr>
      <w:r>
        <w:rPr>
          <w:rFonts w:ascii="Calibri" w:hAnsi="Calibri" w:eastAsia="Calibri" w:cs="Calibri"/>
          <w:b/>
          <w:color w:val="1F4D78"/>
          <w:sz w:val="19"/>
        </w:rPr>
        <w:t>9:00-9:40 | 40 seconds</w:t>
      </w:r>
      <w:r>
        <w:rPr>
          <w:rFonts w:ascii="Calibri" w:hAnsi="Calibri" w:eastAsia="Calibri" w:cs="Calibri"/>
          <w:b/>
          <w:color w:val="5C636D"/>
          <w:sz w:val="19"/>
        </w:rPr>
        <w:t xml:space="preserve">  |  Purpose: </w:t>
      </w:r>
      <w:r>
        <w:rPr>
          <w:rFonts w:ascii="Calibri" w:hAnsi="Calibri" w:eastAsia="Calibri" w:cs="Calibri"/>
          <w:color w:val="5C636D"/>
          <w:sz w:val="19"/>
        </w:rPr>
        <w:t>Close on the human value and leave twenty seconds of safety buffer.</w:t>
      </w:r>
    </w:p>
    <w:p>
      <w:pPr>
        <w:pStyle w:val="Heading2"/>
      </w:pPr>
      <w:r>
        <w:t>English delivery</w:t>
      </w:r>
    </w:p>
    <w:p>
      <w:pPr>
        <w:pStyle w:val="EnglishScript"/>
      </w:pPr>
      <w:r>
        <w:t>Melo combines emotional regulation, healthier communication and a low-pressure virtual companion in one complete action loop. The user arrives with a real concern and leaves with words they can actually use.</w:t>
      </w:r>
    </w:p>
    <w:p>
      <w:pPr>
        <w:pStyle w:val="EnglishScript"/>
      </w:pPr>
      <w:r>
        <w:t>Melo does not replace human connection. It creates one small pause that can protect that connection. Thank you - we are ready for your questions.</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Melo 把情緒調節、健康溝通和低壓力虛擬夥伴整合成一個完整行動流程。使用者帶著真實問題進來，離開時得到可以實際使用的文字。</w:t>
      </w:r>
    </w:p>
    <w:p>
      <w:pPr>
        <w:pStyle w:val="ChineseScript"/>
      </w:pPr>
      <w:r>
        <w:rPr>
          <w:rFonts w:ascii="Arial Unicode MS" w:hAnsi="Arial Unicode MS" w:eastAsia="Arial Unicode MS" w:cs="Arial Unicode MS"/>
          <w:color w:val="23272D"/>
          <w:sz w:val="22"/>
        </w:rPr>
        <w:t>Melo 不會取代人與人的連結；它只是創造一個小停頓，幫助保護這段連結。多謝各位，我們準備好回答問題。</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Finish by 9:40. Smile, stop speaking and invite the first question; do not fill the remaining buffer.</w:t>
      </w:r>
      <w:r>
        <w:rPr>
          <w:rFonts w:ascii="Arial Unicode MS" w:hAnsi="Arial Unicode MS" w:eastAsia="Arial Unicode MS" w:cs="Arial Unicode MS"/>
          <w:color w:val="5C636D"/>
          <w:sz w:val="19"/>
        </w:rPr>
        <w:br/>
        <w:t>在 9:40 前結束。微笑並停止說話，邀請第一條問題；不要刻意填滿剩餘時間。</w:t>
      </w:r>
    </w:p>
    <w:p>
      <w:pPr>
        <w:pStyle w:val="Heading1"/>
        <w:pageBreakBefore/>
      </w:pPr>
      <w:r>
        <w:t>Slide 11 | References · Appendix</w:t>
      </w:r>
    </w:p>
    <w:p>
      <w:pPr>
        <w:pStyle w:val="TimeMeta"/>
      </w:pPr>
      <w:r>
        <w:rPr>
          <w:rFonts w:ascii="Calibri" w:hAnsi="Calibri" w:eastAsia="Calibri" w:cs="Calibri"/>
          <w:b/>
          <w:color w:val="1F4D78"/>
          <w:sz w:val="19"/>
        </w:rPr>
        <w:t>Q&amp;A reference | outside the 9:40 pitch</w:t>
      </w:r>
      <w:r>
        <w:rPr>
          <w:rFonts w:ascii="Calibri" w:hAnsi="Calibri" w:eastAsia="Calibri" w:cs="Calibri"/>
          <w:b/>
          <w:color w:val="5C636D"/>
          <w:sz w:val="19"/>
        </w:rPr>
        <w:t xml:space="preserve">  |  Purpose: </w:t>
      </w:r>
      <w:r>
        <w:rPr>
          <w:rFonts w:ascii="Calibri" w:hAnsi="Calibri" w:eastAsia="Calibri" w:cs="Calibri"/>
          <w:color w:val="5C636D"/>
          <w:sz w:val="19"/>
        </w:rPr>
        <w:t>Keep implementation sources available without extending the timed presentation.</w:t>
      </w:r>
    </w:p>
    <w:p>
      <w:pPr>
        <w:pStyle w:val="Heading2"/>
      </w:pPr>
      <w:r>
        <w:t>English delivery</w:t>
      </w:r>
    </w:p>
    <w:p>
      <w:pPr>
        <w:pStyle w:val="EnglishScript"/>
      </w:pPr>
      <w:r>
        <w:t>This slide is not part of the planned spoken pitch. Use it only if a judge asks about implementation sources or evidence dates. It lists the Melo repository, React Native, Expo SDK 54 and TypeScript, together with the local Simulator and responsive-capture date.</w:t>
      </w:r>
    </w:p>
    <w:p>
      <w:pPr>
        <w:pStyle w:val="EnglishScript"/>
      </w:pPr>
      <w:r>
        <w:t>The final line is the evidence boundary: product claims are backed by implementation evidence, but Melo makes no claim of clinical effectiveness.</w:t>
      </w:r>
    </w:p>
    <w:p>
      <w:pPr>
        <w:pStyle w:val="Heading2"/>
      </w:pPr>
      <w:r>
        <w:rPr>
          <w:rFonts w:ascii="Arial Unicode MS" w:hAnsi="Arial Unicode MS" w:eastAsia="Arial Unicode MS" w:cs="Arial Unicode MS"/>
          <w:b/>
          <w:color w:val="2E74B5"/>
          <w:sz w:val="26"/>
        </w:rPr>
        <w:t>繁體中文對照</w:t>
      </w:r>
    </w:p>
    <w:p>
      <w:pPr>
        <w:pStyle w:val="ChineseScript"/>
      </w:pPr>
      <w:r>
        <w:rPr>
          <w:rFonts w:ascii="Arial Unicode MS" w:hAnsi="Arial Unicode MS" w:eastAsia="Arial Unicode MS" w:cs="Arial Unicode MS"/>
          <w:color w:val="23272D"/>
          <w:sz w:val="22"/>
        </w:rPr>
        <w:t>這一頁不屬於預定口述簡報。只有評委詢問實作來源或證據日期時才使用；內容列出 Melo repository、React Native、Expo SDK 54、TypeScript，以及本機 Simulator 與響應式截圖日期。</w:t>
      </w:r>
    </w:p>
    <w:p>
      <w:pPr>
        <w:pStyle w:val="ChineseScript"/>
      </w:pPr>
      <w:r>
        <w:rPr>
          <w:rFonts w:ascii="Arial Unicode MS" w:hAnsi="Arial Unicode MS" w:eastAsia="Arial Unicode MS" w:cs="Arial Unicode MS"/>
          <w:color w:val="23272D"/>
          <w:sz w:val="22"/>
        </w:rPr>
        <w:t>最後一句是證據界線：產品主張有實作證據支持，但 Melo 不聲稱具有臨床成效。</w:t>
      </w:r>
    </w:p>
    <w:p>
      <w:pPr>
        <w:pStyle w:val="Cue"/>
        <w:shd w:fill="F4F6F9"/>
        <w:pBdr>
          <w:left w:val="single" w:sz="18" w:space="8" w:color="2E74B5"/>
        </w:pBdr>
      </w:pPr>
      <w:r>
        <w:rPr>
          <w:rFonts w:ascii="Calibri" w:hAnsi="Calibri" w:eastAsia="Calibri" w:cs="Calibri"/>
          <w:b/>
          <w:color w:val="2E74B5"/>
          <w:sz w:val="19"/>
        </w:rPr>
        <w:t xml:space="preserve">STAGE CUE  </w:t>
      </w:r>
      <w:r>
        <w:rPr>
          <w:rFonts w:ascii="Calibri" w:hAnsi="Calibri" w:eastAsia="Calibri" w:cs="Calibri"/>
          <w:color w:val="23272D"/>
          <w:sz w:val="19"/>
        </w:rPr>
        <w:t>Leave Slide 10 visible when inviting questions. Advance to Slide 11 only if a source or evidence question makes it useful; otherwise keep it in reserve.</w:t>
      </w:r>
      <w:r>
        <w:rPr>
          <w:rFonts w:ascii="Arial Unicode MS" w:hAnsi="Arial Unicode MS" w:eastAsia="Arial Unicode MS" w:cs="Arial Unicode MS"/>
          <w:color w:val="5C636D"/>
          <w:sz w:val="19"/>
        </w:rPr>
        <w:br/>
        <w:t>邀請提問時先停留在第 10 頁；只有來源或證據問題需要時才切到第 11 頁，否則保留作後備。</w:t>
      </w:r>
    </w:p>
    <w:p>
      <w:pPr>
        <w:pStyle w:val="Heading1"/>
        <w:pageBreakBefore/>
      </w:pPr>
      <w:r>
        <w:t>Q&amp;A | Five-minute response bank</w:t>
      </w:r>
    </w:p>
    <w:p>
      <w:pPr>
        <w:pStyle w:val="TimeMeta"/>
      </w:pPr>
      <w:r>
        <w:rPr>
          <w:rFonts w:ascii="Calibri" w:hAnsi="Calibri" w:eastAsia="Calibri" w:cs="Calibri"/>
          <w:i/>
          <w:color w:val="5C636D"/>
          <w:sz w:val="19"/>
        </w:rPr>
        <w:t>Use answers as short modules. Lead with the first sentence, then stop when the judge is satisfied.</w:t>
      </w:r>
    </w:p>
    <w:p>
      <w:pPr>
        <w:pStyle w:val="Question"/>
      </w:pPr>
      <w:r>
        <w:rPr>
          <w:rFonts w:ascii="Calibri" w:hAnsi="Calibri" w:eastAsia="Calibri" w:cs="Calibri"/>
          <w:b/>
          <w:color w:val="1F4D78"/>
          <w:sz w:val="22"/>
        </w:rPr>
        <w:t>Why not build a normal AI therapist chatbot?</w:t>
      </w:r>
    </w:p>
    <w:p>
      <w:pPr>
        <w:pStyle w:val="Answer"/>
      </w:pPr>
      <w:r>
        <w:rPr>
          <w:rFonts w:ascii="Calibri" w:hAnsi="Calibri" w:eastAsia="Calibri" w:cs="Calibri"/>
          <w:color w:val="23272D"/>
          <w:sz w:val="21"/>
        </w:rPr>
        <w:t>Because Melo avoids diagnosis and open-ended therapy. It solves one bounded problem with a clear input, regulation step and usable output: pause before sending, then communicate more constructively.</w:t>
      </w:r>
    </w:p>
    <w:p>
      <w:pPr>
        <w:pStyle w:val="SmallNote"/>
      </w:pPr>
      <w:r>
        <w:rPr>
          <w:rFonts w:ascii="Arial Unicode MS" w:hAnsi="Arial Unicode MS" w:eastAsia="Arial Unicode MS" w:cs="Arial Unicode MS"/>
          <w:b/>
          <w:color w:val="1F4D78"/>
          <w:sz w:val="18"/>
        </w:rPr>
        <w:t xml:space="preserve">為甚麼不做一般 AI 心理治療聊天機械人？  </w:t>
      </w:r>
      <w:r>
        <w:rPr>
          <w:rFonts w:ascii="Arial Unicode MS" w:hAnsi="Arial Unicode MS" w:eastAsia="Arial Unicode MS" w:cs="Arial Unicode MS"/>
          <w:color w:val="5C636D"/>
          <w:sz w:val="18"/>
        </w:rPr>
        <w:t>因為 Melo 刻意避開診斷和開放式治療。它只解決一個有界線的問題：在發送前停一停，再用更有建設性的方式溝通。</w:t>
      </w:r>
    </w:p>
    <w:p>
      <w:pPr>
        <w:pStyle w:val="Question"/>
      </w:pPr>
      <w:r>
        <w:rPr>
          <w:rFonts w:ascii="Calibri" w:hAnsi="Calibri" w:eastAsia="Calibri" w:cs="Calibri"/>
          <w:b/>
          <w:color w:val="1F4D78"/>
          <w:sz w:val="22"/>
        </w:rPr>
        <w:t>Is the offline rewrite pretending to be AI?</w:t>
      </w:r>
    </w:p>
    <w:p>
      <w:pPr>
        <w:pStyle w:val="Answer"/>
      </w:pPr>
      <w:r>
        <w:rPr>
          <w:rFonts w:ascii="Calibri" w:hAnsi="Calibri" w:eastAsia="Calibri" w:cs="Calibri"/>
          <w:color w:val="23272D"/>
          <w:sz w:val="21"/>
        </w:rPr>
        <w:t>No. The deterministic local template is always labelled Offline fallback. Provider and model attribution appear only after a readable model response is received.</w:t>
      </w:r>
    </w:p>
    <w:p>
      <w:pPr>
        <w:pStyle w:val="SmallNote"/>
      </w:pPr>
      <w:r>
        <w:rPr>
          <w:rFonts w:ascii="Arial Unicode MS" w:hAnsi="Arial Unicode MS" w:eastAsia="Arial Unicode MS" w:cs="Arial Unicode MS"/>
          <w:b/>
          <w:color w:val="1F4D78"/>
          <w:sz w:val="18"/>
        </w:rPr>
        <w:t xml:space="preserve">離線改寫會不會假裝是 AI？  </w:t>
      </w:r>
      <w:r>
        <w:rPr>
          <w:rFonts w:ascii="Arial Unicode MS" w:hAnsi="Arial Unicode MS" w:eastAsia="Arial Unicode MS" w:cs="Arial Unicode MS"/>
          <w:color w:val="5C636D"/>
          <w:sz w:val="18"/>
        </w:rPr>
        <w:t>不會。確定性的本機模板一定標示為 Offline fallback；只有收到可讀的模型回應後，才會顯示供應商和模型來源。</w:t>
      </w:r>
    </w:p>
    <w:p>
      <w:pPr>
        <w:pStyle w:val="Question"/>
      </w:pPr>
      <w:r>
        <w:rPr>
          <w:rFonts w:ascii="Calibri" w:hAnsi="Calibri" w:eastAsia="Calibri" w:cs="Calibri"/>
          <w:b/>
          <w:color w:val="1F4D78"/>
          <w:sz w:val="22"/>
        </w:rPr>
        <w:t>What happens to private drafts and API keys?</w:t>
      </w:r>
    </w:p>
    <w:p>
      <w:pPr>
        <w:pStyle w:val="Answer"/>
      </w:pPr>
      <w:r>
        <w:rPr>
          <w:rFonts w:ascii="Calibri" w:hAnsi="Calibri" w:eastAsia="Calibri" w:cs="Calibri"/>
          <w:color w:val="23272D"/>
          <w:sz w:val="21"/>
        </w:rPr>
        <w:t>Offline Guided Rewrite makes no provider request. When AI is used, the selected provider receives the content needed for that request. Native settings and bounded Chat text are stored locally with Expo SecureStore; Web settings are session-only. A production release should route provider access through a trusted backend and add formal consent and retention controls.</w:t>
      </w:r>
    </w:p>
    <w:p>
      <w:pPr>
        <w:pStyle w:val="SmallNote"/>
      </w:pPr>
      <w:r>
        <w:rPr>
          <w:rFonts w:ascii="Arial Unicode MS" w:hAnsi="Arial Unicode MS" w:eastAsia="Arial Unicode MS" w:cs="Arial Unicode MS"/>
          <w:b/>
          <w:color w:val="1F4D78"/>
          <w:sz w:val="18"/>
        </w:rPr>
        <w:t xml:space="preserve">私人草稿和 API key 會如何處理？  </w:t>
      </w:r>
      <w:r>
        <w:rPr>
          <w:rFonts w:ascii="Arial Unicode MS" w:hAnsi="Arial Unicode MS" w:eastAsia="Arial Unicode MS" w:cs="Arial Unicode MS"/>
          <w:color w:val="5C636D"/>
          <w:sz w:val="18"/>
        </w:rPr>
        <w:t>Offline Guided Rewrite 不會發出供應商請求。使用 AI 時，所選供應商會收到該次請求所需內容。Native 設定和有限 Chat 訊息以 Expo SecureStore 存在本機；Web 設定只保留於 session。正式版本應使用可信後端，並加入正式同意與保留控制。</w:t>
      </w:r>
    </w:p>
    <w:p>
      <w:pPr>
        <w:pStyle w:val="Question"/>
      </w:pPr>
      <w:r>
        <w:rPr>
          <w:rFonts w:ascii="Calibri" w:hAnsi="Calibri" w:eastAsia="Calibri" w:cs="Calibri"/>
          <w:b/>
          <w:color w:val="1F4D78"/>
          <w:sz w:val="22"/>
        </w:rPr>
        <w:t>What if the network or provider fails during judging?</w:t>
      </w:r>
    </w:p>
    <w:p>
      <w:pPr>
        <w:pStyle w:val="Answer"/>
      </w:pPr>
      <w:r>
        <w:rPr>
          <w:rFonts w:ascii="Calibri" w:hAnsi="Calibri" w:eastAsia="Calibri" w:cs="Calibri"/>
          <w:color w:val="23272D"/>
          <w:sz w:val="21"/>
        </w:rPr>
        <w:t>Guided Rewrite continues with a clearly labelled local fallback, so the core user loop remains demonstrable. Melo Chat behaves differently: it shows the failed turn honestly and never fabricates an offline assistant reply.</w:t>
      </w:r>
    </w:p>
    <w:p>
      <w:pPr>
        <w:pStyle w:val="SmallNote"/>
      </w:pPr>
      <w:r>
        <w:rPr>
          <w:rFonts w:ascii="Arial Unicode MS" w:hAnsi="Arial Unicode MS" w:eastAsia="Arial Unicode MS" w:cs="Arial Unicode MS"/>
          <w:b/>
          <w:color w:val="1F4D78"/>
          <w:sz w:val="18"/>
        </w:rPr>
        <w:t xml:space="preserve">評審期間網絡或供應商失敗怎麼辦？  </w:t>
      </w:r>
      <w:r>
        <w:rPr>
          <w:rFonts w:ascii="Arial Unicode MS" w:hAnsi="Arial Unicode MS" w:eastAsia="Arial Unicode MS" w:cs="Arial Unicode MS"/>
          <w:color w:val="5C636D"/>
          <w:sz w:val="18"/>
        </w:rPr>
        <w:t>Guided Rewrite 會使用清楚標示的本機 fallback，核心流程仍可示範。Melo Chat 則會如實顯示失敗，不會製造假的離線助理回覆。</w:t>
      </w:r>
    </w:p>
    <w:p>
      <w:pPr>
        <w:pStyle w:val="Question"/>
      </w:pPr>
      <w:r>
        <w:rPr>
          <w:rFonts w:ascii="Calibri" w:hAnsi="Calibri" w:eastAsia="Calibri" w:cs="Calibri"/>
          <w:b/>
          <w:color w:val="1F4D78"/>
          <w:sz w:val="22"/>
        </w:rPr>
        <w:t>What makes Melo more than an AI wrapper?</w:t>
      </w:r>
    </w:p>
    <w:p>
      <w:pPr>
        <w:pStyle w:val="Answer"/>
      </w:pPr>
      <w:r>
        <w:rPr>
          <w:rFonts w:ascii="Calibri" w:hAnsi="Calibri" w:eastAsia="Calibri" w:cs="Calibri"/>
          <w:color w:val="23272D"/>
          <w:sz w:val="21"/>
        </w:rPr>
        <w:t>The product value is the complete behaviour loop: context selection, a timed pause, structured communication principles, truthful fallback, Before/After review, a bounded pet response and low-pressure reward design. AI is one optional implementation layer inside that loop.</w:t>
      </w:r>
    </w:p>
    <w:p>
      <w:pPr>
        <w:pStyle w:val="SmallNote"/>
      </w:pPr>
      <w:r>
        <w:rPr>
          <w:rFonts w:ascii="Arial Unicode MS" w:hAnsi="Arial Unicode MS" w:eastAsia="Arial Unicode MS" w:cs="Arial Unicode MS"/>
          <w:b/>
          <w:color w:val="1F4D78"/>
          <w:sz w:val="18"/>
        </w:rPr>
        <w:t xml:space="preserve">Melo 為甚麼不只是一個 AI wrapper？  </w:t>
      </w:r>
      <w:r>
        <w:rPr>
          <w:rFonts w:ascii="Arial Unicode MS" w:hAnsi="Arial Unicode MS" w:eastAsia="Arial Unicode MS" w:cs="Arial Unicode MS"/>
          <w:color w:val="5C636D"/>
          <w:sz w:val="18"/>
        </w:rPr>
        <w:t>產品價值來自完整行為流程：情境選擇、定時停頓、結構化溝通原則、如實 fallback、前後比較、有界線的寵物反應，以及低壓力獎勵。AI 只是其中一個可選實作層。</w:t>
      </w:r>
    </w:p>
    <w:p>
      <w:pPr>
        <w:pStyle w:val="Question"/>
      </w:pPr>
      <w:r>
        <w:rPr>
          <w:rFonts w:ascii="Calibri" w:hAnsi="Calibri" w:eastAsia="Calibri" w:cs="Calibri"/>
          <w:b/>
          <w:color w:val="1F4D78"/>
          <w:sz w:val="22"/>
        </w:rPr>
        <w:t>Is the safety guard reliable enough for a real mental-health service?</w:t>
      </w:r>
    </w:p>
    <w:p>
      <w:pPr>
        <w:pStyle w:val="Answer"/>
      </w:pPr>
      <w:r>
        <w:rPr>
          <w:rFonts w:ascii="Calibri" w:hAnsi="Calibri" w:eastAsia="Calibri" w:cs="Calibri"/>
          <w:color w:val="23272D"/>
          <w:sz w:val="21"/>
        </w:rPr>
        <w:t>No clinical claim is made. It is a limited prototype keyword guard for obvious phrases, intended to interrupt the normal rewrite flow and encourage immediate real-world support. Production use would require professional review and region-appropriate escalation design.</w:t>
      </w:r>
    </w:p>
    <w:p>
      <w:pPr>
        <w:pStyle w:val="SmallNote"/>
      </w:pPr>
      <w:r>
        <w:rPr>
          <w:rFonts w:ascii="Arial Unicode MS" w:hAnsi="Arial Unicode MS" w:eastAsia="Arial Unicode MS" w:cs="Arial Unicode MS"/>
          <w:b/>
          <w:color w:val="1F4D78"/>
          <w:sz w:val="18"/>
        </w:rPr>
        <w:t xml:space="preserve">安全 guard 足以用於正式心理健康服務嗎？  </w:t>
      </w:r>
      <w:r>
        <w:rPr>
          <w:rFonts w:ascii="Arial Unicode MS" w:hAnsi="Arial Unicode MS" w:eastAsia="Arial Unicode MS" w:cs="Arial Unicode MS"/>
          <w:color w:val="5C636D"/>
          <w:sz w:val="18"/>
        </w:rPr>
        <w:t>我們不作臨床聲稱。它只是針對明顯字句的有限原型 guard，用來中止一般改寫並鼓勵立即尋求現實支援。正式產品需要專業審查與配合地區的 escalation 設計。</w:t>
      </w:r>
    </w:p>
    <w:p>
      <w:pPr>
        <w:pStyle w:val="Question"/>
      </w:pPr>
      <w:r>
        <w:rPr>
          <w:rFonts w:ascii="Calibri" w:hAnsi="Calibri" w:eastAsia="Calibri" w:cs="Calibri"/>
          <w:b/>
          <w:color w:val="1F4D78"/>
          <w:sz w:val="22"/>
        </w:rPr>
        <w:t>Why use Bring Your Own Key?</w:t>
      </w:r>
    </w:p>
    <w:p>
      <w:pPr>
        <w:pStyle w:val="Answer"/>
      </w:pPr>
      <w:r>
        <w:rPr>
          <w:rFonts w:ascii="Calibri" w:hAnsi="Calibri" w:eastAsia="Calibri" w:cs="Calibri"/>
          <w:color w:val="23272D"/>
          <w:sz w:val="21"/>
        </w:rPr>
        <w:t>It lets the prototype support compatible services without claiming to provide model access, credits or a default model. It also makes the chosen provider and exact Model ID explicit. For production, a managed backend would be safer and easier for most users.</w:t>
      </w:r>
    </w:p>
    <w:p>
      <w:pPr>
        <w:pStyle w:val="SmallNote"/>
      </w:pPr>
      <w:r>
        <w:rPr>
          <w:rFonts w:ascii="Arial Unicode MS" w:hAnsi="Arial Unicode MS" w:eastAsia="Arial Unicode MS" w:cs="Arial Unicode MS"/>
          <w:b/>
          <w:color w:val="1F4D78"/>
          <w:sz w:val="18"/>
        </w:rPr>
        <w:t xml:space="preserve">為甚麼採用 Bring Your Own Key？  </w:t>
      </w:r>
      <w:r>
        <w:rPr>
          <w:rFonts w:ascii="Arial Unicode MS" w:hAnsi="Arial Unicode MS" w:eastAsia="Arial Unicode MS" w:cs="Arial Unicode MS"/>
          <w:color w:val="5C636D"/>
          <w:sz w:val="18"/>
        </w:rPr>
        <w:t>它讓原型支援相容服務，同時不聲稱提供模型存取、額度或預設模型，亦可清楚顯示所選供應商和準確 Model ID。正式產品則應考慮更安全、對一般使用者更簡單的後端管理方式。</w:t>
      </w:r>
    </w:p>
    <w:p>
      <w:pPr>
        <w:pStyle w:val="Question"/>
      </w:pPr>
      <w:r>
        <w:rPr>
          <w:rFonts w:ascii="Calibri" w:hAnsi="Calibri" w:eastAsia="Calibri" w:cs="Calibri"/>
          <w:b/>
          <w:color w:val="1F4D78"/>
          <w:sz w:val="22"/>
        </w:rPr>
        <w:t>Why does the pet not use streaks, hunger or illness?</w:t>
      </w:r>
    </w:p>
    <w:p>
      <w:pPr>
        <w:pStyle w:val="Answer"/>
      </w:pPr>
      <w:r>
        <w:rPr>
          <w:rFonts w:ascii="Calibri" w:hAnsi="Calibri" w:eastAsia="Calibri" w:cs="Calibri"/>
          <w:color w:val="23272D"/>
          <w:sz w:val="21"/>
        </w:rPr>
        <w:t>Those mechanics can create guilt or pressure. Melo rewards a completed pause with Calm Stars and simple accessories, but absence never harms the pet. The wellness goal takes priority over daily engagement.</w:t>
      </w:r>
    </w:p>
    <w:p>
      <w:pPr>
        <w:pStyle w:val="SmallNote"/>
      </w:pPr>
      <w:r>
        <w:rPr>
          <w:rFonts w:ascii="Arial Unicode MS" w:hAnsi="Arial Unicode MS" w:eastAsia="Arial Unicode MS" w:cs="Arial Unicode MS"/>
          <w:b/>
          <w:color w:val="1F4D78"/>
          <w:sz w:val="18"/>
        </w:rPr>
        <w:t xml:space="preserve">為甚麼寵物沒有連續使用、飢餓或生病機制？  </w:t>
      </w:r>
      <w:r>
        <w:rPr>
          <w:rFonts w:ascii="Arial Unicode MS" w:hAnsi="Arial Unicode MS" w:eastAsia="Arial Unicode MS" w:cs="Arial Unicode MS"/>
          <w:color w:val="5C636D"/>
          <w:sz w:val="18"/>
        </w:rPr>
        <w:t>這些機制可能造成內疚或壓力。Melo 會用 Calm Stars 和簡單配件鼓勵已完成的停頓，但離開 App 不會傷害寵物；wellness 目標優先於每日活躍度。</w:t>
      </w:r>
    </w:p>
    <w:p>
      <w:pPr>
        <w:pStyle w:val="Heading1"/>
        <w:pageBreakBefore/>
      </w:pPr>
      <w:r>
        <w:t>Appendix | Demo recovery ladder</w:t>
      </w:r>
    </w:p>
    <w:p>
      <w:pPr>
        <w:pStyle w:val="TimeMeta"/>
      </w:pPr>
      <w:r>
        <w:rPr>
          <w:rFonts w:ascii="Calibri" w:hAnsi="Calibri" w:eastAsia="Calibri" w:cs="Calibri"/>
          <w:b/>
          <w:color w:val="1F4D78"/>
          <w:sz w:val="19"/>
        </w:rPr>
        <w:t>Use only if needed</w:t>
      </w:r>
      <w:r>
        <w:rPr>
          <w:rFonts w:ascii="Calibri" w:hAnsi="Calibri" w:eastAsia="Calibri" w:cs="Calibri"/>
          <w:b/>
          <w:color w:val="5C636D"/>
          <w:sz w:val="19"/>
        </w:rPr>
        <w:t xml:space="preserve">  |  Purpose: </w:t>
      </w:r>
      <w:r>
        <w:rPr>
          <w:rFonts w:ascii="Calibri" w:hAnsi="Calibri" w:eastAsia="Calibri" w:cs="Calibri"/>
          <w:color w:val="5C636D"/>
          <w:sz w:val="19"/>
        </w:rPr>
        <w:t>Recover without making a false live-demo or AI claim.</w:t>
      </w:r>
    </w:p>
    <w:p>
      <w:pPr>
        <w:pStyle w:val="Heading2"/>
      </w:pPr>
      <w:r>
        <w:t>A · Normal path</w:t>
      </w:r>
    </w:p>
    <w:p>
      <w:pPr>
        <w:pStyle w:val="Answer"/>
      </w:pPr>
      <w:r>
        <w:t>From Slide 3, switch to Home and tap Rewrite a message. Complete Context, let the full twelve-second Pause finish, show Review and its source label, then return to Slide 5. On Slide 8, run exactly one prepared Chat turn and point to its Provider · Model attribution.</w:t>
      </w:r>
    </w:p>
    <w:p>
      <w:pPr>
        <w:pStyle w:val="SmallNote"/>
      </w:pPr>
      <w:r>
        <w:rPr>
          <w:rFonts w:ascii="Arial Unicode MS" w:hAnsi="Arial Unicode MS" w:eastAsia="Arial Unicode MS" w:cs="Arial Unicode MS"/>
          <w:color w:val="5C636D"/>
          <w:sz w:val="18"/>
        </w:rPr>
        <w:t>在第 3 頁切換到主頁並按 Rewrite a message。完成 Context，讓十二秒 Pause 完整結束，展示 Review 及其來源標示，再回到第 5 頁。第 8 頁只示範一個已準備的 Chat 回合，並指出 Provider · Model 來源。</w:t>
      </w:r>
    </w:p>
    <w:p>
      <w:pPr>
        <w:pStyle w:val="Heading2"/>
      </w:pPr>
      <w:r>
        <w:t>B · Provider or network failure</w:t>
      </w:r>
    </w:p>
    <w:p>
      <w:pPr>
        <w:pStyle w:val="Answer"/>
      </w:pPr>
      <w:r>
        <w:t>For Guided Rewrite, use the clearly labelled Offline fallback and say: "The core flow remains available, and this result is correctly identified as local product logic rather than AI." For Melo Chat, show the failed turn honestly; do not claim an offline assistant reply.</w:t>
      </w:r>
    </w:p>
    <w:p>
      <w:pPr>
        <w:pStyle w:val="SmallNote"/>
      </w:pPr>
      <w:r>
        <w:rPr>
          <w:rFonts w:ascii="Arial Unicode MS" w:hAnsi="Arial Unicode MS" w:eastAsia="Arial Unicode MS" w:cs="Arial Unicode MS"/>
          <w:color w:val="5C636D"/>
          <w:sz w:val="18"/>
        </w:rPr>
        <w:t>Guided Rewrite 使用清楚標示的 Offline fallback，並說："核心流程仍可使用，而且這個結果正確標示為本機產品邏輯，而不是 AI。" Melo Chat 則如實展示失敗；不要聲稱有離線助理回覆。</w:t>
      </w:r>
    </w:p>
    <w:p>
      <w:pPr>
        <w:pStyle w:val="Heading2"/>
      </w:pPr>
      <w:r>
        <w:t>C · App cannot be controlled</w:t>
      </w:r>
    </w:p>
    <w:p>
      <w:pPr>
        <w:pStyle w:val="Answer"/>
      </w:pPr>
      <w:r>
        <w:t>Use Slide 4 for the Guided Rewrite capture and Slide 8 for the Chat capture. Say explicitly: "I am using our verified screenshot fallback." Narrate only what is visible, keep the same timing, and do not imitate button presses.</w:t>
      </w:r>
    </w:p>
    <w:p>
      <w:pPr>
        <w:pStyle w:val="SmallNote"/>
      </w:pPr>
      <w:r>
        <w:rPr>
          <w:rFonts w:ascii="Arial Unicode MS" w:hAnsi="Arial Unicode MS" w:eastAsia="Arial Unicode MS" w:cs="Arial Unicode MS"/>
          <w:color w:val="5C636D"/>
          <w:sz w:val="18"/>
        </w:rPr>
        <w:t>Guided Rewrite 使用第 4 頁截圖，Chat 使用第 8 頁截圖。清楚說："我現在使用已驗證的截圖後備。" 只講解畫面可見內容，保持原定節奏，不要假裝按鍵。</w:t>
      </w:r>
    </w:p>
    <w:p>
      <w:pPr>
        <w:pStyle w:val="Heading2"/>
      </w:pPr>
      <w:r>
        <w:t>D · Time overrun</w:t>
      </w:r>
    </w:p>
    <w:p>
      <w:pPr>
        <w:pStyle w:val="Answer"/>
      </w:pPr>
      <w:r>
        <w:t>If more than twenty seconds behind by Slide 6, omit its first paragraph and use the Slide 8 screenshot fallback instead of waiting for a live reply. Keep the provider/model attribution sentence, the prototype-limit statement on Slide 9 and the closing line. Slide 11 remains Q&amp;A-only.</w:t>
      </w:r>
    </w:p>
    <w:p>
      <w:pPr>
        <w:pStyle w:val="SmallNote"/>
      </w:pPr>
      <w:r>
        <w:rPr>
          <w:rFonts w:ascii="Arial Unicode MS" w:hAnsi="Arial Unicode MS" w:eastAsia="Arial Unicode MS" w:cs="Arial Unicode MS"/>
          <w:color w:val="5C636D"/>
          <w:sz w:val="18"/>
        </w:rPr>
        <w:t>如果到第 6 頁時已落後超過二十秒，省略第一段；第 8 頁改用截圖後備，不等待現場回覆。必須保留供應商／模型來源、第 9 頁的原型限制，以及結尾句；第 11 頁仍只供 Q&amp;A 使用。</w:t>
      </w:r>
    </w:p>
    <w:p>
      <w:pPr>
        <w:pStyle w:val="Cue"/>
        <w:shd w:fill="FDECEC"/>
        <w:pBdr>
          <w:left w:val="single" w:sz="18" w:space="8" w:color="9B1C1C"/>
        </w:pBdr>
      </w:pPr>
      <w:r>
        <w:rPr>
          <w:rFonts w:ascii="Calibri" w:hAnsi="Calibri" w:eastAsia="Calibri" w:cs="Calibri"/>
          <w:b/>
          <w:color w:val="9B1C1C"/>
          <w:sz w:val="19"/>
        </w:rPr>
        <w:t xml:space="preserve">NEVER SAY  </w:t>
      </w:r>
      <w:r>
        <w:rPr>
          <w:rFonts w:ascii="Calibri" w:hAnsi="Calibri" w:eastAsia="Calibri" w:cs="Calibri"/>
          <w:color w:val="23272D"/>
          <w:sz w:val="19"/>
        </w:rPr>
        <w:t>Do not say: clinically proven, detects mental illness, guarantees a better response, all data stays on device, every provider was fully tested, or production-ready.</w:t>
      </w:r>
      <w:r>
        <w:rPr>
          <w:rFonts w:ascii="Arial Unicode MS" w:hAnsi="Arial Unicode MS" w:eastAsia="Arial Unicode MS" w:cs="Arial Unicode MS"/>
          <w:color w:val="5C636D"/>
          <w:sz w:val="19"/>
        </w:rPr>
        <w:br/>
        <w:t>不要說：經臨床證實、可偵測精神疾病、保證得到更好回應、所有資料只留在裝置、所有供應商均已完整測試、或已可正式上線。</w:t>
      </w:r>
    </w:p>
    <w:p>
      <w:pPr>
        <w:pStyle w:val="Heading1"/>
        <w:pageBreakBefore/>
      </w:pPr>
      <w:r>
        <w:t>Appendix | Fact-check quick reference</w:t>
      </w:r>
    </w:p>
    <w:p>
      <w:pPr>
        <w:pStyle w:val="TimeMeta"/>
      </w:pPr>
      <w:r>
        <w:rPr>
          <w:rFonts w:ascii="Calibri" w:hAnsi="Calibri" w:eastAsia="Calibri" w:cs="Calibri"/>
          <w:b/>
          <w:color w:val="1F4D78"/>
          <w:sz w:val="19"/>
        </w:rPr>
        <w:t>Before presenting</w:t>
      </w:r>
      <w:r>
        <w:rPr>
          <w:rFonts w:ascii="Calibri" w:hAnsi="Calibri" w:eastAsia="Calibri" w:cs="Calibri"/>
          <w:b/>
          <w:color w:val="5C636D"/>
          <w:sz w:val="19"/>
        </w:rPr>
        <w:t xml:space="preserve">  |  Purpose: </w:t>
      </w:r>
      <w:r>
        <w:rPr>
          <w:rFonts w:ascii="Calibri" w:hAnsi="Calibri" w:eastAsia="Calibri" w:cs="Calibri"/>
          <w:color w:val="5C636D"/>
          <w:sz w:val="19"/>
        </w:rPr>
        <w:t>Use this page to keep technical claims precise.</w:t>
      </w:r>
    </w:p>
    <w:p>
      <w:pPr>
        <w:pStyle w:val="Answer"/>
      </w:pPr>
      <w:r>
        <w:rPr>
          <w:rFonts w:ascii="Calibri" w:hAnsi="Calibri" w:eastAsia="Calibri" w:cs="Calibri"/>
          <w:b/>
          <w:color w:val="1F4D78"/>
          <w:sz w:val="21"/>
        </w:rPr>
        <w:t xml:space="preserve">Product boundary: </w:t>
      </w:r>
      <w:r>
        <w:rPr>
          <w:rFonts w:ascii="Calibri" w:hAnsi="Calibri" w:eastAsia="Calibri" w:cs="Calibri"/>
          <w:color w:val="23272D"/>
          <w:sz w:val="21"/>
        </w:rPr>
        <w:t>Functional competition prototype; no therapy, diagnosis or clinical-effectiveness claim.</w:t>
      </w:r>
    </w:p>
    <w:p>
      <w:pPr>
        <w:pStyle w:val="Answer"/>
      </w:pPr>
      <w:r>
        <w:rPr>
          <w:rFonts w:ascii="Calibri" w:hAnsi="Calibri" w:eastAsia="Calibri" w:cs="Calibri"/>
          <w:b/>
          <w:color w:val="1F4D78"/>
          <w:sz w:val="21"/>
        </w:rPr>
        <w:t xml:space="preserve">Core flow: </w:t>
      </w:r>
      <w:r>
        <w:rPr>
          <w:rFonts w:ascii="Calibri" w:hAnsi="Calibri" w:eastAsia="Calibri" w:cs="Calibri"/>
          <w:color w:val="23272D"/>
          <w:sz w:val="21"/>
        </w:rPr>
        <w:t>Draft -&gt; Context -&gt; twelve-second Pause -&gt; Before/After Review -&gt; Copy, Share or another tone.</w:t>
      </w:r>
    </w:p>
    <w:p>
      <w:pPr>
        <w:pStyle w:val="Answer"/>
      </w:pPr>
      <w:r>
        <w:rPr>
          <w:rFonts w:ascii="Calibri" w:hAnsi="Calibri" w:eastAsia="Calibri" w:cs="Calibri"/>
          <w:b/>
          <w:color w:val="1F4D78"/>
          <w:sz w:val="21"/>
        </w:rPr>
        <w:t xml:space="preserve">Languages: </w:t>
      </w:r>
      <w:r>
        <w:rPr>
          <w:rFonts w:ascii="Calibri" w:hAnsi="Calibri" w:eastAsia="Calibri" w:cs="Calibri"/>
          <w:color w:val="23272D"/>
          <w:sz w:val="21"/>
        </w:rPr>
        <w:t>Interface: English, Traditional Chinese, Simplified Chinese. Output: those three plus written Cantonese.</w:t>
      </w:r>
    </w:p>
    <w:p>
      <w:pPr>
        <w:pStyle w:val="Answer"/>
      </w:pPr>
      <w:r>
        <w:rPr>
          <w:rFonts w:ascii="Calibri" w:hAnsi="Calibri" w:eastAsia="Calibri" w:cs="Calibri"/>
          <w:b/>
          <w:color w:val="1F4D78"/>
          <w:sz w:val="21"/>
        </w:rPr>
        <w:t xml:space="preserve">AI truth: </w:t>
      </w:r>
      <w:r>
        <w:rPr>
          <w:rFonts w:ascii="Calibri" w:hAnsi="Calibri" w:eastAsia="Calibri" w:cs="Calibri"/>
          <w:color w:val="23272D"/>
          <w:sz w:val="21"/>
        </w:rPr>
        <w:t>Provider/model attribution only after a readable model result. Deterministic local output is labelled Offline fallback.</w:t>
      </w:r>
    </w:p>
    <w:p>
      <w:pPr>
        <w:pStyle w:val="Answer"/>
      </w:pPr>
      <w:r>
        <w:rPr>
          <w:rFonts w:ascii="Calibri" w:hAnsi="Calibri" w:eastAsia="Calibri" w:cs="Calibri"/>
          <w:b/>
          <w:color w:val="1F4D78"/>
          <w:sz w:val="21"/>
        </w:rPr>
        <w:t xml:space="preserve">Chat limits: </w:t>
      </w:r>
      <w:r>
        <w:rPr>
          <w:rFonts w:ascii="Calibri" w:hAnsi="Calibri" w:eastAsia="Calibri" w:cs="Calibri"/>
          <w:color w:val="23272D"/>
          <w:sz w:val="21"/>
        </w:rPr>
        <w:t>Newest 24 messages stored locally; at most latest 8 conversation messages sent per provider turn.</w:t>
      </w:r>
    </w:p>
    <w:p>
      <w:pPr>
        <w:pStyle w:val="Answer"/>
      </w:pPr>
      <w:r>
        <w:rPr>
          <w:rFonts w:ascii="Calibri" w:hAnsi="Calibri" w:eastAsia="Calibri" w:cs="Calibri"/>
          <w:b/>
          <w:color w:val="1F4D78"/>
          <w:sz w:val="21"/>
        </w:rPr>
        <w:t xml:space="preserve">Image input: </w:t>
      </w:r>
      <w:r>
        <w:rPr>
          <w:rFonts w:ascii="Calibri" w:hAnsi="Calibri" w:eastAsia="Calibri" w:cs="Calibri"/>
          <w:color w:val="23272D"/>
          <w:sz w:val="21"/>
        </w:rPr>
        <w:t>Opt-in for the exact selected model; provider brand alone does not enable attachments.</w:t>
      </w:r>
    </w:p>
    <w:p>
      <w:pPr>
        <w:pStyle w:val="Answer"/>
      </w:pPr>
      <w:r>
        <w:rPr>
          <w:rFonts w:ascii="Calibri" w:hAnsi="Calibri" w:eastAsia="Calibri" w:cs="Calibri"/>
          <w:b/>
          <w:color w:val="1F4D78"/>
          <w:sz w:val="21"/>
        </w:rPr>
        <w:t xml:space="preserve">Pet control: </w:t>
      </w:r>
      <w:r>
        <w:rPr>
          <w:rFonts w:ascii="Calibri" w:hAnsi="Calibri" w:eastAsia="Calibri" w:cs="Calibri"/>
          <w:color w:val="23272D"/>
          <w:sz w:val="21"/>
        </w:rPr>
        <w:t>Model may select only calm, listening, thinking, encouraging or concerned; the app owns the animation.</w:t>
      </w:r>
    </w:p>
    <w:p>
      <w:pPr>
        <w:pStyle w:val="Answer"/>
      </w:pPr>
      <w:r>
        <w:rPr>
          <w:rFonts w:ascii="Calibri" w:hAnsi="Calibri" w:eastAsia="Calibri" w:cs="Calibri"/>
          <w:b/>
          <w:color w:val="1F4D78"/>
          <w:sz w:val="21"/>
        </w:rPr>
        <w:t xml:space="preserve">Current engineering checks: </w:t>
      </w:r>
      <w:r>
        <w:rPr>
          <w:rFonts w:ascii="Calibri" w:hAnsi="Calibri" w:eastAsia="Calibri" w:cs="Calibri"/>
          <w:color w:val="23272D"/>
          <w:sz w:val="21"/>
        </w:rPr>
        <w:t>Type-check passed; 62/62 tests passed; Expo Doctor 18/18; iOS, Android and Web production export completed.</w:t>
      </w:r>
    </w:p>
    <w:p>
      <w:pPr>
        <w:pStyle w:val="Answer"/>
      </w:pPr>
      <w:r>
        <w:rPr>
          <w:rFonts w:ascii="Calibri" w:hAnsi="Calibri" w:eastAsia="Calibri" w:cs="Calibri"/>
          <w:b/>
          <w:color w:val="1F4D78"/>
          <w:sz w:val="21"/>
        </w:rPr>
        <w:t xml:space="preserve">Evidence limit: </w:t>
      </w:r>
      <w:r>
        <w:rPr>
          <w:rFonts w:ascii="Calibri" w:hAnsi="Calibri" w:eastAsia="Calibri" w:cs="Calibri"/>
          <w:color w:val="23272D"/>
          <w:sz w:val="21"/>
        </w:rPr>
        <w:t>Simulator and authorised-provider evidence is recorded; teammate physical-device network confirmation remains an external gate.</w:t>
      </w:r>
    </w:p>
    <w:p>
      <w:pPr>
        <w:pStyle w:val="SmallNote"/>
        <w:spacing w:before="240"/>
      </w:pPr>
      <w:r>
        <w:rPr>
          <w:rFonts w:ascii="Calibri" w:hAnsi="Calibri" w:eastAsia="Calibri" w:cs="Calibri"/>
          <w:i/>
          <w:color w:val="5C636D"/>
          <w:sz w:val="18"/>
        </w:rPr>
        <w:t>Evidence basis: current repository README, source implementation and local quality-check results dated 5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s="Calibri"/>
        <w:color w:val="5C636D"/>
        <w:sz w:val="17"/>
      </w:rPr>
      <w:t xml:space="preserve">Melo presenter script  |  5 August 2026  |  Page </w:t>
    </w:r>
    <w:r>
      <w:rPr>
        <w:rFonts w:ascii="Calibri" w:hAnsi="Calibri" w:eastAsia="Calibri" w:cs="Calibri"/>
        <w:color w:val="5C636D"/>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line="240" w:lineRule="auto"/>
      <w:jc w:val="left"/>
    </w:pPr>
    <w:r>
      <w:rPr>
        <w:rFonts w:ascii="Calibri" w:hAnsi="Calibri" w:eastAsia="Calibri" w:cs="Calibri"/>
        <w:b/>
        <w:color w:val="1F4D78"/>
        <w:sz w:val="17"/>
      </w:rPr>
      <w:t>MELO | 10-MINUTE PITCH</w:t>
    </w:r>
    <w:r>
      <w:rPr>
        <w:rFonts w:ascii="Calibri" w:hAnsi="Calibri" w:eastAsia="Calibri" w:cs="Calibri"/>
        <w:color w:val="5C636D"/>
        <w:sz w:val="17"/>
      </w:rPr>
      <w:tab/>
      <w:t>BILINGUAL PRESENTER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Arial Unicode MS"/>
      <w:b w:val="0"/>
      <w:i w:val="0"/>
      <w:color w:val="23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Arial Unicode MS"/>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Arial Unicode MS"/>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Arial Unicode MS"/>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eastAsia="Arial Unicode MS"/>
      <w:b/>
      <w:i w:val="0"/>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jc w:val="center"/>
    </w:pPr>
    <w:rPr>
      <w:rFonts w:asciiTheme="majorHAnsi" w:eastAsiaTheme="majorEastAsia" w:hAnsiTheme="majorHAnsi" w:cstheme="majorBidi" w:ascii="Calibri" w:hAnsi="Calibri" w:eastAsia="Arial Unicode MS"/>
      <w:b w:val="0"/>
      <w:i w:val="0"/>
      <w:iCs/>
      <w:color w:val="5C63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60" w:line="240" w:lineRule="auto"/>
    </w:pPr>
    <w:rPr>
      <w:rFonts w:ascii="Calibri" w:hAnsi="Calibri" w:eastAsia="Arial Unicode MS"/>
      <w:b/>
      <w:i w:val="0"/>
      <w:color w:val="2E74B5"/>
      <w:sz w:val="20"/>
    </w:rPr>
  </w:style>
  <w:style w:type="paragraph" w:customStyle="1" w:styleId="TimeMeta">
    <w:name w:val="Time Meta"/>
    <w:pPr>
      <w:widowControl/>
      <w:spacing w:before="0" w:after="140" w:line="276" w:lineRule="auto"/>
    </w:pPr>
    <w:rPr>
      <w:rFonts w:ascii="Calibri" w:hAnsi="Calibri" w:eastAsia="Arial Unicode MS"/>
      <w:b w:val="0"/>
      <w:i w:val="0"/>
      <w:color w:val="5C636D"/>
      <w:sz w:val="19"/>
    </w:rPr>
  </w:style>
  <w:style w:type="paragraph" w:customStyle="1" w:styleId="EnglishScript">
    <w:name w:val="English Script"/>
    <w:pPr>
      <w:widowControl/>
      <w:spacing w:before="0" w:after="120" w:line="300" w:lineRule="auto"/>
    </w:pPr>
    <w:rPr>
      <w:rFonts w:ascii="Calibri" w:hAnsi="Calibri" w:eastAsia="Arial Unicode MS"/>
      <w:b w:val="0"/>
      <w:i w:val="0"/>
      <w:color w:val="23272D"/>
      <w:sz w:val="22"/>
    </w:rPr>
  </w:style>
  <w:style w:type="paragraph" w:customStyle="1" w:styleId="ChineseScript">
    <w:name w:val="Chinese Script"/>
    <w:pPr>
      <w:widowControl/>
      <w:spacing w:before="0" w:after="120" w:line="300" w:lineRule="auto"/>
    </w:pPr>
    <w:rPr>
      <w:rFonts w:ascii="Calibri" w:hAnsi="Calibri" w:eastAsia="Arial Unicode MS"/>
      <w:b w:val="0"/>
      <w:i w:val="0"/>
      <w:color w:val="23272D"/>
      <w:sz w:val="22"/>
    </w:rPr>
  </w:style>
  <w:style w:type="paragraph" w:customStyle="1" w:styleId="Cue">
    <w:name w:val="Cue"/>
    <w:pPr>
      <w:widowControl/>
      <w:spacing w:before="160" w:after="160" w:line="276" w:lineRule="auto"/>
    </w:pPr>
    <w:rPr>
      <w:rFonts w:ascii="Calibri" w:hAnsi="Calibri" w:eastAsia="Arial Unicode MS"/>
      <w:b w:val="0"/>
      <w:i w:val="0"/>
      <w:color w:val="23272D"/>
      <w:sz w:val="19"/>
    </w:rPr>
  </w:style>
  <w:style w:type="paragraph" w:customStyle="1" w:styleId="Question">
    <w:name w:val="Question"/>
    <w:pPr>
      <w:widowControl/>
      <w:spacing w:before="200" w:after="60" w:line="276" w:lineRule="auto"/>
    </w:pPr>
    <w:rPr>
      <w:rFonts w:ascii="Calibri" w:hAnsi="Calibri" w:eastAsia="Arial Unicode MS"/>
      <w:b/>
      <w:i w:val="0"/>
      <w:color w:val="1F4D78"/>
      <w:sz w:val="22"/>
    </w:rPr>
  </w:style>
  <w:style w:type="paragraph" w:customStyle="1" w:styleId="Answer">
    <w:name w:val="Answer"/>
    <w:pPr>
      <w:widowControl/>
      <w:spacing w:before="0" w:after="120" w:line="288" w:lineRule="auto"/>
    </w:pPr>
    <w:rPr>
      <w:rFonts w:ascii="Calibri" w:hAnsi="Calibri" w:eastAsia="Arial Unicode MS"/>
      <w:b w:val="0"/>
      <w:i w:val="0"/>
      <w:color w:val="23272D"/>
      <w:sz w:val="21"/>
    </w:rPr>
  </w:style>
  <w:style w:type="paragraph" w:customStyle="1" w:styleId="SmallNote">
    <w:name w:val="Small Note"/>
    <w:pPr>
      <w:widowControl/>
      <w:spacing w:before="40" w:after="120" w:line="276" w:lineRule="auto"/>
    </w:pPr>
    <w:rPr>
      <w:rFonts w:ascii="Calibri" w:hAnsi="Calibri" w:eastAsia="Arial Unicode MS"/>
      <w:b w:val="0"/>
      <w:i w:val="0"/>
      <w:color w:val="5C63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Melo 10-minute bilingual presenter script</dc:title>
  <dc:subject>English delivery with Traditional Chinese reference</dc:subject>
  <dc:creator>Melo Team</dc:creator>
  <cp:keywords>Melo, presentation, mental wellness, bilingual, Expo</cp:keywords>
  <dc:description>Prepared for the MBAP final presentation.</dc:description>
  <cp:lastModifiedBy/>
  <cp:revision>1</cp:revision>
  <dcterms:created xsi:type="dcterms:W3CDTF">2013-12-23T23:15:00Z</dcterms:created>
  <dcterms:modified xsi:type="dcterms:W3CDTF">2013-12-23T23:15:00Z</dcterms:modified>
  <cp:category/>
</cp:coreProperties>
</file>