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DDBD4" w14:textId="77777777" w:rsidR="00120D31" w:rsidRPr="00610302" w:rsidRDefault="00120D31" w:rsidP="00120D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pl-PL"/>
          <w14:ligatures w14:val="none"/>
        </w:rPr>
      </w:pPr>
      <w:r w:rsidRPr="006103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pl-PL"/>
          <w14:ligatures w14:val="none"/>
        </w:rPr>
        <w:t>"Exploring the Subjective and Physiological Responses to Simulated Hallucinations in Virtual Reality"</w:t>
      </w:r>
    </w:p>
    <w:p w14:paraId="50028BAD" w14:textId="37FCFD5E" w:rsidR="00120D31" w:rsidRDefault="00120D31" w:rsidP="00120D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2D1555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a) </w:t>
      </w:r>
      <w:r w:rsidRPr="00120D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HR-</w:t>
      </w:r>
      <w:proofErr w:type="spellStart"/>
      <w:r w:rsidRPr="00120D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measures</w:t>
      </w:r>
      <w:proofErr w:type="spellEnd"/>
      <w:r w:rsidRPr="00120D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</w:t>
      </w:r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; Opanowanie tego </w:t>
      </w:r>
      <w:proofErr w:type="spellStart"/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heart</w:t>
      </w:r>
      <w:proofErr w:type="spellEnd"/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rate</w:t>
      </w:r>
      <w:proofErr w:type="spellEnd"/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entropy</w:t>
      </w:r>
      <w:proofErr w:type="spellEnd"/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, ale przy okazji też HR i HRV  i liczenie na własnych danych (zdaje się, że to ogarnąłeś już).  </w:t>
      </w:r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  <w:t>Extra pytanie jest jak długie interwały są do tego potrzebne. W pierwszym badaniu będą 30 s na warunek wzrokowy, a w drugim ok. 5 min.</w:t>
      </w:r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  <w:t xml:space="preserve">b) </w:t>
      </w:r>
      <w:r w:rsidRPr="00120D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Pupil </w:t>
      </w:r>
      <w:proofErr w:type="spellStart"/>
      <w:r w:rsidRPr="00120D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size</w:t>
      </w:r>
      <w:proofErr w:type="spellEnd"/>
      <w:r w:rsidRPr="00120D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:</w:t>
      </w:r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Sforwordowałem</w:t>
      </w:r>
      <w:proofErr w:type="spellEnd"/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Ci maila z badania które używa analogicznych logów </w:t>
      </w:r>
      <w:proofErr w:type="spellStart"/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eyetrackingowych</w:t>
      </w:r>
      <w:proofErr w:type="spellEnd"/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jak my. Tam jest link do folderu </w:t>
      </w:r>
      <w:proofErr w:type="spellStart"/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google</w:t>
      </w:r>
      <w:proofErr w:type="spellEnd"/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co robiłem żeby wstępnie </w:t>
      </w:r>
      <w:proofErr w:type="spellStart"/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enkodować</w:t>
      </w:r>
      <w:proofErr w:type="spellEnd"/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pupil </w:t>
      </w:r>
      <w:proofErr w:type="spellStart"/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size</w:t>
      </w:r>
      <w:proofErr w:type="spellEnd"/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jak to wygląda. Generalnie celem byłoby tu stworzenie </w:t>
      </w:r>
      <w:proofErr w:type="spellStart"/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pipeline'u</w:t>
      </w:r>
      <w:proofErr w:type="spellEnd"/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 które a) wyciąga pupil </w:t>
      </w:r>
      <w:proofErr w:type="spellStart"/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size</w:t>
      </w:r>
      <w:proofErr w:type="spellEnd"/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inferując</w:t>
      </w:r>
      <w:proofErr w:type="spellEnd"/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dane w okresach mrugania (to już jest ale </w:t>
      </w:r>
      <w:proofErr w:type="spellStart"/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możnaby</w:t>
      </w:r>
      <w:proofErr w:type="spellEnd"/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control</w:t>
      </w:r>
      <w:proofErr w:type="spellEnd"/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check</w:t>
      </w:r>
      <w:proofErr w:type="spellEnd"/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zrobić); b) bierze sygnały pupil </w:t>
      </w:r>
      <w:proofErr w:type="spellStart"/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size</w:t>
      </w:r>
      <w:proofErr w:type="spellEnd"/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i porównuje między warunkami (czyli to samo co z HR chcemy robić, można by zacząć na </w:t>
      </w:r>
      <w:proofErr w:type="spellStart"/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dummy</w:t>
      </w:r>
      <w:proofErr w:type="spellEnd"/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data),</w:t>
      </w:r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  <w:t xml:space="preserve">c) </w:t>
      </w:r>
      <w:r w:rsidRPr="00120D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Rekurencyjne analizy </w:t>
      </w:r>
      <w:proofErr w:type="spellStart"/>
      <w:r w:rsidRPr="00120D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HRmeasures</w:t>
      </w:r>
      <w:proofErr w:type="spellEnd"/>
      <w:r w:rsidRPr="00120D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-Pupil </w:t>
      </w:r>
      <w:proofErr w:type="spellStart"/>
      <w:r w:rsidRPr="00120D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size</w:t>
      </w:r>
      <w:proofErr w:type="spellEnd"/>
      <w:r w:rsidRPr="00120D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. </w:t>
      </w:r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Na te chwile nie mam danych z badania gdzie te rzeczy idą </w:t>
      </w:r>
      <w:proofErr w:type="spellStart"/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jednoczęśnie</w:t>
      </w:r>
      <w:proofErr w:type="spellEnd"/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, więc pytanie czy robienie </w:t>
      </w:r>
      <w:proofErr w:type="spellStart"/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dummy</w:t>
      </w:r>
      <w:proofErr w:type="spellEnd"/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pipeline</w:t>
      </w:r>
      <w:proofErr w:type="spellEnd"/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ma tu sens, ale docelowo jest to ciekawe i złożone zagadnienie.</w:t>
      </w:r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  <w:t xml:space="preserve">d)  </w:t>
      </w:r>
      <w:proofErr w:type="spellStart"/>
      <w:r w:rsidRPr="00120D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Eye</w:t>
      </w:r>
      <w:proofErr w:type="spellEnd"/>
      <w:r w:rsidRPr="00120D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120D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movements</w:t>
      </w:r>
      <w:proofErr w:type="spellEnd"/>
      <w:r w:rsidRPr="00120D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/</w:t>
      </w:r>
      <w:proofErr w:type="spellStart"/>
      <w:r w:rsidRPr="00120D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focus</w:t>
      </w:r>
      <w:proofErr w:type="spellEnd"/>
      <w:r w:rsidRPr="00120D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- </w:t>
      </w:r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w tych danych są też dane dotyczące pozycji głowy i oczu i z tego liczy się ogólnie gdzie się patrzy, skale przerzutności uwagi. Dostałem od twórcy tego artykułu kody do liczenia tzw. </w:t>
      </w:r>
      <w:proofErr w:type="spellStart"/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visual</w:t>
      </w:r>
      <w:proofErr w:type="spellEnd"/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attention</w:t>
      </w:r>
      <w:proofErr w:type="spellEnd"/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convergence</w:t>
      </w:r>
      <w:proofErr w:type="spellEnd"/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i on w razie czego może służyć radą (załączniki). On chciałbym nawet wejść do </w:t>
      </w:r>
      <w:proofErr w:type="spellStart"/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papera</w:t>
      </w:r>
      <w:proofErr w:type="spellEnd"/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za radzenie w temacie, ale to myślę za mały </w:t>
      </w:r>
      <w:proofErr w:type="spellStart"/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chunk</w:t>
      </w:r>
      <w:proofErr w:type="spellEnd"/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 całościowo i najmniejszy priorytet na te analizę.</w:t>
      </w:r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  <w:t xml:space="preserve">e) </w:t>
      </w:r>
      <w:proofErr w:type="spellStart"/>
      <w:r w:rsidRPr="00120D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Eye</w:t>
      </w:r>
      <w:proofErr w:type="spellEnd"/>
      <w:r w:rsidRPr="00120D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120D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movements</w:t>
      </w:r>
      <w:proofErr w:type="spellEnd"/>
      <w:r w:rsidRPr="00120D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-pupil </w:t>
      </w:r>
      <w:proofErr w:type="spellStart"/>
      <w:r w:rsidRPr="00120D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size</w:t>
      </w:r>
      <w:proofErr w:type="spellEnd"/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Być może w adekwatnym mierzeniu pupil </w:t>
      </w:r>
      <w:proofErr w:type="spellStart"/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size</w:t>
      </w:r>
      <w:proofErr w:type="spellEnd"/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trzeba brać korektę na ruchy oczu, potencjalnie z danych już </w:t>
      </w:r>
      <w:proofErr w:type="spellStart"/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obecnyhc</w:t>
      </w:r>
      <w:proofErr w:type="spellEnd"/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można by nauczyć się szukać </w:t>
      </w:r>
      <w:r w:rsidR="002D1555"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zależności</w:t>
      </w:r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między tym i sprawdzać na fil</w:t>
      </w:r>
      <w:r w:rsidR="002D1555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ma</w:t>
      </w:r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ch</w:t>
      </w:r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  <w:t xml:space="preserve">f) Zdobycie ogólnej wiedzy na temat </w:t>
      </w:r>
      <w:r w:rsidRPr="00120D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PUPIL SIZE </w:t>
      </w:r>
      <w:proofErr w:type="spellStart"/>
      <w:r w:rsidRPr="00120D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measurement</w:t>
      </w:r>
      <w:proofErr w:type="spellEnd"/>
      <w:r w:rsidRPr="00120D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/</w:t>
      </w:r>
      <w:proofErr w:type="spellStart"/>
      <w:r w:rsidRPr="00120D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significance</w:t>
      </w:r>
      <w:proofErr w:type="spellEnd"/>
      <w:r w:rsidRPr="00120D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. </w:t>
      </w:r>
      <w:r w:rsidRPr="00120D3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l-PL"/>
          <w14:ligatures w14:val="none"/>
        </w:rPr>
        <w:t xml:space="preserve">Znajomy co się tym zajmuje podesłał mi przegląd </w:t>
      </w:r>
      <w:proofErr w:type="spellStart"/>
      <w:r w:rsidRPr="00120D3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l-PL"/>
          <w14:ligatures w14:val="none"/>
        </w:rPr>
        <w:t>pejperów</w:t>
      </w:r>
      <w:proofErr w:type="spellEnd"/>
      <w:r w:rsidRPr="00120D3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l-PL"/>
          <w14:ligatures w14:val="none"/>
        </w:rPr>
        <w:t xml:space="preserve"> pod kątem naszych moich tj. umiejętnego mierzenia i interpretacji </w:t>
      </w:r>
      <w:proofErr w:type="spellStart"/>
      <w:r w:rsidRPr="00120D3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l-PL"/>
          <w14:ligatures w14:val="none"/>
        </w:rPr>
        <w:t>psychologinczej</w:t>
      </w:r>
      <w:proofErr w:type="spellEnd"/>
      <w:r w:rsidRPr="00120D3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l-PL"/>
          <w14:ligatures w14:val="none"/>
        </w:rPr>
        <w:t xml:space="preserve"> pupil </w:t>
      </w:r>
      <w:proofErr w:type="spellStart"/>
      <w:r w:rsidRPr="00120D3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l-PL"/>
          <w14:ligatures w14:val="none"/>
        </w:rPr>
        <w:t>size</w:t>
      </w:r>
      <w:proofErr w:type="spellEnd"/>
      <w:r w:rsidRPr="00120D3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l-PL"/>
          <w14:ligatures w14:val="none"/>
        </w:rPr>
        <w:t xml:space="preserve"> - te na niebiesko poniżej. Część może mniej się aplikować do VR a część </w:t>
      </w:r>
      <w:proofErr w:type="spellStart"/>
      <w:r w:rsidRPr="00120D3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l-PL"/>
          <w14:ligatures w14:val="none"/>
        </w:rPr>
        <w:t>bardziiej</w:t>
      </w:r>
      <w:proofErr w:type="spellEnd"/>
      <w:r w:rsidRPr="00120D3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l-PL"/>
          <w14:ligatures w14:val="none"/>
        </w:rPr>
        <w:t xml:space="preserve">. Ogólnie celem jest w miarę prawidłowe a niekoniecznie idealne mierzenie pupil </w:t>
      </w:r>
      <w:proofErr w:type="spellStart"/>
      <w:r w:rsidRPr="00120D3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l-PL"/>
          <w14:ligatures w14:val="none"/>
        </w:rPr>
        <w:t>size</w:t>
      </w:r>
      <w:proofErr w:type="spellEnd"/>
      <w:r w:rsidRPr="00120D3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l-PL"/>
          <w14:ligatures w14:val="none"/>
        </w:rPr>
        <w:t>.</w:t>
      </w:r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O</w:t>
      </w:r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panować konceptualnie i analitycznie</w:t>
      </w:r>
      <w:r w:rsidR="00610302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używanie tych miar, eksploracyjnych tj. ECG-</w:t>
      </w:r>
      <w:proofErr w:type="spellStart"/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related</w:t>
      </w:r>
      <w:proofErr w:type="spellEnd"/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i Pupil-</w:t>
      </w:r>
      <w:proofErr w:type="spellStart"/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size</w:t>
      </w:r>
      <w:proofErr w:type="spellEnd"/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, plus jakaś miara stopnia skanowania środowiska wzrokiem, tak żeby docelowo porównywać różne efekty dla halucynacji różnego rodzaju i braku </w:t>
      </w:r>
    </w:p>
    <w:p w14:paraId="47F5EEB1" w14:textId="0AFB3268" w:rsidR="00120D31" w:rsidRPr="00120D31" w:rsidRDefault="00120D31" w:rsidP="00120D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+ spróbowanie z analizami rekurencyjnymi (przede wszystkim </w:t>
      </w:r>
      <w:proofErr w:type="spellStart"/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flutkuacje</w:t>
      </w:r>
      <w:proofErr w:type="spellEnd"/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 HR </w:t>
      </w:r>
      <w:proofErr w:type="spellStart"/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entropy</w:t>
      </w:r>
      <w:proofErr w:type="spellEnd"/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-&gt; pupil </w:t>
      </w:r>
      <w:proofErr w:type="spellStart"/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size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)</w:t>
      </w:r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</w:p>
    <w:p w14:paraId="100C332B" w14:textId="30907A42" w:rsidR="00120D31" w:rsidRPr="00120D31" w:rsidRDefault="00120D31" w:rsidP="00120D3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pl-PL"/>
          <w14:ligatures w14:val="none"/>
        </w:rPr>
      </w:pPr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  <w:proofErr w:type="spellStart"/>
      <w:r w:rsidRPr="00120D3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pl-PL"/>
          <w14:ligatures w14:val="none"/>
        </w:rPr>
        <w:t>Piorytety</w:t>
      </w:r>
      <w:proofErr w:type="spellEnd"/>
    </w:p>
    <w:p w14:paraId="73AA2775" w14:textId="27695C71" w:rsidR="00120D31" w:rsidRPr="00120D31" w:rsidRDefault="00120D31" w:rsidP="00120D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  <w:t>ECG-</w:t>
      </w:r>
      <w:proofErr w:type="spellStart"/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measures</w:t>
      </w:r>
      <w:proofErr w:type="spellEnd"/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&gt; Pupil </w:t>
      </w:r>
      <w:proofErr w:type="spellStart"/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size</w:t>
      </w:r>
      <w:proofErr w:type="spellEnd"/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(</w:t>
      </w:r>
      <w:proofErr w:type="spellStart"/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encoding</w:t>
      </w:r>
      <w:proofErr w:type="spellEnd"/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, </w:t>
      </w:r>
      <w:proofErr w:type="spellStart"/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comparing</w:t>
      </w:r>
      <w:proofErr w:type="spellEnd"/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&amp; </w:t>
      </w:r>
      <w:proofErr w:type="spellStart"/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psychological</w:t>
      </w:r>
      <w:proofErr w:type="spellEnd"/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understanding</w:t>
      </w:r>
      <w:proofErr w:type="spellEnd"/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) &gt; ECG-pupil </w:t>
      </w:r>
      <w:proofErr w:type="spellStart"/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interactions</w:t>
      </w:r>
      <w:proofErr w:type="spellEnd"/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&gt; </w:t>
      </w:r>
      <w:proofErr w:type="spellStart"/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Eyetracking</w:t>
      </w:r>
      <w:proofErr w:type="spellEnd"/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 (</w:t>
      </w:r>
      <w:proofErr w:type="spellStart"/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focus</w:t>
      </w:r>
      <w:proofErr w:type="spellEnd"/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)</w:t>
      </w:r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  <w:t>-------------</w:t>
      </w:r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  <w:r w:rsidRPr="00120D3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  <w:r w:rsidRPr="00120D31">
        <w:rPr>
          <w:rFonts w:ascii="Times New Roman" w:eastAsia="Times New Roman" w:hAnsi="Times New Roman" w:cs="Times New Roman"/>
          <w:color w:val="0B5394"/>
          <w:kern w:val="0"/>
          <w:sz w:val="24"/>
          <w:szCs w:val="24"/>
          <w:lang w:eastAsia="pl-PL"/>
          <w14:ligatures w14:val="none"/>
        </w:rPr>
        <w:lastRenderedPageBreak/>
        <w:t xml:space="preserve">(1) </w:t>
      </w:r>
      <w:r w:rsidRPr="00120D31">
        <w:rPr>
          <w:rFonts w:ascii="Segoe UI Historic" w:eastAsia="Times New Roman" w:hAnsi="Segoe UI Historic" w:cs="Segoe UI Historic"/>
          <w:color w:val="0B5394"/>
          <w:kern w:val="0"/>
          <w:sz w:val="21"/>
          <w:szCs w:val="21"/>
          <w:shd w:val="clear" w:color="auto" w:fill="F0F0F0"/>
          <w:lang w:eastAsia="pl-PL"/>
          <w14:ligatures w14:val="none"/>
        </w:rPr>
        <w:t xml:space="preserve">ogólnie </w:t>
      </w:r>
      <w:proofErr w:type="spellStart"/>
      <w:r w:rsidRPr="00120D31">
        <w:rPr>
          <w:rFonts w:ascii="Segoe UI Historic" w:eastAsia="Times New Roman" w:hAnsi="Segoe UI Historic" w:cs="Segoe UI Historic"/>
          <w:color w:val="0B5394"/>
          <w:kern w:val="0"/>
          <w:sz w:val="21"/>
          <w:szCs w:val="21"/>
          <w:shd w:val="clear" w:color="auto" w:fill="F0F0F0"/>
          <w:lang w:eastAsia="pl-PL"/>
          <w14:ligatures w14:val="none"/>
        </w:rPr>
        <w:t>Mathot</w:t>
      </w:r>
      <w:proofErr w:type="spellEnd"/>
      <w:r w:rsidRPr="00120D31">
        <w:rPr>
          <w:rFonts w:ascii="Segoe UI Historic" w:eastAsia="Times New Roman" w:hAnsi="Segoe UI Historic" w:cs="Segoe UI Historic"/>
          <w:color w:val="0B5394"/>
          <w:kern w:val="0"/>
          <w:sz w:val="21"/>
          <w:szCs w:val="21"/>
          <w:shd w:val="clear" w:color="auto" w:fill="F0F0F0"/>
          <w:lang w:eastAsia="pl-PL"/>
          <w14:ligatures w14:val="none"/>
        </w:rPr>
        <w:t xml:space="preserve"> to topowy go</w:t>
      </w:r>
      <w:r w:rsidRPr="00120D31">
        <w:rPr>
          <w:rFonts w:ascii="Calibri" w:eastAsia="Times New Roman" w:hAnsi="Calibri" w:cs="Calibri"/>
          <w:color w:val="0B5394"/>
          <w:kern w:val="0"/>
          <w:sz w:val="21"/>
          <w:szCs w:val="21"/>
          <w:shd w:val="clear" w:color="auto" w:fill="F0F0F0"/>
          <w:lang w:eastAsia="pl-PL"/>
          <w14:ligatures w14:val="none"/>
        </w:rPr>
        <w:t>ść</w:t>
      </w:r>
      <w:r w:rsidRPr="00120D31">
        <w:rPr>
          <w:rFonts w:ascii="Segoe UI Historic" w:eastAsia="Times New Roman" w:hAnsi="Segoe UI Historic" w:cs="Segoe UI Historic"/>
          <w:color w:val="0B5394"/>
          <w:kern w:val="0"/>
          <w:sz w:val="21"/>
          <w:szCs w:val="21"/>
          <w:shd w:val="clear" w:color="auto" w:fill="F0F0F0"/>
          <w:lang w:eastAsia="pl-PL"/>
          <w14:ligatures w14:val="none"/>
        </w:rPr>
        <w:t xml:space="preserve"> od </w:t>
      </w:r>
      <w:proofErr w:type="spellStart"/>
      <w:r w:rsidRPr="00120D31">
        <w:rPr>
          <w:rFonts w:ascii="Segoe UI Historic" w:eastAsia="Times New Roman" w:hAnsi="Segoe UI Historic" w:cs="Segoe UI Historic"/>
          <w:color w:val="0B5394"/>
          <w:kern w:val="0"/>
          <w:sz w:val="21"/>
          <w:szCs w:val="21"/>
          <w:shd w:val="clear" w:color="auto" w:fill="F0F0F0"/>
          <w:lang w:eastAsia="pl-PL"/>
          <w14:ligatures w14:val="none"/>
        </w:rPr>
        <w:t>pupilometrii</w:t>
      </w:r>
      <w:proofErr w:type="spellEnd"/>
      <w:r w:rsidRPr="00120D31">
        <w:rPr>
          <w:rFonts w:ascii="Segoe UI Historic" w:eastAsia="Times New Roman" w:hAnsi="Segoe UI Historic" w:cs="Segoe UI Historic"/>
          <w:color w:val="0B5394"/>
          <w:kern w:val="0"/>
          <w:sz w:val="21"/>
          <w:szCs w:val="21"/>
          <w:shd w:val="clear" w:color="auto" w:fill="F0F0F0"/>
          <w:lang w:eastAsia="pl-PL"/>
          <w14:ligatures w14:val="none"/>
        </w:rPr>
        <w:t>, ma par</w:t>
      </w:r>
      <w:r w:rsidRPr="00120D31">
        <w:rPr>
          <w:rFonts w:ascii="Calibri" w:eastAsia="Times New Roman" w:hAnsi="Calibri" w:cs="Calibri"/>
          <w:color w:val="0B5394"/>
          <w:kern w:val="0"/>
          <w:sz w:val="21"/>
          <w:szCs w:val="21"/>
          <w:shd w:val="clear" w:color="auto" w:fill="F0F0F0"/>
          <w:lang w:eastAsia="pl-PL"/>
          <w14:ligatures w14:val="none"/>
        </w:rPr>
        <w:t>ę</w:t>
      </w:r>
      <w:r w:rsidRPr="00120D31">
        <w:rPr>
          <w:rFonts w:ascii="Segoe UI Historic" w:eastAsia="Times New Roman" w:hAnsi="Segoe UI Historic" w:cs="Segoe UI Historic"/>
          <w:color w:val="0B5394"/>
          <w:kern w:val="0"/>
          <w:sz w:val="21"/>
          <w:szCs w:val="21"/>
          <w:shd w:val="clear" w:color="auto" w:fill="F0F0F0"/>
          <w:lang w:eastAsia="pl-PL"/>
          <w14:ligatures w14:val="none"/>
        </w:rPr>
        <w:t xml:space="preserve"> takich </w:t>
      </w:r>
      <w:proofErr w:type="spellStart"/>
      <w:r w:rsidRPr="00120D31">
        <w:rPr>
          <w:rFonts w:ascii="Segoe UI Historic" w:eastAsia="Times New Roman" w:hAnsi="Segoe UI Historic" w:cs="Segoe UI Historic"/>
          <w:color w:val="0B5394"/>
          <w:kern w:val="0"/>
          <w:sz w:val="21"/>
          <w:szCs w:val="21"/>
          <w:shd w:val="clear" w:color="auto" w:fill="F0F0F0"/>
          <w:lang w:eastAsia="pl-PL"/>
          <w14:ligatures w14:val="none"/>
        </w:rPr>
        <w:t>tutorialowych</w:t>
      </w:r>
      <w:proofErr w:type="spellEnd"/>
      <w:r w:rsidRPr="00120D31">
        <w:rPr>
          <w:rFonts w:ascii="Segoe UI Historic" w:eastAsia="Times New Roman" w:hAnsi="Segoe UI Historic" w:cs="Segoe UI Historic"/>
          <w:color w:val="0B5394"/>
          <w:kern w:val="0"/>
          <w:sz w:val="21"/>
          <w:szCs w:val="21"/>
          <w:shd w:val="clear" w:color="auto" w:fill="F0F0F0"/>
          <w:lang w:eastAsia="pl-PL"/>
          <w14:ligatures w14:val="none"/>
        </w:rPr>
        <w:t xml:space="preserve"> papierów, z czego ten jest </w:t>
      </w:r>
      <w:proofErr w:type="spellStart"/>
      <w:r w:rsidRPr="00120D31">
        <w:rPr>
          <w:rFonts w:ascii="Segoe UI Historic" w:eastAsia="Times New Roman" w:hAnsi="Segoe UI Historic" w:cs="Segoe UI Historic"/>
          <w:color w:val="0B5394"/>
          <w:kern w:val="0"/>
          <w:sz w:val="21"/>
          <w:szCs w:val="21"/>
          <w:shd w:val="clear" w:color="auto" w:fill="F0F0F0"/>
          <w:lang w:eastAsia="pl-PL"/>
          <w14:ligatures w14:val="none"/>
        </w:rPr>
        <w:t>najnoszszy</w:t>
      </w:r>
      <w:proofErr w:type="spellEnd"/>
      <w:r w:rsidRPr="00120D31">
        <w:rPr>
          <w:rFonts w:ascii="Segoe UI Historic" w:eastAsia="Times New Roman" w:hAnsi="Segoe UI Historic" w:cs="Segoe UI Historic"/>
          <w:color w:val="0B5394"/>
          <w:kern w:val="0"/>
          <w:sz w:val="21"/>
          <w:szCs w:val="21"/>
          <w:shd w:val="clear" w:color="auto" w:fill="F0F0F0"/>
          <w:lang w:eastAsia="pl-PL"/>
          <w14:ligatures w14:val="none"/>
        </w:rPr>
        <w:t xml:space="preserve"> (tak my</w:t>
      </w:r>
      <w:r w:rsidRPr="00120D31">
        <w:rPr>
          <w:rFonts w:ascii="Calibri" w:eastAsia="Times New Roman" w:hAnsi="Calibri" w:cs="Calibri"/>
          <w:color w:val="0B5394"/>
          <w:kern w:val="0"/>
          <w:sz w:val="21"/>
          <w:szCs w:val="21"/>
          <w:shd w:val="clear" w:color="auto" w:fill="F0F0F0"/>
          <w:lang w:eastAsia="pl-PL"/>
          <w14:ligatures w14:val="none"/>
        </w:rPr>
        <w:t>ś</w:t>
      </w:r>
      <w:r w:rsidRPr="00120D31">
        <w:rPr>
          <w:rFonts w:ascii="Segoe UI Historic" w:eastAsia="Times New Roman" w:hAnsi="Segoe UI Historic" w:cs="Segoe UI Historic"/>
          <w:color w:val="0B5394"/>
          <w:kern w:val="0"/>
          <w:sz w:val="21"/>
          <w:szCs w:val="21"/>
          <w:shd w:val="clear" w:color="auto" w:fill="F0F0F0"/>
          <w:lang w:eastAsia="pl-PL"/>
          <w14:ligatures w14:val="none"/>
        </w:rPr>
        <w:t>l</w:t>
      </w:r>
      <w:r w:rsidRPr="00120D31">
        <w:rPr>
          <w:rFonts w:ascii="Calibri" w:eastAsia="Times New Roman" w:hAnsi="Calibri" w:cs="Calibri"/>
          <w:color w:val="0B5394"/>
          <w:kern w:val="0"/>
          <w:sz w:val="21"/>
          <w:szCs w:val="21"/>
          <w:shd w:val="clear" w:color="auto" w:fill="F0F0F0"/>
          <w:lang w:eastAsia="pl-PL"/>
          <w14:ligatures w14:val="none"/>
        </w:rPr>
        <w:t>ę</w:t>
      </w:r>
      <w:r w:rsidRPr="00120D31">
        <w:rPr>
          <w:rFonts w:ascii="Segoe UI Historic" w:eastAsia="Times New Roman" w:hAnsi="Segoe UI Historic" w:cs="Segoe UI Historic"/>
          <w:color w:val="0B5394"/>
          <w:kern w:val="0"/>
          <w:sz w:val="21"/>
          <w:szCs w:val="21"/>
          <w:shd w:val="clear" w:color="auto" w:fill="F0F0F0"/>
          <w:lang w:eastAsia="pl-PL"/>
          <w14:ligatures w14:val="none"/>
        </w:rPr>
        <w:t>)</w:t>
      </w:r>
    </w:p>
    <w:p w14:paraId="61B8A8EA" w14:textId="77777777" w:rsidR="00120D31" w:rsidRPr="00120D31" w:rsidRDefault="00000000" w:rsidP="00120D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hyperlink r:id="rId6" w:tgtFrame="_blank" w:history="1">
        <w:r w:rsidR="00120D31" w:rsidRPr="00120D3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l-PL"/>
            <w14:ligatures w14:val="none"/>
          </w:rPr>
          <w:t>https://link.springer.com/article/10.3758/s13428-022-01957-7?fbclid=IwZXh0bgNhZW0CMTAAAR0_lgziHZcryBA_LiFrotnYqN59ifrFf6n5N1FGBNynmu3_nYQ0oLwTHBk_aem_AW43zsfxGfESvnnYzFBo6ccfBYzJBIYeqhbAtqoGwodKooL4Psy_a0FfHlP5OUKKfdv0_EdWhN4lTByIR3OozCb2</w:t>
        </w:r>
      </w:hyperlink>
    </w:p>
    <w:p w14:paraId="04350B21" w14:textId="77777777" w:rsidR="00120D31" w:rsidRPr="00120D31" w:rsidRDefault="00120D31" w:rsidP="00120D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01F8969B" w14:textId="77777777" w:rsidR="00120D31" w:rsidRPr="00120D31" w:rsidRDefault="00120D31" w:rsidP="00120D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20D31">
        <w:rPr>
          <w:rFonts w:ascii="Times New Roman" w:eastAsia="Times New Roman" w:hAnsi="Times New Roman" w:cs="Times New Roman"/>
          <w:color w:val="0B5394"/>
          <w:kern w:val="0"/>
          <w:sz w:val="24"/>
          <w:szCs w:val="24"/>
          <w:lang w:eastAsia="pl-PL"/>
          <w14:ligatures w14:val="none"/>
        </w:rPr>
        <w:t xml:space="preserve">(2)  </w:t>
      </w:r>
      <w:hyperlink r:id="rId7" w:tgtFrame="_blank" w:history="1">
        <w:r w:rsidRPr="00120D31">
          <w:rPr>
            <w:rFonts w:ascii="Segoe UI Historic" w:eastAsia="Times New Roman" w:hAnsi="Segoe UI Historic" w:cs="Segoe UI Historic"/>
            <w:color w:val="0000FF"/>
            <w:kern w:val="0"/>
            <w:sz w:val="21"/>
            <w:szCs w:val="21"/>
            <w:u w:val="single"/>
            <w:bdr w:val="none" w:sz="0" w:space="0" w:color="auto" w:frame="1"/>
            <w:shd w:val="clear" w:color="auto" w:fill="F0F0F0"/>
            <w:lang w:eastAsia="pl-PL"/>
            <w14:ligatures w14:val="none"/>
          </w:rPr>
          <w:t>https://www.researchgate.net/publication/311999011_The_Pupil_as_Marker_of_Cognitive_Processes</w:t>
        </w:r>
      </w:hyperlink>
      <w:r w:rsidRPr="00120D31">
        <w:rPr>
          <w:rFonts w:ascii="Times New Roman" w:eastAsia="Times New Roman" w:hAnsi="Times New Roman" w:cs="Times New Roman"/>
          <w:color w:val="0B5394"/>
          <w:kern w:val="0"/>
          <w:sz w:val="24"/>
          <w:szCs w:val="24"/>
          <w:lang w:eastAsia="pl-PL"/>
          <w14:ligatures w14:val="none"/>
        </w:rPr>
        <w:br/>
      </w:r>
      <w:r w:rsidRPr="00120D31">
        <w:rPr>
          <w:rFonts w:ascii="Times New Roman" w:eastAsia="Times New Roman" w:hAnsi="Times New Roman" w:cs="Times New Roman"/>
          <w:color w:val="0B5394"/>
          <w:kern w:val="0"/>
          <w:sz w:val="24"/>
          <w:szCs w:val="24"/>
          <w:lang w:eastAsia="pl-PL"/>
          <w14:ligatures w14:val="none"/>
        </w:rPr>
        <w:br/>
        <w:t xml:space="preserve">(3)  </w:t>
      </w:r>
      <w:r w:rsidRPr="00120D31">
        <w:rPr>
          <w:rFonts w:ascii="Segoe UI Historic" w:eastAsia="Times New Roman" w:hAnsi="Segoe UI Historic" w:cs="Segoe UI Historic"/>
          <w:color w:val="0B5394"/>
          <w:kern w:val="0"/>
          <w:sz w:val="21"/>
          <w:szCs w:val="21"/>
          <w:shd w:val="clear" w:color="auto" w:fill="F0F0F0"/>
          <w:lang w:eastAsia="pl-PL"/>
          <w14:ligatures w14:val="none"/>
        </w:rPr>
        <w:t>tutaj pewnie znajdziesz troch</w:t>
      </w:r>
      <w:r w:rsidRPr="00120D31">
        <w:rPr>
          <w:rFonts w:ascii="Calibri" w:eastAsia="Times New Roman" w:hAnsi="Calibri" w:cs="Calibri"/>
          <w:color w:val="0B5394"/>
          <w:kern w:val="0"/>
          <w:sz w:val="21"/>
          <w:szCs w:val="21"/>
          <w:shd w:val="clear" w:color="auto" w:fill="F0F0F0"/>
          <w:lang w:eastAsia="pl-PL"/>
          <w14:ligatures w14:val="none"/>
        </w:rPr>
        <w:t>ę</w:t>
      </w:r>
      <w:r w:rsidRPr="00120D31">
        <w:rPr>
          <w:rFonts w:ascii="Segoe UI Historic" w:eastAsia="Times New Roman" w:hAnsi="Segoe UI Historic" w:cs="Segoe UI Historic"/>
          <w:color w:val="0B5394"/>
          <w:kern w:val="0"/>
          <w:sz w:val="21"/>
          <w:szCs w:val="21"/>
          <w:shd w:val="clear" w:color="auto" w:fill="F0F0F0"/>
          <w:lang w:eastAsia="pl-PL"/>
          <w14:ligatures w14:val="none"/>
        </w:rPr>
        <w:t xml:space="preserve"> wi</w:t>
      </w:r>
      <w:r w:rsidRPr="00120D31">
        <w:rPr>
          <w:rFonts w:ascii="Calibri" w:eastAsia="Times New Roman" w:hAnsi="Calibri" w:cs="Calibri"/>
          <w:color w:val="0B5394"/>
          <w:kern w:val="0"/>
          <w:sz w:val="21"/>
          <w:szCs w:val="21"/>
          <w:shd w:val="clear" w:color="auto" w:fill="F0F0F0"/>
          <w:lang w:eastAsia="pl-PL"/>
          <w14:ligatures w14:val="none"/>
        </w:rPr>
        <w:t>ę</w:t>
      </w:r>
      <w:r w:rsidRPr="00120D31">
        <w:rPr>
          <w:rFonts w:ascii="Segoe UI Historic" w:eastAsia="Times New Roman" w:hAnsi="Segoe UI Historic" w:cs="Segoe UI Historic"/>
          <w:color w:val="0B5394"/>
          <w:kern w:val="0"/>
          <w:sz w:val="21"/>
          <w:szCs w:val="21"/>
          <w:shd w:val="clear" w:color="auto" w:fill="F0F0F0"/>
          <w:lang w:eastAsia="pl-PL"/>
          <w14:ligatures w14:val="none"/>
        </w:rPr>
        <w:t xml:space="preserve">cej o dynamice czasowej: </w:t>
      </w:r>
      <w:hyperlink r:id="rId8" w:tgtFrame="_blank" w:history="1">
        <w:r w:rsidRPr="00120D31">
          <w:rPr>
            <w:rFonts w:ascii="inherit" w:eastAsia="Times New Roman" w:hAnsi="inherit" w:cs="Segoe UI Historic"/>
            <w:color w:val="0000FF"/>
            <w:kern w:val="0"/>
            <w:sz w:val="21"/>
            <w:szCs w:val="21"/>
            <w:u w:val="single"/>
            <w:bdr w:val="none" w:sz="0" w:space="0" w:color="auto" w:frame="1"/>
            <w:lang w:eastAsia="pl-PL"/>
            <w14:ligatures w14:val="none"/>
          </w:rPr>
          <w:t>https://www.pnas.org/doi/full/10.1073/pnas.1201858109</w:t>
        </w:r>
      </w:hyperlink>
      <w:r w:rsidRPr="00120D31">
        <w:rPr>
          <w:rFonts w:ascii="Times New Roman" w:eastAsia="Times New Roman" w:hAnsi="Times New Roman" w:cs="Times New Roman"/>
          <w:color w:val="0B5394"/>
          <w:kern w:val="0"/>
          <w:sz w:val="24"/>
          <w:szCs w:val="24"/>
          <w:lang w:eastAsia="pl-PL"/>
          <w14:ligatures w14:val="none"/>
        </w:rPr>
        <w:br/>
      </w:r>
      <w:r w:rsidRPr="00120D31">
        <w:rPr>
          <w:rFonts w:ascii="Times New Roman" w:eastAsia="Times New Roman" w:hAnsi="Times New Roman" w:cs="Times New Roman"/>
          <w:color w:val="0B5394"/>
          <w:kern w:val="0"/>
          <w:sz w:val="24"/>
          <w:szCs w:val="24"/>
          <w:lang w:eastAsia="pl-PL"/>
          <w14:ligatures w14:val="none"/>
        </w:rPr>
        <w:br/>
        <w:t>(4) </w:t>
      </w:r>
      <w:hyperlink r:id="rId9" w:tgtFrame="_blank" w:history="1">
        <w:r w:rsidRPr="00120D31">
          <w:rPr>
            <w:rFonts w:ascii="Segoe UI Historic" w:eastAsia="Times New Roman" w:hAnsi="Segoe UI Historic" w:cs="Segoe UI Historic"/>
            <w:color w:val="0000FF"/>
            <w:kern w:val="0"/>
            <w:sz w:val="21"/>
            <w:szCs w:val="21"/>
            <w:u w:val="single"/>
            <w:bdr w:val="none" w:sz="0" w:space="0" w:color="auto" w:frame="1"/>
            <w:shd w:val="clear" w:color="auto" w:fill="F0F0F0"/>
            <w:lang w:eastAsia="pl-PL"/>
            <w14:ligatures w14:val="none"/>
          </w:rPr>
          <w:t>https://www.sciencedirect.com/science/article/pii/S0097849324000177?via%3Dihub</w:t>
        </w:r>
      </w:hyperlink>
    </w:p>
    <w:p w14:paraId="38B672D4" w14:textId="77777777" w:rsidR="00120D31" w:rsidRPr="00120D31" w:rsidRDefault="00120D31" w:rsidP="00120D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4A600389" w14:textId="77777777" w:rsidR="00120D31" w:rsidRPr="00120D31" w:rsidRDefault="00120D31" w:rsidP="00120D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20D31">
        <w:rPr>
          <w:rFonts w:ascii="Times New Roman" w:eastAsia="Times New Roman" w:hAnsi="Times New Roman" w:cs="Times New Roman"/>
          <w:color w:val="0B5394"/>
          <w:kern w:val="0"/>
          <w:sz w:val="24"/>
          <w:szCs w:val="24"/>
          <w:lang w:eastAsia="pl-PL"/>
          <w14:ligatures w14:val="none"/>
        </w:rPr>
        <w:t>(5) </w:t>
      </w:r>
      <w:hyperlink r:id="rId10" w:tgtFrame="_blank" w:history="1">
        <w:r w:rsidRPr="00120D3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l-PL"/>
            <w14:ligatures w14:val="none"/>
          </w:rPr>
          <w:t>https://pubmed.ncbi.nlm.nih.gov/25953668/</w:t>
        </w:r>
      </w:hyperlink>
    </w:p>
    <w:p w14:paraId="60748B6A" w14:textId="77777777" w:rsidR="00120D31" w:rsidRPr="00120D31" w:rsidRDefault="00120D31" w:rsidP="00120D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721549E1" w14:textId="77777777" w:rsidR="00120D31" w:rsidRPr="00120D31" w:rsidRDefault="00120D31" w:rsidP="00120D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20D31">
        <w:rPr>
          <w:rFonts w:ascii="Times New Roman" w:eastAsia="Times New Roman" w:hAnsi="Times New Roman" w:cs="Times New Roman"/>
          <w:color w:val="0B5394"/>
          <w:kern w:val="0"/>
          <w:sz w:val="24"/>
          <w:szCs w:val="24"/>
          <w:lang w:eastAsia="pl-PL"/>
          <w14:ligatures w14:val="none"/>
        </w:rPr>
        <w:t xml:space="preserve">(6) </w:t>
      </w:r>
      <w:hyperlink r:id="rId11" w:tgtFrame="_blank" w:history="1">
        <w:r w:rsidRPr="00120D3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l-PL"/>
            <w14:ligatures w14:val="none"/>
          </w:rPr>
          <w:t>https://link.springer.com/article/10.3758/s13428-021-01657-8?fbclid=IwZXh0bgNhZW0CMTAAAR0J9ES3WGZMVFabMuzg7XKTBkQndTUIWNH59ECpizpd_x4ZJ-CM07K7SeM_aem_AW4tmI2WV53PYXzEwwNucfBYLG4fOU4K4hL9zWYj8xfMUHwdq89myPbrdfA65PDNPLGQpXarXeWjz5U8WdvqORq3</w:t>
        </w:r>
      </w:hyperlink>
    </w:p>
    <w:p w14:paraId="35C03DEA" w14:textId="77777777" w:rsidR="00120D31" w:rsidRPr="00120D31" w:rsidRDefault="00120D31" w:rsidP="00120D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2B14198B" w14:textId="77777777" w:rsidR="00120D31" w:rsidRPr="00120D31" w:rsidRDefault="00120D31" w:rsidP="00120D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20D31">
        <w:rPr>
          <w:rFonts w:ascii="Times New Roman" w:eastAsia="Times New Roman" w:hAnsi="Times New Roman" w:cs="Times New Roman"/>
          <w:color w:val="0B5394"/>
          <w:kern w:val="0"/>
          <w:sz w:val="24"/>
          <w:szCs w:val="24"/>
          <w:lang w:eastAsia="pl-PL"/>
          <w14:ligatures w14:val="none"/>
        </w:rPr>
        <w:t>(7) + To mega ważne z perspektywy docelowych badań nad percepcją czasu między halucynacjami i normalnymi epizodami:</w:t>
      </w:r>
      <w:r w:rsidRPr="00120D31">
        <w:rPr>
          <w:rFonts w:ascii="Times New Roman" w:eastAsia="Times New Roman" w:hAnsi="Times New Roman" w:cs="Times New Roman"/>
          <w:color w:val="0B5394"/>
          <w:kern w:val="0"/>
          <w:sz w:val="24"/>
          <w:szCs w:val="24"/>
          <w:lang w:eastAsia="pl-PL"/>
          <w14:ligatures w14:val="none"/>
        </w:rPr>
        <w:br/>
      </w:r>
      <w:hyperlink r:id="rId12" w:tgtFrame="_blank" w:history="1">
        <w:r w:rsidRPr="00120D3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l-PL"/>
            <w14:ligatures w14:val="none"/>
          </w:rPr>
          <w:t>https://www.nature.com/articles/s41467-020-17851-9</w:t>
        </w:r>
      </w:hyperlink>
    </w:p>
    <w:p w14:paraId="37E1B3E3" w14:textId="77777777" w:rsidR="00313FED" w:rsidRDefault="00313FED"/>
    <w:sectPr w:rsidR="00313FED" w:rsidSect="005108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863130" w14:textId="77777777" w:rsidR="00882220" w:rsidRDefault="00882220" w:rsidP="00120D31">
      <w:pPr>
        <w:spacing w:after="0" w:line="240" w:lineRule="auto"/>
      </w:pPr>
      <w:r>
        <w:separator/>
      </w:r>
    </w:p>
  </w:endnote>
  <w:endnote w:type="continuationSeparator" w:id="0">
    <w:p w14:paraId="13A1EC6F" w14:textId="77777777" w:rsidR="00882220" w:rsidRDefault="00882220" w:rsidP="00120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F9AE90" w14:textId="77777777" w:rsidR="00882220" w:rsidRDefault="00882220" w:rsidP="00120D31">
      <w:pPr>
        <w:spacing w:after="0" w:line="240" w:lineRule="auto"/>
      </w:pPr>
      <w:r>
        <w:separator/>
      </w:r>
    </w:p>
  </w:footnote>
  <w:footnote w:type="continuationSeparator" w:id="0">
    <w:p w14:paraId="16F37C19" w14:textId="77777777" w:rsidR="00882220" w:rsidRDefault="00882220" w:rsidP="00120D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D31"/>
    <w:rsid w:val="00120D31"/>
    <w:rsid w:val="002D1555"/>
    <w:rsid w:val="00313FED"/>
    <w:rsid w:val="00422FEE"/>
    <w:rsid w:val="005108C8"/>
    <w:rsid w:val="00610302"/>
    <w:rsid w:val="00871994"/>
    <w:rsid w:val="00882220"/>
    <w:rsid w:val="008E6E26"/>
    <w:rsid w:val="009639EA"/>
    <w:rsid w:val="00B13709"/>
    <w:rsid w:val="00C4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B16FA"/>
  <w15:chartTrackingRefBased/>
  <w15:docId w15:val="{149D280A-2E82-4C7E-B30B-23D55E2A3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120D31"/>
    <w:rPr>
      <w:color w:val="0000FF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120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20D31"/>
  </w:style>
  <w:style w:type="paragraph" w:styleId="Stopka">
    <w:name w:val="footer"/>
    <w:basedOn w:val="Normalny"/>
    <w:link w:val="StopkaZnak"/>
    <w:uiPriority w:val="99"/>
    <w:unhideWhenUsed/>
    <w:rsid w:val="00120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20D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5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nas.org/doi/full/10.1073/pnas.1201858109?fbclid=IwZXh0bgNhZW0CMTAAAR2kBFhIxH1X__1ziz7dv6UJrE_LdSl7SufrWjWfmhbdltkhRVSBwzZKooc_aem_AW7CqMwtX1ggbTshGI_eIsAQ7hxqccQlbmrGswZiHvapD8IwNGsjKqVlm7IWGOmmJWu-_VpyUe95GNe08ZFDuU7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researchgate.net/publication/311999011_The_Pupil_as_Marker_of_Cognitive_Processes?fbclid=IwZXh0bgNhZW0CMTAAAR1r0sKE9z-qU9bJdnJWdrckYt7x_4oBFkGP3KAiNrYQtWP73zbil4BrA-s_aem_AW5QGXobRyBvB85VOfOCfo4yU1mxLlg0GavUJJaZbJboGyu1oJhYzJ91QMR5BWojst0sJzmDjt6xkNmfypFHVa2Z" TargetMode="External"/><Relationship Id="rId12" Type="http://schemas.openxmlformats.org/officeDocument/2006/relationships/hyperlink" Target="https://www.nature.com/articles/s41467-020-17851-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nk.springer.com/article/10.3758/s13428-022-01957-7?fbclid=IwZXh0bgNhZW0CMTAAAR0_lgziHZcryBA_LiFrotnYqN59ifrFf6n5N1FGBNynmu3_nYQ0oLwTHBk_aem_AW43zsfxGfESvnnYzFBo6ccfBYzJBIYeqhbAtqoGwodKooL4Psy_a0FfHlP5OUKKfdv0_EdWhN4lTByIR3OozCb2" TargetMode="External"/><Relationship Id="rId11" Type="http://schemas.openxmlformats.org/officeDocument/2006/relationships/hyperlink" Target="https://link.springer.com/article/10.3758/s13428-021-01657-8?fbclid=IwZXh0bgNhZW0CMTAAAR0J9ES3WGZMVFabMuzg7XKTBkQndTUIWNH59ECpizpd_x4ZJ-CM07K7SeM_aem_AW4tmI2WV53PYXzEwwNucfBYLG4fOU4K4hL9zWYj8xfMUHwdq89myPbrdfA65PDNPLGQpXarXeWjz5U8WdvqORq3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pubmed.ncbi.nlm.nih.gov/25953668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sciencedirect.com/science/article/pii/S0097849324000177?via%3Dihub&amp;fbclid=IwZXh0bgNhZW0CMTAAAR2OoDokAZIQNAmZdhIKLP8o1OfUqqvbfHtKtDEBI1w81TflplYB3ukFNNA_aem_AW7RD4kdwrNUV4On8sXD5nLYIQGB17IkLyjND7pS5B66GASXqAhfzL7jzeNMSe8qkHa1yxxNlLvjTWfO9d_1OqS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754</Words>
  <Characters>4527</Characters>
  <Application>Microsoft Office Word</Application>
  <DocSecurity>0</DocSecurity>
  <Lines>37</Lines>
  <Paragraphs>10</Paragraphs>
  <ScaleCrop>false</ScaleCrop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Weiss</dc:creator>
  <cp:keywords/>
  <dc:description/>
  <cp:lastModifiedBy>Michał Weiss</cp:lastModifiedBy>
  <cp:revision>4</cp:revision>
  <cp:lastPrinted>2024-05-17T07:38:00Z</cp:lastPrinted>
  <dcterms:created xsi:type="dcterms:W3CDTF">2024-05-27T16:25:00Z</dcterms:created>
  <dcterms:modified xsi:type="dcterms:W3CDTF">2024-06-03T15:30:00Z</dcterms:modified>
</cp:coreProperties>
</file>