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D2046" w14:textId="09F38F7C" w:rsidR="00417B6D" w:rsidRPr="00315432" w:rsidRDefault="00315432" w:rsidP="00315432">
      <w:pPr>
        <w:spacing w:after="0"/>
        <w:ind w:firstLine="720"/>
        <w:jc w:val="center"/>
        <w:rPr>
          <w:b/>
          <w:bCs/>
        </w:rPr>
      </w:pPr>
      <w:r>
        <w:rPr>
          <w:b/>
          <w:bCs/>
        </w:rPr>
        <w:t>Milestone #3</w:t>
      </w:r>
    </w:p>
    <w:p w14:paraId="5EE15BC1" w14:textId="32FF6FF4" w:rsidR="00417B6D" w:rsidRDefault="00417B6D" w:rsidP="00417B6D">
      <w:pPr>
        <w:spacing w:after="0"/>
      </w:pPr>
    </w:p>
    <w:p w14:paraId="035E899D" w14:textId="71047676" w:rsidR="008F2417" w:rsidRDefault="00315432" w:rsidP="008F2417">
      <w:pPr>
        <w:spacing w:after="0"/>
        <w:ind w:firstLine="60"/>
        <w:rPr>
          <w:i/>
          <w:iCs/>
        </w:rPr>
      </w:pPr>
      <w:r>
        <w:rPr>
          <w:i/>
          <w:iCs/>
        </w:rPr>
        <w:t>Reports 1 &amp; 2:</w:t>
      </w:r>
    </w:p>
    <w:p w14:paraId="13383819" w14:textId="4300D81D" w:rsidR="00315432" w:rsidRDefault="00315432" w:rsidP="00315432">
      <w:pPr>
        <w:pStyle w:val="ListParagraph"/>
        <w:numPr>
          <w:ilvl w:val="0"/>
          <w:numId w:val="2"/>
        </w:numPr>
        <w:spacing w:after="0"/>
      </w:pPr>
      <w:r>
        <w:t>Do enough customers buy equipment to keep equipment sales?</w:t>
      </w:r>
    </w:p>
    <w:p w14:paraId="1684D005" w14:textId="49FEA65A" w:rsidR="00315432" w:rsidRDefault="00315432" w:rsidP="00315432">
      <w:pPr>
        <w:pStyle w:val="ListParagraph"/>
        <w:numPr>
          <w:ilvl w:val="0"/>
          <w:numId w:val="3"/>
        </w:numPr>
        <w:spacing w:after="0"/>
      </w:pPr>
      <w:r>
        <w:t xml:space="preserve">The first report allows the business owners to see which customers have purchased (not rented) equipment for their trips. They can see customers by name, how many items each customer has purchased, as well as the total amount spent on these items to make their decision on whether equipment sales are providing </w:t>
      </w:r>
      <w:r w:rsidR="000D2638">
        <w:t>enough</w:t>
      </w:r>
      <w:r>
        <w:t xml:space="preserve"> profit overall. The second report is more optional, but it allows the </w:t>
      </w:r>
      <w:r w:rsidR="008C0759">
        <w:t xml:space="preserve">business owners </w:t>
      </w:r>
      <w:r>
        <w:t>to see how much of each individual item was purchased if they would like to see which inventory is the least popular.</w:t>
      </w:r>
    </w:p>
    <w:p w14:paraId="484BA878" w14:textId="77777777" w:rsidR="00315432" w:rsidRDefault="00315432" w:rsidP="00315432">
      <w:pPr>
        <w:spacing w:after="0"/>
      </w:pPr>
    </w:p>
    <w:p w14:paraId="0775A85B" w14:textId="5CEB85EB" w:rsidR="00315432" w:rsidRDefault="00315432" w:rsidP="00315432">
      <w:pPr>
        <w:spacing w:after="0"/>
      </w:pPr>
      <w:r>
        <w:rPr>
          <w:noProof/>
        </w:rPr>
        <w:drawing>
          <wp:inline distT="0" distB="0" distL="0" distR="0" wp14:anchorId="527D7C5C" wp14:editId="5610E31D">
            <wp:extent cx="4476750" cy="3409950"/>
            <wp:effectExtent l="0" t="0" r="0" b="0"/>
            <wp:docPr id="137839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99296" name="Picture 1378399296"/>
                    <pic:cNvPicPr/>
                  </pic:nvPicPr>
                  <pic:blipFill>
                    <a:blip r:embed="rId7">
                      <a:extLst>
                        <a:ext uri="{28A0092B-C50C-407E-A947-70E740481C1C}">
                          <a14:useLocalDpi xmlns:a14="http://schemas.microsoft.com/office/drawing/2010/main" val="0"/>
                        </a:ext>
                      </a:extLst>
                    </a:blip>
                    <a:stretch>
                      <a:fillRect/>
                    </a:stretch>
                  </pic:blipFill>
                  <pic:spPr>
                    <a:xfrm>
                      <a:off x="0" y="0"/>
                      <a:ext cx="4476750" cy="3409950"/>
                    </a:xfrm>
                    <a:prstGeom prst="rect">
                      <a:avLst/>
                    </a:prstGeom>
                  </pic:spPr>
                </pic:pic>
              </a:graphicData>
            </a:graphic>
          </wp:inline>
        </w:drawing>
      </w:r>
    </w:p>
    <w:p w14:paraId="09C4FCAD" w14:textId="77777777" w:rsidR="00315432" w:rsidRDefault="00315432" w:rsidP="00315432">
      <w:pPr>
        <w:spacing w:after="0"/>
      </w:pPr>
    </w:p>
    <w:p w14:paraId="16610470" w14:textId="77777777" w:rsidR="00315432" w:rsidRDefault="00315432" w:rsidP="00315432">
      <w:pPr>
        <w:spacing w:after="0"/>
      </w:pPr>
    </w:p>
    <w:p w14:paraId="02ECB176" w14:textId="77777777" w:rsidR="00315432" w:rsidRDefault="00315432" w:rsidP="00315432">
      <w:pPr>
        <w:spacing w:after="0"/>
      </w:pPr>
    </w:p>
    <w:p w14:paraId="0FC0C554" w14:textId="77777777" w:rsidR="00315432" w:rsidRDefault="00315432" w:rsidP="00315432">
      <w:pPr>
        <w:spacing w:after="0"/>
      </w:pPr>
    </w:p>
    <w:p w14:paraId="61937675" w14:textId="77777777" w:rsidR="00315432" w:rsidRDefault="00315432" w:rsidP="00315432">
      <w:pPr>
        <w:spacing w:after="0"/>
      </w:pPr>
    </w:p>
    <w:p w14:paraId="7F752088" w14:textId="77777777" w:rsidR="00315432" w:rsidRDefault="00315432" w:rsidP="00315432">
      <w:pPr>
        <w:spacing w:after="0"/>
      </w:pPr>
    </w:p>
    <w:p w14:paraId="5355310B" w14:textId="77777777" w:rsidR="00315432" w:rsidRDefault="00315432" w:rsidP="00315432">
      <w:pPr>
        <w:spacing w:after="0"/>
      </w:pPr>
    </w:p>
    <w:p w14:paraId="78EE18D1" w14:textId="77777777" w:rsidR="00315432" w:rsidRDefault="00315432" w:rsidP="00315432">
      <w:pPr>
        <w:spacing w:after="0"/>
      </w:pPr>
    </w:p>
    <w:p w14:paraId="7BF07E6F" w14:textId="57C994B2" w:rsidR="00315432" w:rsidRDefault="00315432" w:rsidP="00315432">
      <w:pPr>
        <w:spacing w:after="0"/>
      </w:pPr>
      <w:r>
        <w:rPr>
          <w:i/>
          <w:iCs/>
        </w:rPr>
        <w:lastRenderedPageBreak/>
        <w:t>Reports 3 &amp; 4:</w:t>
      </w:r>
    </w:p>
    <w:p w14:paraId="515B721D" w14:textId="3F5E7B82" w:rsidR="00315432" w:rsidRDefault="00315432" w:rsidP="00315432">
      <w:pPr>
        <w:pStyle w:val="ListParagraph"/>
        <w:numPr>
          <w:ilvl w:val="0"/>
          <w:numId w:val="2"/>
        </w:numPr>
        <w:spacing w:after="0"/>
      </w:pPr>
      <w:r w:rsidRPr="00315432">
        <w:t>Are there any inventory items that are over five years old?</w:t>
      </w:r>
    </w:p>
    <w:p w14:paraId="71616729" w14:textId="7486EB33" w:rsidR="00315432" w:rsidRDefault="00315432" w:rsidP="00315432">
      <w:pPr>
        <w:pStyle w:val="ListParagraph"/>
        <w:numPr>
          <w:ilvl w:val="0"/>
          <w:numId w:val="3"/>
        </w:numPr>
        <w:spacing w:after="0"/>
      </w:pPr>
      <w:r>
        <w:t xml:space="preserve">There are two reports to answer this question, one which displays rentable equipment and one which displays new equipment. These tables only display items that have been in inventory for over 5 years from the current date, as well as their item ID to distinguish that specific item from others of its kind for easy removal/inspection. It will not display any </w:t>
      </w:r>
      <w:r w:rsidR="000D2638">
        <w:t xml:space="preserve">items </w:t>
      </w:r>
      <w:r>
        <w:t xml:space="preserve">newer </w:t>
      </w:r>
      <w:r w:rsidR="000D2638">
        <w:t>than 5 years old.</w:t>
      </w:r>
    </w:p>
    <w:p w14:paraId="2E2EE61F" w14:textId="77777777" w:rsidR="00315432" w:rsidRDefault="00315432" w:rsidP="00315432">
      <w:pPr>
        <w:spacing w:after="0"/>
      </w:pPr>
    </w:p>
    <w:p w14:paraId="4D8CE548" w14:textId="75FC64F9" w:rsidR="00315432" w:rsidRDefault="00315432" w:rsidP="00315432">
      <w:pPr>
        <w:spacing w:after="0"/>
      </w:pPr>
      <w:r>
        <w:rPr>
          <w:noProof/>
        </w:rPr>
        <w:drawing>
          <wp:inline distT="0" distB="0" distL="0" distR="0" wp14:anchorId="6EBA9020" wp14:editId="5A5CED1A">
            <wp:extent cx="5381625" cy="2466975"/>
            <wp:effectExtent l="0" t="0" r="9525" b="9525"/>
            <wp:docPr id="2091060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60866" name="Picture 2091060866"/>
                    <pic:cNvPicPr/>
                  </pic:nvPicPr>
                  <pic:blipFill>
                    <a:blip r:embed="rId8">
                      <a:extLst>
                        <a:ext uri="{28A0092B-C50C-407E-A947-70E740481C1C}">
                          <a14:useLocalDpi xmlns:a14="http://schemas.microsoft.com/office/drawing/2010/main" val="0"/>
                        </a:ext>
                      </a:extLst>
                    </a:blip>
                    <a:stretch>
                      <a:fillRect/>
                    </a:stretch>
                  </pic:blipFill>
                  <pic:spPr>
                    <a:xfrm>
                      <a:off x="0" y="0"/>
                      <a:ext cx="5381625" cy="2466975"/>
                    </a:xfrm>
                    <a:prstGeom prst="rect">
                      <a:avLst/>
                    </a:prstGeom>
                  </pic:spPr>
                </pic:pic>
              </a:graphicData>
            </a:graphic>
          </wp:inline>
        </w:drawing>
      </w:r>
    </w:p>
    <w:p w14:paraId="03927566" w14:textId="77777777" w:rsidR="00315432" w:rsidRDefault="00315432" w:rsidP="00315432">
      <w:pPr>
        <w:spacing w:after="0"/>
      </w:pPr>
    </w:p>
    <w:p w14:paraId="6F556E28" w14:textId="77777777" w:rsidR="000D2638" w:rsidRDefault="000D2638" w:rsidP="00315432">
      <w:pPr>
        <w:spacing w:after="0"/>
      </w:pPr>
    </w:p>
    <w:p w14:paraId="4D524CFB" w14:textId="77777777" w:rsidR="000D2638" w:rsidRDefault="000D2638" w:rsidP="00315432">
      <w:pPr>
        <w:spacing w:after="0"/>
      </w:pPr>
    </w:p>
    <w:p w14:paraId="24D249D9" w14:textId="77777777" w:rsidR="000D2638" w:rsidRDefault="000D2638" w:rsidP="00315432">
      <w:pPr>
        <w:spacing w:after="0"/>
      </w:pPr>
    </w:p>
    <w:p w14:paraId="5185A97B" w14:textId="77777777" w:rsidR="000D2638" w:rsidRDefault="000D2638" w:rsidP="00315432">
      <w:pPr>
        <w:spacing w:after="0"/>
      </w:pPr>
    </w:p>
    <w:p w14:paraId="6365C283" w14:textId="77777777" w:rsidR="000D2638" w:rsidRDefault="000D2638" w:rsidP="00315432">
      <w:pPr>
        <w:spacing w:after="0"/>
      </w:pPr>
    </w:p>
    <w:p w14:paraId="317C2C6F" w14:textId="77777777" w:rsidR="000D2638" w:rsidRDefault="000D2638" w:rsidP="00315432">
      <w:pPr>
        <w:spacing w:after="0"/>
      </w:pPr>
    </w:p>
    <w:p w14:paraId="311A4A32" w14:textId="77777777" w:rsidR="000D2638" w:rsidRDefault="000D2638" w:rsidP="00315432">
      <w:pPr>
        <w:spacing w:after="0"/>
      </w:pPr>
    </w:p>
    <w:p w14:paraId="23316541" w14:textId="77777777" w:rsidR="000D2638" w:rsidRDefault="000D2638" w:rsidP="00315432">
      <w:pPr>
        <w:spacing w:after="0"/>
      </w:pPr>
    </w:p>
    <w:p w14:paraId="3B6ABD1F" w14:textId="77777777" w:rsidR="000D2638" w:rsidRDefault="000D2638" w:rsidP="00315432">
      <w:pPr>
        <w:spacing w:after="0"/>
      </w:pPr>
    </w:p>
    <w:p w14:paraId="01F90F79" w14:textId="77777777" w:rsidR="000D2638" w:rsidRDefault="000D2638" w:rsidP="00315432">
      <w:pPr>
        <w:spacing w:after="0"/>
      </w:pPr>
    </w:p>
    <w:p w14:paraId="26803CA6" w14:textId="77777777" w:rsidR="000D2638" w:rsidRDefault="000D2638" w:rsidP="00315432">
      <w:pPr>
        <w:spacing w:after="0"/>
      </w:pPr>
    </w:p>
    <w:p w14:paraId="3756450D" w14:textId="77777777" w:rsidR="000D2638" w:rsidRDefault="000D2638" w:rsidP="00315432">
      <w:pPr>
        <w:spacing w:after="0"/>
      </w:pPr>
    </w:p>
    <w:p w14:paraId="411E677C" w14:textId="77777777" w:rsidR="000D2638" w:rsidRDefault="000D2638" w:rsidP="00315432">
      <w:pPr>
        <w:spacing w:after="0"/>
      </w:pPr>
    </w:p>
    <w:p w14:paraId="21D0FBE5" w14:textId="77777777" w:rsidR="000D2638" w:rsidRDefault="000D2638" w:rsidP="00315432">
      <w:pPr>
        <w:spacing w:after="0"/>
      </w:pPr>
    </w:p>
    <w:p w14:paraId="114E0EC4" w14:textId="77777777" w:rsidR="000D2638" w:rsidRDefault="000D2638" w:rsidP="00315432">
      <w:pPr>
        <w:spacing w:after="0"/>
      </w:pPr>
    </w:p>
    <w:p w14:paraId="732E5F67" w14:textId="6E2420FE" w:rsidR="00315432" w:rsidRDefault="00315432" w:rsidP="00315432">
      <w:pPr>
        <w:spacing w:after="0"/>
      </w:pPr>
      <w:r>
        <w:rPr>
          <w:i/>
          <w:iCs/>
        </w:rPr>
        <w:lastRenderedPageBreak/>
        <w:t>Report 5:</w:t>
      </w:r>
    </w:p>
    <w:p w14:paraId="550EF8FD" w14:textId="77777777" w:rsidR="00315432" w:rsidRDefault="00315432" w:rsidP="00315432">
      <w:pPr>
        <w:pStyle w:val="ListParagraph"/>
        <w:numPr>
          <w:ilvl w:val="0"/>
          <w:numId w:val="2"/>
        </w:numPr>
        <w:spacing w:after="0"/>
      </w:pPr>
      <w:r w:rsidRPr="00315432">
        <w:t>Is there any one region (Africa, Asia, or Southern Europe) that has a downward trend in bookings?</w:t>
      </w:r>
    </w:p>
    <w:p w14:paraId="018D744C" w14:textId="7B01476D" w:rsidR="000D2638" w:rsidRDefault="000D2638" w:rsidP="000D2638">
      <w:pPr>
        <w:pStyle w:val="ListParagraph"/>
        <w:numPr>
          <w:ilvl w:val="0"/>
          <w:numId w:val="3"/>
        </w:numPr>
        <w:spacing w:after="0"/>
      </w:pPr>
      <w:r>
        <w:t>This question can be answered by a single report. Each booking has been labeled by which region it was in, and the total number of bookings are added together for each region. In our example database, all the bookings are within the Africa region.</w:t>
      </w:r>
    </w:p>
    <w:p w14:paraId="601C53FE" w14:textId="77777777" w:rsidR="000D2638" w:rsidRDefault="000D2638" w:rsidP="000D2638">
      <w:pPr>
        <w:spacing w:after="0"/>
      </w:pPr>
    </w:p>
    <w:p w14:paraId="3A72E471" w14:textId="77777777" w:rsidR="00315432" w:rsidRDefault="00315432" w:rsidP="00315432">
      <w:pPr>
        <w:spacing w:after="0"/>
      </w:pPr>
      <w:r>
        <w:rPr>
          <w:noProof/>
        </w:rPr>
        <w:drawing>
          <wp:inline distT="0" distB="0" distL="0" distR="0" wp14:anchorId="64B2976B" wp14:editId="3267D1F1">
            <wp:extent cx="2095500" cy="981075"/>
            <wp:effectExtent l="0" t="0" r="0" b="9525"/>
            <wp:docPr id="2103038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38731" name="Picture 2103038731"/>
                    <pic:cNvPicPr/>
                  </pic:nvPicPr>
                  <pic:blipFill>
                    <a:blip r:embed="rId9">
                      <a:extLst>
                        <a:ext uri="{28A0092B-C50C-407E-A947-70E740481C1C}">
                          <a14:useLocalDpi xmlns:a14="http://schemas.microsoft.com/office/drawing/2010/main" val="0"/>
                        </a:ext>
                      </a:extLst>
                    </a:blip>
                    <a:stretch>
                      <a:fillRect/>
                    </a:stretch>
                  </pic:blipFill>
                  <pic:spPr>
                    <a:xfrm>
                      <a:off x="0" y="0"/>
                      <a:ext cx="2095500" cy="981075"/>
                    </a:xfrm>
                    <a:prstGeom prst="rect">
                      <a:avLst/>
                    </a:prstGeom>
                  </pic:spPr>
                </pic:pic>
              </a:graphicData>
            </a:graphic>
          </wp:inline>
        </w:drawing>
      </w:r>
    </w:p>
    <w:p w14:paraId="559C95DF" w14:textId="77777777" w:rsidR="00315432" w:rsidRPr="00315432" w:rsidRDefault="00315432" w:rsidP="00315432">
      <w:pPr>
        <w:spacing w:after="0"/>
      </w:pPr>
    </w:p>
    <w:sectPr w:rsidR="00315432" w:rsidRPr="00315432">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291C5" w14:textId="77777777" w:rsidR="00F47C60" w:rsidRDefault="00F47C60" w:rsidP="00315432">
      <w:pPr>
        <w:spacing w:after="0" w:line="240" w:lineRule="auto"/>
      </w:pPr>
      <w:r>
        <w:separator/>
      </w:r>
    </w:p>
  </w:endnote>
  <w:endnote w:type="continuationSeparator" w:id="0">
    <w:p w14:paraId="36711BB2" w14:textId="77777777" w:rsidR="00F47C60" w:rsidRDefault="00F47C60" w:rsidP="00315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33A1F" w14:textId="77777777" w:rsidR="00F47C60" w:rsidRDefault="00F47C60" w:rsidP="00315432">
      <w:pPr>
        <w:spacing w:after="0" w:line="240" w:lineRule="auto"/>
      </w:pPr>
      <w:r>
        <w:separator/>
      </w:r>
    </w:p>
  </w:footnote>
  <w:footnote w:type="continuationSeparator" w:id="0">
    <w:p w14:paraId="62E24514" w14:textId="77777777" w:rsidR="00F47C60" w:rsidRDefault="00F47C60" w:rsidP="003154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0138A" w14:textId="38F10E43" w:rsidR="00315432" w:rsidRDefault="00315432" w:rsidP="00315432">
    <w:pPr>
      <w:pStyle w:val="Header"/>
      <w:jc w:val="right"/>
    </w:pPr>
    <w:r>
      <w:t>Group #4</w:t>
    </w:r>
  </w:p>
  <w:p w14:paraId="7D7A3CA3" w14:textId="142CE093" w:rsidR="00315432" w:rsidRDefault="00315432" w:rsidP="00315432">
    <w:pPr>
      <w:pStyle w:val="Header"/>
      <w:jc w:val="right"/>
    </w:pPr>
    <w:r>
      <w:t>Rebecca Essenburg &amp; Daniel Fryer</w:t>
    </w:r>
  </w:p>
  <w:p w14:paraId="4F54A8A2" w14:textId="28B48A30" w:rsidR="00315432" w:rsidRDefault="00315432" w:rsidP="00315432">
    <w:pPr>
      <w:pStyle w:val="Header"/>
      <w:jc w:val="right"/>
    </w:pPr>
    <w:r>
      <w:t>Assignment 10.1</w:t>
    </w:r>
  </w:p>
  <w:p w14:paraId="1F9E3A3C" w14:textId="0B473486" w:rsidR="00315432" w:rsidRDefault="00315432" w:rsidP="00315432">
    <w:pPr>
      <w:pStyle w:val="Header"/>
      <w:jc w:val="right"/>
    </w:pPr>
    <w:r>
      <w:t>3/7/26</w:t>
    </w:r>
  </w:p>
  <w:p w14:paraId="6A1E51A2" w14:textId="77777777" w:rsidR="00315432" w:rsidRDefault="003154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909F5"/>
    <w:multiLevelType w:val="hybridMultilevel"/>
    <w:tmpl w:val="6F349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925099"/>
    <w:multiLevelType w:val="hybridMultilevel"/>
    <w:tmpl w:val="2E50F83E"/>
    <w:lvl w:ilvl="0" w:tplc="72DA90B0">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529C0287"/>
    <w:multiLevelType w:val="hybridMultilevel"/>
    <w:tmpl w:val="7CBCBC34"/>
    <w:lvl w:ilvl="0" w:tplc="878A5A2A">
      <w:numFmt w:val="bullet"/>
      <w:lvlText w:val="-"/>
      <w:lvlJc w:val="left"/>
      <w:pPr>
        <w:ind w:left="780" w:hanging="360"/>
      </w:pPr>
      <w:rPr>
        <w:rFonts w:ascii="Calibri" w:eastAsiaTheme="minorHAnsi"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826316715">
    <w:abstractNumId w:val="0"/>
  </w:num>
  <w:num w:numId="2" w16cid:durableId="1353871732">
    <w:abstractNumId w:val="1"/>
  </w:num>
  <w:num w:numId="3" w16cid:durableId="1395009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BE"/>
    <w:rsid w:val="000D2638"/>
    <w:rsid w:val="00315432"/>
    <w:rsid w:val="00417B6D"/>
    <w:rsid w:val="00462A9E"/>
    <w:rsid w:val="0046429C"/>
    <w:rsid w:val="006748C4"/>
    <w:rsid w:val="008C0759"/>
    <w:rsid w:val="008F2417"/>
    <w:rsid w:val="00B833F8"/>
    <w:rsid w:val="00BF4C02"/>
    <w:rsid w:val="00C53DBE"/>
    <w:rsid w:val="00F47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120D5"/>
  <w15:chartTrackingRefBased/>
  <w15:docId w15:val="{3858FCA5-C22A-4171-8B20-3AB3C96C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D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3D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D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D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D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D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3D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D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D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D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DBE"/>
    <w:rPr>
      <w:rFonts w:eastAsiaTheme="majorEastAsia" w:cstheme="majorBidi"/>
      <w:color w:val="272727" w:themeColor="text1" w:themeTint="D8"/>
    </w:rPr>
  </w:style>
  <w:style w:type="paragraph" w:styleId="Title">
    <w:name w:val="Title"/>
    <w:basedOn w:val="Normal"/>
    <w:next w:val="Normal"/>
    <w:link w:val="TitleChar"/>
    <w:uiPriority w:val="10"/>
    <w:qFormat/>
    <w:rsid w:val="00C53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DBE"/>
    <w:pPr>
      <w:spacing w:before="160"/>
      <w:jc w:val="center"/>
    </w:pPr>
    <w:rPr>
      <w:i/>
      <w:iCs/>
      <w:color w:val="404040" w:themeColor="text1" w:themeTint="BF"/>
    </w:rPr>
  </w:style>
  <w:style w:type="character" w:customStyle="1" w:styleId="QuoteChar">
    <w:name w:val="Quote Char"/>
    <w:basedOn w:val="DefaultParagraphFont"/>
    <w:link w:val="Quote"/>
    <w:uiPriority w:val="29"/>
    <w:rsid w:val="00C53DBE"/>
    <w:rPr>
      <w:i/>
      <w:iCs/>
      <w:color w:val="404040" w:themeColor="text1" w:themeTint="BF"/>
    </w:rPr>
  </w:style>
  <w:style w:type="paragraph" w:styleId="ListParagraph">
    <w:name w:val="List Paragraph"/>
    <w:basedOn w:val="Normal"/>
    <w:uiPriority w:val="34"/>
    <w:qFormat/>
    <w:rsid w:val="00C53DBE"/>
    <w:pPr>
      <w:ind w:left="720"/>
      <w:contextualSpacing/>
    </w:pPr>
  </w:style>
  <w:style w:type="character" w:styleId="IntenseEmphasis">
    <w:name w:val="Intense Emphasis"/>
    <w:basedOn w:val="DefaultParagraphFont"/>
    <w:uiPriority w:val="21"/>
    <w:qFormat/>
    <w:rsid w:val="00C53DBE"/>
    <w:rPr>
      <w:i/>
      <w:iCs/>
      <w:color w:val="2F5496" w:themeColor="accent1" w:themeShade="BF"/>
    </w:rPr>
  </w:style>
  <w:style w:type="paragraph" w:styleId="IntenseQuote">
    <w:name w:val="Intense Quote"/>
    <w:basedOn w:val="Normal"/>
    <w:next w:val="Normal"/>
    <w:link w:val="IntenseQuoteChar"/>
    <w:uiPriority w:val="30"/>
    <w:qFormat/>
    <w:rsid w:val="00C53D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DBE"/>
    <w:rPr>
      <w:i/>
      <w:iCs/>
      <w:color w:val="2F5496" w:themeColor="accent1" w:themeShade="BF"/>
    </w:rPr>
  </w:style>
  <w:style w:type="character" w:styleId="IntenseReference">
    <w:name w:val="Intense Reference"/>
    <w:basedOn w:val="DefaultParagraphFont"/>
    <w:uiPriority w:val="32"/>
    <w:qFormat/>
    <w:rsid w:val="00C53DBE"/>
    <w:rPr>
      <w:b/>
      <w:bCs/>
      <w:smallCaps/>
      <w:color w:val="2F5496" w:themeColor="accent1" w:themeShade="BF"/>
      <w:spacing w:val="5"/>
    </w:rPr>
  </w:style>
  <w:style w:type="paragraph" w:styleId="Header">
    <w:name w:val="header"/>
    <w:basedOn w:val="Normal"/>
    <w:link w:val="HeaderChar"/>
    <w:uiPriority w:val="99"/>
    <w:unhideWhenUsed/>
    <w:rsid w:val="003154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432"/>
  </w:style>
  <w:style w:type="paragraph" w:styleId="Footer">
    <w:name w:val="footer"/>
    <w:basedOn w:val="Normal"/>
    <w:link w:val="FooterChar"/>
    <w:uiPriority w:val="99"/>
    <w:unhideWhenUsed/>
    <w:rsid w:val="003154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4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218</Words>
  <Characters>1246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Fryer</dc:creator>
  <cp:keywords/>
  <dc:description/>
  <cp:lastModifiedBy>rebecca essenburg</cp:lastModifiedBy>
  <cp:revision>3</cp:revision>
  <dcterms:created xsi:type="dcterms:W3CDTF">2026-03-04T21:17:00Z</dcterms:created>
  <dcterms:modified xsi:type="dcterms:W3CDTF">2026-03-06T05:35:00Z</dcterms:modified>
</cp:coreProperties>
</file>