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DA7" w:rsidRDefault="00950DA7" w:rsidP="00950DA7">
      <w:pPr>
        <w:jc w:val="center"/>
        <w:rPr>
          <w:rFonts w:asciiTheme="minorEastAsia" w:hAnsiTheme="minorEastAsia"/>
          <w:sz w:val="40"/>
        </w:rPr>
      </w:pPr>
    </w:p>
    <w:p w:rsidR="00950DA7" w:rsidRDefault="00950DA7" w:rsidP="00950DA7">
      <w:pPr>
        <w:jc w:val="center"/>
        <w:rPr>
          <w:rFonts w:asciiTheme="minorEastAsia" w:hAnsiTheme="minorEastAsia"/>
          <w:sz w:val="40"/>
        </w:rPr>
      </w:pPr>
    </w:p>
    <w:p w:rsidR="00950DA7" w:rsidRDefault="00950DA7" w:rsidP="00950DA7">
      <w:pPr>
        <w:jc w:val="center"/>
        <w:rPr>
          <w:rFonts w:asciiTheme="minorEastAsia" w:hAnsiTheme="minorEastAsia"/>
          <w:sz w:val="40"/>
        </w:rPr>
      </w:pPr>
    </w:p>
    <w:p w:rsidR="00950DA7" w:rsidRPr="008B4798" w:rsidRDefault="00950DA7" w:rsidP="00950DA7">
      <w:pPr>
        <w:jc w:val="center"/>
        <w:rPr>
          <w:rFonts w:asciiTheme="minorEastAsia" w:hAnsiTheme="minorEastAsia"/>
          <w:sz w:val="40"/>
        </w:rPr>
      </w:pPr>
      <w:r>
        <w:rPr>
          <w:rFonts w:asciiTheme="minorEastAsia" w:hAnsiTheme="minorEastAsia" w:hint="eastAsia"/>
          <w:sz w:val="40"/>
        </w:rPr>
        <w:t>発表会支援タイマーアプリ</w:t>
      </w:r>
    </w:p>
    <w:p w:rsidR="00950DA7" w:rsidRPr="008B4798" w:rsidRDefault="00950DA7" w:rsidP="00950DA7">
      <w:pPr>
        <w:jc w:val="center"/>
        <w:rPr>
          <w:rFonts w:asciiTheme="minorEastAsia" w:hAnsiTheme="minorEastAsia"/>
          <w:sz w:val="40"/>
        </w:rPr>
      </w:pPr>
      <w:r w:rsidRPr="008B4798">
        <w:rPr>
          <w:rFonts w:asciiTheme="minorEastAsia" w:hAnsiTheme="minorEastAsia" w:hint="eastAsia"/>
          <w:sz w:val="40"/>
        </w:rPr>
        <w:t>要件定義書</w:t>
      </w:r>
    </w:p>
    <w:p w:rsidR="00950DA7" w:rsidRDefault="00950DA7" w:rsidP="00950DA7">
      <w:pPr>
        <w:rPr>
          <w:rFonts w:asciiTheme="minorEastAsia" w:hAnsiTheme="minorEastAsia"/>
          <w:sz w:val="24"/>
        </w:rPr>
      </w:pPr>
    </w:p>
    <w:p w:rsidR="00950DA7" w:rsidRDefault="00950DA7" w:rsidP="00950DA7">
      <w:pPr>
        <w:rPr>
          <w:rFonts w:asciiTheme="minorEastAsia" w:hAnsiTheme="minorEastAsia"/>
          <w:sz w:val="24"/>
        </w:rPr>
      </w:pPr>
    </w:p>
    <w:p w:rsidR="00950DA7" w:rsidRDefault="00950DA7" w:rsidP="00950DA7">
      <w:pPr>
        <w:rPr>
          <w:rFonts w:asciiTheme="minorEastAsia" w:hAnsiTheme="minorEastAsia"/>
          <w:sz w:val="24"/>
        </w:rPr>
      </w:pPr>
    </w:p>
    <w:p w:rsidR="00950DA7" w:rsidRDefault="00950DA7" w:rsidP="00950DA7">
      <w:pPr>
        <w:rPr>
          <w:rFonts w:asciiTheme="minorEastAsia" w:hAnsiTheme="minorEastAsia"/>
          <w:sz w:val="24"/>
        </w:rPr>
      </w:pPr>
    </w:p>
    <w:p w:rsidR="00950DA7" w:rsidRDefault="00950DA7" w:rsidP="00950DA7">
      <w:pPr>
        <w:rPr>
          <w:rFonts w:asciiTheme="minorEastAsia" w:hAnsiTheme="minorEastAsia"/>
          <w:sz w:val="24"/>
        </w:rPr>
      </w:pPr>
    </w:p>
    <w:p w:rsidR="00950DA7" w:rsidRDefault="00950DA7" w:rsidP="00950DA7">
      <w:pPr>
        <w:rPr>
          <w:rFonts w:asciiTheme="minorEastAsia" w:hAnsiTheme="minorEastAsia"/>
          <w:sz w:val="24"/>
        </w:rPr>
      </w:pPr>
    </w:p>
    <w:p w:rsidR="00950DA7" w:rsidRPr="008B4798" w:rsidRDefault="00950DA7" w:rsidP="00950DA7"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最終</w:t>
      </w:r>
      <w:r w:rsidRPr="008B4798">
        <w:rPr>
          <w:rFonts w:asciiTheme="minorEastAsia" w:hAnsiTheme="minorEastAsia" w:hint="eastAsia"/>
          <w:sz w:val="24"/>
        </w:rPr>
        <w:t>版</w:t>
      </w:r>
    </w:p>
    <w:p w:rsidR="00950DA7" w:rsidRDefault="00950DA7" w:rsidP="00950DA7">
      <w:pPr>
        <w:jc w:val="center"/>
        <w:rPr>
          <w:rFonts w:asciiTheme="minorEastAsia" w:hAnsiTheme="minorEastAsia"/>
          <w:sz w:val="24"/>
        </w:rPr>
      </w:pPr>
    </w:p>
    <w:p w:rsidR="00950DA7" w:rsidRDefault="00950DA7" w:rsidP="00950DA7">
      <w:pPr>
        <w:jc w:val="center"/>
        <w:rPr>
          <w:rFonts w:asciiTheme="minorEastAsia" w:hAnsiTheme="minorEastAsia"/>
          <w:sz w:val="24"/>
        </w:rPr>
      </w:pPr>
    </w:p>
    <w:p w:rsidR="00950DA7" w:rsidRDefault="00950DA7" w:rsidP="00950DA7">
      <w:pPr>
        <w:jc w:val="center"/>
        <w:rPr>
          <w:rFonts w:asciiTheme="minorEastAsia" w:hAnsiTheme="minorEastAsia"/>
          <w:sz w:val="24"/>
        </w:rPr>
      </w:pPr>
    </w:p>
    <w:p w:rsidR="00950DA7" w:rsidRDefault="00950DA7" w:rsidP="00950DA7">
      <w:pPr>
        <w:jc w:val="center"/>
        <w:rPr>
          <w:rFonts w:asciiTheme="minorEastAsia" w:hAnsiTheme="minorEastAsia"/>
          <w:sz w:val="24"/>
        </w:rPr>
      </w:pPr>
    </w:p>
    <w:p w:rsidR="00950DA7" w:rsidRDefault="00950DA7" w:rsidP="00950DA7">
      <w:pPr>
        <w:jc w:val="center"/>
        <w:rPr>
          <w:rFonts w:asciiTheme="minorEastAsia" w:hAnsiTheme="minorEastAsia"/>
          <w:sz w:val="24"/>
        </w:rPr>
      </w:pPr>
    </w:p>
    <w:p w:rsidR="00950DA7" w:rsidRDefault="00950DA7" w:rsidP="00950DA7">
      <w:pPr>
        <w:jc w:val="center"/>
        <w:rPr>
          <w:rFonts w:asciiTheme="minorEastAsia" w:hAnsiTheme="minorEastAsia"/>
          <w:sz w:val="24"/>
        </w:rPr>
      </w:pPr>
    </w:p>
    <w:p w:rsidR="00950DA7" w:rsidRDefault="00950DA7" w:rsidP="00950DA7">
      <w:pPr>
        <w:jc w:val="center"/>
        <w:rPr>
          <w:rFonts w:asciiTheme="minorEastAsia" w:hAnsiTheme="minorEastAsia"/>
          <w:sz w:val="24"/>
        </w:rPr>
      </w:pPr>
    </w:p>
    <w:p w:rsidR="00950DA7" w:rsidRDefault="00950DA7" w:rsidP="00950DA7">
      <w:pPr>
        <w:jc w:val="center"/>
        <w:rPr>
          <w:rFonts w:asciiTheme="minorEastAsia" w:hAnsiTheme="minorEastAsia"/>
          <w:sz w:val="24"/>
        </w:rPr>
      </w:pPr>
    </w:p>
    <w:p w:rsidR="00950DA7" w:rsidRDefault="00950DA7" w:rsidP="00950DA7">
      <w:pPr>
        <w:jc w:val="center"/>
        <w:rPr>
          <w:rFonts w:asciiTheme="minorEastAsia" w:hAnsiTheme="minorEastAsia"/>
          <w:sz w:val="24"/>
        </w:rPr>
      </w:pPr>
    </w:p>
    <w:p w:rsidR="00950DA7" w:rsidRDefault="00950DA7" w:rsidP="00950DA7">
      <w:pPr>
        <w:jc w:val="center"/>
        <w:rPr>
          <w:rFonts w:asciiTheme="minorEastAsia" w:hAnsiTheme="minorEastAsia"/>
          <w:sz w:val="24"/>
        </w:rPr>
      </w:pPr>
    </w:p>
    <w:p w:rsidR="00950DA7" w:rsidRDefault="00950DA7" w:rsidP="00950DA7">
      <w:pPr>
        <w:jc w:val="center"/>
        <w:rPr>
          <w:rFonts w:asciiTheme="minorEastAsia" w:hAnsiTheme="minorEastAsia"/>
          <w:sz w:val="24"/>
        </w:rPr>
      </w:pPr>
    </w:p>
    <w:p w:rsidR="00950DA7" w:rsidRDefault="00950DA7" w:rsidP="00950DA7">
      <w:pPr>
        <w:jc w:val="center"/>
        <w:rPr>
          <w:rFonts w:asciiTheme="minorEastAsia" w:hAnsiTheme="minorEastAsia"/>
          <w:sz w:val="24"/>
        </w:rPr>
      </w:pPr>
    </w:p>
    <w:p w:rsidR="00950DA7" w:rsidRPr="008B4798" w:rsidRDefault="00950DA7" w:rsidP="00950DA7">
      <w:pPr>
        <w:jc w:val="center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2</w:t>
      </w:r>
      <w:r>
        <w:rPr>
          <w:rFonts w:asciiTheme="minorEastAsia" w:hAnsiTheme="minorEastAsia" w:hint="eastAsia"/>
          <w:sz w:val="24"/>
        </w:rPr>
        <w:t>020</w:t>
      </w:r>
      <w:r w:rsidRPr="008B4798">
        <w:rPr>
          <w:rFonts w:asciiTheme="minorEastAsia" w:hAnsiTheme="minorEastAsia" w:hint="eastAsia"/>
          <w:sz w:val="24"/>
        </w:rPr>
        <w:t>年</w:t>
      </w:r>
      <w:r>
        <w:rPr>
          <w:rFonts w:asciiTheme="minorEastAsia" w:hAnsiTheme="minorEastAsia" w:hint="eastAsia"/>
          <w:sz w:val="24"/>
        </w:rPr>
        <w:t xml:space="preserve">　1</w:t>
      </w:r>
      <w:r w:rsidRPr="008B4798">
        <w:rPr>
          <w:rFonts w:asciiTheme="minorEastAsia" w:hAnsiTheme="minorEastAsia" w:hint="eastAsia"/>
          <w:sz w:val="24"/>
        </w:rPr>
        <w:t>月</w:t>
      </w:r>
      <w:r>
        <w:rPr>
          <w:rFonts w:asciiTheme="minorEastAsia" w:hAnsiTheme="minorEastAsia" w:hint="eastAsia"/>
          <w:sz w:val="24"/>
        </w:rPr>
        <w:t xml:space="preserve">　22</w:t>
      </w:r>
      <w:r w:rsidRPr="008B4798">
        <w:rPr>
          <w:rFonts w:asciiTheme="minorEastAsia" w:hAnsiTheme="minorEastAsia" w:hint="eastAsia"/>
          <w:sz w:val="24"/>
        </w:rPr>
        <w:t>日</w:t>
      </w:r>
    </w:p>
    <w:p w:rsidR="00950DA7" w:rsidRPr="008B4798" w:rsidRDefault="00950DA7" w:rsidP="00950DA7">
      <w:pPr>
        <w:jc w:val="center"/>
        <w:rPr>
          <w:rFonts w:asciiTheme="minorEastAsia" w:hAnsiTheme="minorEastAsia"/>
          <w:sz w:val="24"/>
        </w:rPr>
      </w:pPr>
    </w:p>
    <w:p w:rsidR="00950DA7" w:rsidRDefault="00950DA7" w:rsidP="00950DA7">
      <w:pPr>
        <w:jc w:val="center"/>
        <w:rPr>
          <w:rFonts w:asciiTheme="minorEastAsia" w:hAnsiTheme="minorEastAsia"/>
          <w:sz w:val="24"/>
        </w:rPr>
      </w:pPr>
    </w:p>
    <w:p w:rsidR="00950DA7" w:rsidRDefault="00950DA7" w:rsidP="00950DA7">
      <w:pPr>
        <w:jc w:val="center"/>
        <w:rPr>
          <w:rFonts w:asciiTheme="minorEastAsia" w:hAnsiTheme="minorEastAsia"/>
          <w:sz w:val="24"/>
        </w:rPr>
      </w:pPr>
    </w:p>
    <w:p w:rsidR="00950DA7" w:rsidRDefault="00950DA7" w:rsidP="00950DA7">
      <w:pPr>
        <w:jc w:val="center"/>
        <w:rPr>
          <w:rFonts w:asciiTheme="minorEastAsia" w:hAnsiTheme="minorEastAsia"/>
          <w:sz w:val="24"/>
        </w:rPr>
      </w:pPr>
      <w:r w:rsidRPr="00497318">
        <w:rPr>
          <w:rFonts w:asciiTheme="minorEastAsia" w:hAnsiTheme="minorEastAsia" w:hint="eastAsia"/>
          <w:sz w:val="24"/>
        </w:rPr>
        <w:t>システム開発演習B</w:t>
      </w:r>
    </w:p>
    <w:p w:rsidR="00950DA7" w:rsidRPr="00D42512" w:rsidRDefault="00950DA7" w:rsidP="00950DA7">
      <w:pPr>
        <w:jc w:val="center"/>
        <w:rPr>
          <w:rFonts w:asciiTheme="minorEastAsia" w:hAnsiTheme="minorEastAsia"/>
          <w:i/>
          <w:sz w:val="24"/>
        </w:rPr>
      </w:pPr>
      <w:r>
        <w:rPr>
          <w:rFonts w:asciiTheme="minorEastAsia" w:hAnsiTheme="minorEastAsia" w:hint="eastAsia"/>
          <w:i/>
          <w:sz w:val="24"/>
        </w:rPr>
        <w:t>g1872083・帆足 拓海</w:t>
      </w:r>
    </w:p>
    <w:p w:rsidR="00950DA7" w:rsidRPr="008B4798" w:rsidRDefault="00950DA7" w:rsidP="00950DA7">
      <w:pPr>
        <w:widowControl/>
        <w:jc w:val="left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/>
          <w:sz w:val="24"/>
        </w:rPr>
        <w:br w:type="page"/>
      </w:r>
    </w:p>
    <w:p w:rsidR="00A71BFC" w:rsidRPr="001000F5" w:rsidRDefault="00A71BFC" w:rsidP="00C06414">
      <w:pPr>
        <w:widowControl/>
        <w:spacing w:line="400" w:lineRule="exact"/>
        <w:jc w:val="left"/>
        <w:rPr>
          <w:rFonts w:asciiTheme="minorEastAsia" w:hAnsiTheme="minorEastAsia"/>
          <w:sz w:val="24"/>
        </w:rPr>
      </w:pPr>
    </w:p>
    <w:p w:rsidR="000A50D4" w:rsidRPr="001000F5" w:rsidRDefault="000A50D4" w:rsidP="00C06414">
      <w:pPr>
        <w:pStyle w:val="a3"/>
        <w:numPr>
          <w:ilvl w:val="0"/>
          <w:numId w:val="1"/>
        </w:numPr>
        <w:spacing w:line="400" w:lineRule="exact"/>
        <w:ind w:leftChars="0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 w:hint="eastAsia"/>
          <w:sz w:val="24"/>
        </w:rPr>
        <w:t>背景</w:t>
      </w:r>
    </w:p>
    <w:p w:rsidR="00965E95" w:rsidRPr="001000F5" w:rsidRDefault="00965E95" w:rsidP="00C06414">
      <w:pPr>
        <w:spacing w:line="400" w:lineRule="exact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/>
          <w:sz w:val="24"/>
        </w:rPr>
        <w:t xml:space="preserve">　　</w:t>
      </w:r>
      <w:r w:rsidR="00DF1CFF" w:rsidRPr="001000F5">
        <w:rPr>
          <w:rFonts w:asciiTheme="minorEastAsia" w:hAnsiTheme="minorEastAsia"/>
          <w:sz w:val="24"/>
        </w:rPr>
        <w:t>研究所の発表会にて、時間管理の担当者が時間経過に応じてベルを鳴らしていたが、鳴らし忘れや議論の白熱時に鳴らしにくく鳴らせない、鳴っても発表者がすぐに止めないといったことが発生し、いつも時間が予定よりもオーバーしてしまったため、アプリケーションに時間管理を頼み、きちんとベルがなり、時間オーバーをしないようにしたい。</w:t>
      </w:r>
    </w:p>
    <w:p w:rsidR="000A50D4" w:rsidRPr="001000F5" w:rsidRDefault="000A50D4" w:rsidP="00C06414">
      <w:pPr>
        <w:pStyle w:val="a3"/>
        <w:numPr>
          <w:ilvl w:val="0"/>
          <w:numId w:val="1"/>
        </w:numPr>
        <w:spacing w:line="400" w:lineRule="exact"/>
        <w:ind w:leftChars="0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 w:hint="eastAsia"/>
          <w:sz w:val="24"/>
        </w:rPr>
        <w:t>課題</w:t>
      </w:r>
    </w:p>
    <w:p w:rsidR="00E8374D" w:rsidRPr="001000F5" w:rsidRDefault="00E8374D" w:rsidP="00C06414">
      <w:pPr>
        <w:spacing w:line="400" w:lineRule="exact"/>
        <w:rPr>
          <w:rFonts w:asciiTheme="minorEastAsia" w:hAnsiTheme="minorEastAsia"/>
          <w:sz w:val="24"/>
        </w:rPr>
      </w:pPr>
    </w:p>
    <w:p w:rsidR="000A50D4" w:rsidRPr="001000F5" w:rsidRDefault="00E8374D" w:rsidP="00C06414">
      <w:pPr>
        <w:spacing w:line="400" w:lineRule="exact"/>
        <w:ind w:firstLineChars="100" w:firstLine="240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 w:hint="eastAsia"/>
          <w:sz w:val="24"/>
        </w:rPr>
        <w:t>現在、明らかになっている課題は次のとお</w:t>
      </w:r>
      <w:r w:rsidR="000A50D4" w:rsidRPr="001000F5">
        <w:rPr>
          <w:rFonts w:asciiTheme="minorEastAsia" w:hAnsiTheme="minorEastAsia" w:hint="eastAsia"/>
          <w:sz w:val="24"/>
        </w:rPr>
        <w:t>りである</w:t>
      </w:r>
      <w:r w:rsidRPr="001000F5">
        <w:rPr>
          <w:rFonts w:asciiTheme="minorEastAsia" w:hAnsiTheme="minorEastAsia" w:hint="eastAsia"/>
          <w:sz w:val="24"/>
        </w:rPr>
        <w:t>。</w:t>
      </w:r>
    </w:p>
    <w:p w:rsidR="00E8374D" w:rsidRPr="001000F5" w:rsidRDefault="00E8374D" w:rsidP="00C06414">
      <w:pPr>
        <w:spacing w:line="400" w:lineRule="exact"/>
        <w:rPr>
          <w:rFonts w:asciiTheme="minorEastAsia" w:hAnsiTheme="minorEastAsia"/>
          <w:sz w:val="24"/>
        </w:rPr>
      </w:pPr>
    </w:p>
    <w:p w:rsidR="00DF1CFF" w:rsidRPr="001000F5" w:rsidRDefault="00DF1CFF" w:rsidP="00DF1CFF">
      <w:pPr>
        <w:pStyle w:val="a3"/>
        <w:numPr>
          <w:ilvl w:val="0"/>
          <w:numId w:val="8"/>
        </w:numPr>
        <w:spacing w:line="480" w:lineRule="exact"/>
        <w:ind w:leftChars="0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 w:hint="eastAsia"/>
          <w:sz w:val="24"/>
        </w:rPr>
        <w:t>人が行っていたため、鳴らし忘れが発生</w:t>
      </w:r>
    </w:p>
    <w:p w:rsidR="00DF1CFF" w:rsidRPr="001000F5" w:rsidRDefault="00DF1CFF" w:rsidP="00DF1CFF">
      <w:pPr>
        <w:pStyle w:val="a3"/>
        <w:numPr>
          <w:ilvl w:val="0"/>
          <w:numId w:val="8"/>
        </w:numPr>
        <w:spacing w:line="480" w:lineRule="exact"/>
        <w:ind w:leftChars="0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/>
          <w:sz w:val="24"/>
        </w:rPr>
        <w:t>人が行っていたため、議論の白熱時に割って入ってベルを鳴らせなかった</w:t>
      </w:r>
    </w:p>
    <w:p w:rsidR="00DF1CFF" w:rsidRPr="001000F5" w:rsidRDefault="00DF1CFF" w:rsidP="00DF1CFF">
      <w:pPr>
        <w:pStyle w:val="a3"/>
        <w:numPr>
          <w:ilvl w:val="0"/>
          <w:numId w:val="8"/>
        </w:numPr>
        <w:spacing w:line="480" w:lineRule="exact"/>
        <w:ind w:leftChars="0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 w:hint="eastAsia"/>
          <w:sz w:val="24"/>
        </w:rPr>
        <w:t>ベルが鳴っても発表者がすぐに発表を止めない</w:t>
      </w:r>
    </w:p>
    <w:p w:rsidR="00E8374D" w:rsidRPr="001000F5" w:rsidRDefault="00E8374D" w:rsidP="00C06414">
      <w:pPr>
        <w:spacing w:line="400" w:lineRule="exact"/>
        <w:rPr>
          <w:rFonts w:asciiTheme="minorEastAsia" w:hAnsiTheme="minorEastAsia"/>
          <w:sz w:val="24"/>
        </w:rPr>
      </w:pPr>
    </w:p>
    <w:p w:rsidR="000A50D4" w:rsidRPr="001000F5" w:rsidRDefault="00E8374D" w:rsidP="00C06414">
      <w:pPr>
        <w:pStyle w:val="a3"/>
        <w:numPr>
          <w:ilvl w:val="0"/>
          <w:numId w:val="1"/>
        </w:numPr>
        <w:spacing w:line="400" w:lineRule="exact"/>
        <w:ind w:leftChars="0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/>
          <w:sz w:val="24"/>
        </w:rPr>
        <w:t xml:space="preserve">　</w:t>
      </w:r>
      <w:r w:rsidR="000A50D4" w:rsidRPr="001000F5">
        <w:rPr>
          <w:rFonts w:asciiTheme="minorEastAsia" w:hAnsiTheme="minorEastAsia" w:hint="eastAsia"/>
          <w:sz w:val="24"/>
        </w:rPr>
        <w:t>目的・方針</w:t>
      </w:r>
    </w:p>
    <w:p w:rsidR="00E8374D" w:rsidRPr="001000F5" w:rsidRDefault="00E8374D" w:rsidP="00C06414">
      <w:pPr>
        <w:spacing w:line="400" w:lineRule="exact"/>
        <w:rPr>
          <w:rFonts w:asciiTheme="minorEastAsia" w:hAnsiTheme="minorEastAsia"/>
          <w:sz w:val="24"/>
        </w:rPr>
      </w:pPr>
    </w:p>
    <w:p w:rsidR="00DF1CFF" w:rsidRPr="001000F5" w:rsidRDefault="00DF1CFF" w:rsidP="00DF1CFF">
      <w:pPr>
        <w:spacing w:line="480" w:lineRule="exact"/>
        <w:ind w:firstLineChars="100" w:firstLine="240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/>
          <w:sz w:val="24"/>
        </w:rPr>
        <w:t>２</w:t>
      </w:r>
      <w:r w:rsidRPr="001000F5">
        <w:rPr>
          <w:rFonts w:asciiTheme="minorEastAsia" w:hAnsiTheme="minorEastAsia" w:hint="eastAsia"/>
          <w:sz w:val="24"/>
        </w:rPr>
        <w:t>．に挙げる課題を解決しながら、研究所の発表に於いて時間オーバーを防ぐことを目的として、タイマーアプリケーションの開発を行う。導入に当たっては、次の方針を掲げるものとする。</w:t>
      </w:r>
    </w:p>
    <w:p w:rsidR="00DF1CFF" w:rsidRPr="001000F5" w:rsidRDefault="00DF1CFF" w:rsidP="00DF1CFF">
      <w:pPr>
        <w:pStyle w:val="a3"/>
        <w:numPr>
          <w:ilvl w:val="0"/>
          <w:numId w:val="2"/>
        </w:numPr>
        <w:spacing w:line="480" w:lineRule="exact"/>
        <w:ind w:leftChars="0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/>
          <w:sz w:val="24"/>
        </w:rPr>
        <w:t>研究所の発表会にて、時間オーバーをしないように確実に発表時間等の時間管理を行う</w:t>
      </w:r>
    </w:p>
    <w:p w:rsidR="00DF1CFF" w:rsidRPr="001000F5" w:rsidRDefault="00DF1CFF" w:rsidP="00DF1CFF">
      <w:pPr>
        <w:pStyle w:val="a3"/>
        <w:numPr>
          <w:ilvl w:val="0"/>
          <w:numId w:val="2"/>
        </w:numPr>
        <w:spacing w:line="480" w:lineRule="exact"/>
        <w:ind w:leftChars="0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/>
          <w:sz w:val="24"/>
        </w:rPr>
        <w:t>発表者にタイマーの存在を強く主張する</w:t>
      </w:r>
    </w:p>
    <w:p w:rsidR="00DF1CFF" w:rsidRPr="001000F5" w:rsidRDefault="00DF1CFF" w:rsidP="00DF1CFF">
      <w:pPr>
        <w:pStyle w:val="a3"/>
        <w:numPr>
          <w:ilvl w:val="0"/>
          <w:numId w:val="2"/>
        </w:numPr>
        <w:spacing w:line="480" w:lineRule="exact"/>
        <w:ind w:leftChars="0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/>
          <w:sz w:val="24"/>
        </w:rPr>
        <w:t>軽量なアプリケーション</w:t>
      </w:r>
    </w:p>
    <w:p w:rsidR="00DF1CFF" w:rsidRPr="001000F5" w:rsidRDefault="00DF1CFF" w:rsidP="00DF1CFF">
      <w:pPr>
        <w:pStyle w:val="a3"/>
        <w:numPr>
          <w:ilvl w:val="0"/>
          <w:numId w:val="2"/>
        </w:numPr>
        <w:spacing w:line="480" w:lineRule="exact"/>
        <w:ind w:leftChars="0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 w:hint="eastAsia"/>
          <w:sz w:val="24"/>
        </w:rPr>
        <w:t>多色採用</w:t>
      </w:r>
    </w:p>
    <w:p w:rsidR="00DF1CFF" w:rsidRPr="001000F5" w:rsidRDefault="00DF1CFF" w:rsidP="00DF1CFF">
      <w:pPr>
        <w:pStyle w:val="a3"/>
        <w:numPr>
          <w:ilvl w:val="0"/>
          <w:numId w:val="2"/>
        </w:numPr>
        <w:spacing w:line="480" w:lineRule="exact"/>
        <w:ind w:leftChars="0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 w:hint="eastAsia"/>
          <w:sz w:val="24"/>
        </w:rPr>
        <w:t>ユーザーが戸惑わないUI</w:t>
      </w:r>
    </w:p>
    <w:p w:rsidR="00B614D1" w:rsidRPr="001000F5" w:rsidRDefault="00B614D1" w:rsidP="00C06414">
      <w:pPr>
        <w:spacing w:line="400" w:lineRule="exact"/>
        <w:rPr>
          <w:rFonts w:asciiTheme="minorEastAsia" w:hAnsiTheme="minorEastAsia"/>
          <w:sz w:val="24"/>
        </w:rPr>
      </w:pPr>
    </w:p>
    <w:p w:rsidR="0045669C" w:rsidRPr="001000F5" w:rsidRDefault="000A50D4" w:rsidP="00C06414">
      <w:pPr>
        <w:pStyle w:val="a3"/>
        <w:numPr>
          <w:ilvl w:val="0"/>
          <w:numId w:val="1"/>
        </w:numPr>
        <w:spacing w:line="400" w:lineRule="exact"/>
        <w:ind w:leftChars="0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 w:hint="eastAsia"/>
          <w:sz w:val="24"/>
        </w:rPr>
        <w:t>概要</w:t>
      </w:r>
    </w:p>
    <w:p w:rsidR="00DF1CFF" w:rsidRPr="001000F5" w:rsidRDefault="00DF1CFF" w:rsidP="00DF1CFF">
      <w:pPr>
        <w:spacing w:line="480" w:lineRule="exact"/>
        <w:ind w:firstLineChars="100" w:firstLine="240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 w:hint="eastAsia"/>
          <w:sz w:val="24"/>
        </w:rPr>
        <w:t>本アプリは、発表会の時間オーバーを防ぐため、指定された2つの時間設定に基づきタイマーを実行・表示し、終了1分前や終了時に音と光で発表者に時間を気づかせ、既定時間を遵守させる。</w:t>
      </w:r>
    </w:p>
    <w:p w:rsidR="00F708A1" w:rsidRPr="001000F5" w:rsidRDefault="00F708A1" w:rsidP="00C06414">
      <w:pPr>
        <w:spacing w:line="400" w:lineRule="exact"/>
        <w:rPr>
          <w:rFonts w:asciiTheme="minorEastAsia" w:hAnsiTheme="minorEastAsia"/>
          <w:sz w:val="24"/>
        </w:rPr>
      </w:pPr>
    </w:p>
    <w:p w:rsidR="00F708A1" w:rsidRPr="001000F5" w:rsidRDefault="009367DA" w:rsidP="00C06414">
      <w:pPr>
        <w:spacing w:line="400" w:lineRule="exact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/>
          <w:sz w:val="24"/>
        </w:rPr>
        <w:lastRenderedPageBreak/>
        <w:t>５．</w:t>
      </w:r>
      <w:r w:rsidR="000A50D4" w:rsidRPr="001000F5">
        <w:rPr>
          <w:rFonts w:asciiTheme="minorEastAsia" w:hAnsiTheme="minorEastAsia" w:hint="eastAsia"/>
          <w:sz w:val="24"/>
        </w:rPr>
        <w:t>用語の定義</w:t>
      </w:r>
    </w:p>
    <w:p w:rsidR="00950DA7" w:rsidRPr="007501D4" w:rsidRDefault="00950DA7" w:rsidP="00950DA7">
      <w:pPr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 Android端末</w:t>
      </w:r>
    </w:p>
    <w:p w:rsidR="00950DA7" w:rsidRDefault="00950DA7" w:rsidP="00950DA7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Android5.0以上が搭載されたスマートフォン/タブレット端末</w:t>
      </w:r>
    </w:p>
    <w:p w:rsidR="00950DA7" w:rsidRDefault="00950DA7" w:rsidP="00950DA7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 利用者</w:t>
      </w:r>
    </w:p>
    <w:p w:rsidR="00950DA7" w:rsidRDefault="00950DA7" w:rsidP="00950DA7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発表会のタイムキーパー及び発表者本人。</w:t>
      </w:r>
    </w:p>
    <w:p w:rsidR="00B614D1" w:rsidRPr="00950DA7" w:rsidRDefault="00B614D1" w:rsidP="00C06414">
      <w:pPr>
        <w:spacing w:line="400" w:lineRule="exact"/>
        <w:rPr>
          <w:rFonts w:asciiTheme="minorEastAsia" w:hAnsiTheme="minorEastAsia"/>
          <w:sz w:val="24"/>
        </w:rPr>
      </w:pPr>
    </w:p>
    <w:p w:rsidR="000A50D4" w:rsidRPr="001000F5" w:rsidRDefault="009367DA" w:rsidP="00C06414">
      <w:pPr>
        <w:spacing w:line="400" w:lineRule="exact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/>
          <w:sz w:val="24"/>
        </w:rPr>
        <w:t>６．</w:t>
      </w:r>
      <w:r w:rsidR="000A50D4" w:rsidRPr="001000F5">
        <w:rPr>
          <w:rFonts w:asciiTheme="minorEastAsia" w:hAnsiTheme="minorEastAsia" w:hint="eastAsia"/>
          <w:sz w:val="24"/>
        </w:rPr>
        <w:t>機能</w:t>
      </w:r>
    </w:p>
    <w:p w:rsidR="00DF1CFF" w:rsidRPr="001000F5" w:rsidRDefault="00DF1CFF" w:rsidP="00DF1CFF">
      <w:pPr>
        <w:pStyle w:val="a3"/>
        <w:numPr>
          <w:ilvl w:val="0"/>
          <w:numId w:val="9"/>
        </w:numPr>
        <w:spacing w:line="480" w:lineRule="exact"/>
        <w:ind w:leftChars="0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/>
          <w:sz w:val="24"/>
        </w:rPr>
        <w:t xml:space="preserve">発表時間を10分20分30分、質問時間を5分10分から選べる　</w:t>
      </w:r>
    </w:p>
    <w:p w:rsidR="00DF1CFF" w:rsidRPr="001000F5" w:rsidRDefault="00DF1CFF" w:rsidP="00DF1CFF">
      <w:pPr>
        <w:pStyle w:val="a3"/>
        <w:numPr>
          <w:ilvl w:val="0"/>
          <w:numId w:val="9"/>
        </w:numPr>
        <w:spacing w:line="480" w:lineRule="exact"/>
        <w:ind w:leftChars="0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/>
          <w:sz w:val="24"/>
        </w:rPr>
        <w:t>終了の1分前に特別なベルが鳴る</w:t>
      </w:r>
    </w:p>
    <w:p w:rsidR="00DF1CFF" w:rsidRPr="001000F5" w:rsidRDefault="00DF1CFF" w:rsidP="00DF1CFF">
      <w:pPr>
        <w:pStyle w:val="a3"/>
        <w:numPr>
          <w:ilvl w:val="0"/>
          <w:numId w:val="9"/>
        </w:numPr>
        <w:spacing w:line="480" w:lineRule="exact"/>
        <w:ind w:leftChars="0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 w:hint="eastAsia"/>
          <w:sz w:val="24"/>
        </w:rPr>
        <w:t>終了時間には少ししつこくベルが鳴る</w:t>
      </w:r>
    </w:p>
    <w:p w:rsidR="00DF1CFF" w:rsidRPr="001000F5" w:rsidRDefault="00DF1CFF" w:rsidP="00DF1CFF">
      <w:pPr>
        <w:pStyle w:val="a3"/>
        <w:numPr>
          <w:ilvl w:val="0"/>
          <w:numId w:val="9"/>
        </w:numPr>
        <w:spacing w:line="480" w:lineRule="exact"/>
        <w:ind w:leftChars="0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 w:hint="eastAsia"/>
          <w:sz w:val="24"/>
        </w:rPr>
        <w:t>質問時間が終わったら関西弁の合成音声で「時間終了です。議論はのちほどお願いします」と発音(関西弁での合成音声は難しい可能性が非常に高い)</w:t>
      </w:r>
    </w:p>
    <w:p w:rsidR="00DF1CFF" w:rsidRPr="001000F5" w:rsidRDefault="00DF1CFF" w:rsidP="00DF1CFF">
      <w:pPr>
        <w:pStyle w:val="a3"/>
        <w:numPr>
          <w:ilvl w:val="0"/>
          <w:numId w:val="9"/>
        </w:numPr>
        <w:spacing w:line="480" w:lineRule="exact"/>
        <w:ind w:leftChars="0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 w:hint="eastAsia"/>
          <w:sz w:val="24"/>
        </w:rPr>
        <w:t>経過時間と残り時間が表示</w:t>
      </w:r>
    </w:p>
    <w:p w:rsidR="00DF1CFF" w:rsidRPr="001000F5" w:rsidRDefault="000C4689" w:rsidP="00DF1CFF">
      <w:pPr>
        <w:pStyle w:val="a3"/>
        <w:numPr>
          <w:ilvl w:val="0"/>
          <w:numId w:val="9"/>
        </w:numPr>
        <w:spacing w:line="480" w:lineRule="exact"/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</w:t>
      </w:r>
      <w:r w:rsidR="00DF1CFF" w:rsidRPr="001000F5">
        <w:rPr>
          <w:rFonts w:asciiTheme="minorEastAsia" w:hAnsiTheme="minorEastAsia" w:hint="eastAsia"/>
          <w:sz w:val="24"/>
        </w:rPr>
        <w:t>残り時間が近づくと文字の色が変わったり、点滅したりする</w:t>
      </w:r>
    </w:p>
    <w:p w:rsidR="00DF1CFF" w:rsidRPr="001000F5" w:rsidRDefault="00DF1CFF" w:rsidP="00DF1CFF">
      <w:pPr>
        <w:pStyle w:val="a3"/>
        <w:numPr>
          <w:ilvl w:val="0"/>
          <w:numId w:val="9"/>
        </w:numPr>
        <w:spacing w:line="480" w:lineRule="exact"/>
        <w:ind w:leftChars="0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 w:hint="eastAsia"/>
          <w:sz w:val="24"/>
        </w:rPr>
        <w:t>間違って画面を触っても止まらない</w:t>
      </w:r>
    </w:p>
    <w:p w:rsidR="00DF1CFF" w:rsidRPr="001000F5" w:rsidRDefault="00DF1CFF" w:rsidP="00DF1CFF">
      <w:pPr>
        <w:pStyle w:val="a3"/>
        <w:numPr>
          <w:ilvl w:val="0"/>
          <w:numId w:val="9"/>
        </w:numPr>
        <w:spacing w:line="480" w:lineRule="exact"/>
        <w:ind w:leftChars="0"/>
        <w:rPr>
          <w:rFonts w:asciiTheme="minorEastAsia" w:hAnsiTheme="minorEastAsia"/>
          <w:sz w:val="24"/>
        </w:rPr>
      </w:pPr>
      <w:r w:rsidRPr="001000F5">
        <w:rPr>
          <w:rFonts w:asciiTheme="minorEastAsia" w:hAnsiTheme="minorEastAsia" w:hint="eastAsia"/>
          <w:sz w:val="24"/>
        </w:rPr>
        <w:t>時間設定を間違えてもすぐにタイマーを再設定できる</w:t>
      </w:r>
    </w:p>
    <w:p w:rsidR="00B614D1" w:rsidRPr="001000F5" w:rsidRDefault="00B614D1" w:rsidP="00C06414">
      <w:pPr>
        <w:spacing w:line="400" w:lineRule="exact"/>
        <w:rPr>
          <w:rFonts w:asciiTheme="minorEastAsia" w:hAnsiTheme="minorEastAsia"/>
          <w:sz w:val="24"/>
        </w:rPr>
      </w:pPr>
    </w:p>
    <w:p w:rsidR="00965E95" w:rsidRPr="001000F5" w:rsidRDefault="00965E95" w:rsidP="00C06414">
      <w:pPr>
        <w:spacing w:line="400" w:lineRule="exact"/>
        <w:rPr>
          <w:rFonts w:asciiTheme="minorEastAsia" w:hAnsiTheme="minorEastAsia"/>
          <w:sz w:val="24"/>
        </w:rPr>
      </w:pPr>
    </w:p>
    <w:p w:rsidR="00950DA7" w:rsidRPr="009367DA" w:rsidRDefault="00950DA7" w:rsidP="00950DA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７．　</w:t>
      </w:r>
      <w:r w:rsidRPr="009367DA">
        <w:rPr>
          <w:rFonts w:asciiTheme="minorEastAsia" w:hAnsiTheme="minorEastAsia" w:hint="eastAsia"/>
          <w:sz w:val="24"/>
        </w:rPr>
        <w:t>システム化の範囲</w:t>
      </w:r>
    </w:p>
    <w:p w:rsidR="00950DA7" w:rsidRPr="00950DA7" w:rsidRDefault="000C4689" w:rsidP="000C4689">
      <w:pPr>
        <w:ind w:leftChars="100" w:left="210"/>
        <w:rPr>
          <w:rFonts w:asciiTheme="minorEastAsia" w:hAnsiTheme="minorEastAsia"/>
          <w:sz w:val="24"/>
        </w:rPr>
      </w:pPr>
      <w:r w:rsidRPr="00950DA7">
        <w:rPr>
          <w:rFonts w:asciiTheme="minorEastAsia" w:hAnsiTheme="minorEastAsia" w:hint="eastAsia"/>
          <w:sz w:val="24"/>
        </w:rPr>
        <w:t>本アプリでは、</w:t>
      </w:r>
      <w:r>
        <w:rPr>
          <w:rFonts w:asciiTheme="minorEastAsia" w:hAnsiTheme="minorEastAsia" w:hint="eastAsia"/>
          <w:sz w:val="24"/>
        </w:rPr>
        <w:t>タイムキーパー担当者もしくは</w:t>
      </w:r>
      <w:r w:rsidRPr="00950DA7">
        <w:rPr>
          <w:rFonts w:asciiTheme="minorEastAsia" w:hAnsiTheme="minorEastAsia" w:hint="eastAsia"/>
          <w:sz w:val="24"/>
        </w:rPr>
        <w:t>発表者が利用者として本アプリを利用することとする。利用者が</w:t>
      </w:r>
      <w:r>
        <w:rPr>
          <w:rFonts w:asciiTheme="minorEastAsia" w:hAnsiTheme="minorEastAsia" w:hint="eastAsia"/>
          <w:sz w:val="24"/>
        </w:rPr>
        <w:t>タイマー実行前に発表時間を設定し、タイマーを開始することで、発表時間から質問時間まで自動でそれぞれカウントダウンを行う。また、発表者の入れ替え等はケースによって異なるため、発表会全体の時間管理の自動進行は行わず、利用者が発表会支持に毎度タイマーを実行するものとする。</w:t>
      </w:r>
    </w:p>
    <w:p w:rsidR="00950DA7" w:rsidRDefault="00950DA7" w:rsidP="00950DA7">
      <w:pPr>
        <w:rPr>
          <w:rFonts w:asciiTheme="minorEastAsia" w:hAnsiTheme="minorEastAsia"/>
          <w:sz w:val="24"/>
        </w:rPr>
      </w:pPr>
    </w:p>
    <w:p w:rsidR="00950DA7" w:rsidRPr="008B4798" w:rsidRDefault="00950DA7" w:rsidP="00950DA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８．　</w:t>
      </w:r>
      <w:r w:rsidRPr="008B4798">
        <w:rPr>
          <w:rFonts w:asciiTheme="minorEastAsia" w:hAnsiTheme="minorEastAsia" w:hint="eastAsia"/>
          <w:sz w:val="24"/>
        </w:rPr>
        <w:t>導入・移行計画</w:t>
      </w:r>
    </w:p>
    <w:p w:rsidR="00950DA7" w:rsidRPr="00D42512" w:rsidRDefault="00950DA7" w:rsidP="00950DA7">
      <w:pPr>
        <w:rPr>
          <w:rFonts w:asciiTheme="minorEastAsia" w:hAnsiTheme="minorEastAsia"/>
          <w:sz w:val="24"/>
        </w:rPr>
      </w:pPr>
    </w:p>
    <w:p w:rsidR="00950DA7" w:rsidRPr="007F0F5E" w:rsidRDefault="007F0F5E" w:rsidP="007F0F5E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完成した</w:t>
      </w:r>
      <w:proofErr w:type="spellStart"/>
      <w:r>
        <w:rPr>
          <w:rFonts w:asciiTheme="minorEastAsia" w:hAnsiTheme="minorEastAsia" w:hint="eastAsia"/>
          <w:sz w:val="24"/>
        </w:rPr>
        <w:t>apk</w:t>
      </w:r>
      <w:proofErr w:type="spellEnd"/>
      <w:r>
        <w:rPr>
          <w:rFonts w:asciiTheme="minorEastAsia" w:hAnsiTheme="minorEastAsia" w:hint="eastAsia"/>
          <w:sz w:val="24"/>
        </w:rPr>
        <w:t>ファイルを利用者が端末にインストールする</w:t>
      </w:r>
    </w:p>
    <w:p w:rsidR="00950DA7" w:rsidRPr="007F0F5E" w:rsidRDefault="00950DA7" w:rsidP="00950DA7">
      <w:pPr>
        <w:rPr>
          <w:rFonts w:asciiTheme="minorEastAsia" w:hAnsiTheme="minorEastAsia"/>
          <w:sz w:val="24"/>
        </w:rPr>
      </w:pPr>
    </w:p>
    <w:p w:rsidR="00950DA7" w:rsidRPr="008B4798" w:rsidRDefault="00950DA7" w:rsidP="00950DA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９．　</w:t>
      </w:r>
      <w:r w:rsidRPr="008B4798">
        <w:rPr>
          <w:rFonts w:asciiTheme="minorEastAsia" w:hAnsiTheme="minorEastAsia" w:hint="eastAsia"/>
          <w:sz w:val="24"/>
        </w:rPr>
        <w:t>運用・保守</w:t>
      </w:r>
    </w:p>
    <w:p w:rsidR="007F0F5E" w:rsidRPr="00D42512" w:rsidRDefault="007F0F5E" w:rsidP="007F0F5E">
      <w:pPr>
        <w:rPr>
          <w:rFonts w:asciiTheme="minorEastAsia" w:hAnsiTheme="minorEastAsia"/>
          <w:sz w:val="24"/>
        </w:rPr>
      </w:pPr>
    </w:p>
    <w:p w:rsidR="007F0F5E" w:rsidRDefault="007F0F5E" w:rsidP="007F0F5E">
      <w:pPr>
        <w:pStyle w:val="a3"/>
        <w:numPr>
          <w:ilvl w:val="0"/>
          <w:numId w:val="10"/>
        </w:numPr>
        <w:ind w:left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運用は、利用者が使用するAndroid端末で当アプリを起動する</w:t>
      </w:r>
    </w:p>
    <w:p w:rsidR="007F0F5E" w:rsidRPr="007F0F5E" w:rsidRDefault="007F0F5E" w:rsidP="007F0F5E">
      <w:pPr>
        <w:pStyle w:val="a3"/>
        <w:numPr>
          <w:ilvl w:val="0"/>
          <w:numId w:val="10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不具合があった場合は作成者に連絡を行い、作成者が不具合の修正を行う。</w:t>
      </w:r>
    </w:p>
    <w:p w:rsidR="007F0F5E" w:rsidRPr="007F0F5E" w:rsidRDefault="007F0F5E" w:rsidP="007F0F5E">
      <w:pPr>
        <w:rPr>
          <w:rFonts w:asciiTheme="minorEastAsia" w:hAnsiTheme="minorEastAsia"/>
          <w:sz w:val="24"/>
        </w:rPr>
      </w:pPr>
    </w:p>
    <w:p w:rsidR="00950DA7" w:rsidRDefault="00950DA7" w:rsidP="00950DA7">
      <w:pPr>
        <w:rPr>
          <w:rFonts w:asciiTheme="minorEastAsia" w:hAnsiTheme="minorEastAsia" w:hint="eastAsia"/>
          <w:sz w:val="24"/>
        </w:rPr>
      </w:pPr>
    </w:p>
    <w:p w:rsidR="00950DA7" w:rsidRPr="008B4798" w:rsidRDefault="00950DA7" w:rsidP="00950DA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lastRenderedPageBreak/>
        <w:t xml:space="preserve">１０．　</w:t>
      </w:r>
      <w:r w:rsidRPr="008B4798">
        <w:rPr>
          <w:rFonts w:asciiTheme="minorEastAsia" w:hAnsiTheme="minorEastAsia" w:hint="eastAsia"/>
          <w:sz w:val="24"/>
        </w:rPr>
        <w:t>工程計画</w:t>
      </w:r>
    </w:p>
    <w:p w:rsidR="00950DA7" w:rsidRDefault="00950DA7" w:rsidP="00950DA7">
      <w:pPr>
        <w:rPr>
          <w:rFonts w:asciiTheme="minorEastAsia" w:hAnsiTheme="minorEastAsia"/>
          <w:sz w:val="24"/>
        </w:rPr>
      </w:pPr>
    </w:p>
    <w:p w:rsidR="00950DA7" w:rsidRDefault="00950DA7" w:rsidP="00950DA7">
      <w:pPr>
        <w:ind w:leftChars="100" w:left="210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仕様凍結</w:t>
      </w:r>
      <w:r>
        <w:rPr>
          <w:rFonts w:asciiTheme="minorEastAsia" w:hAnsiTheme="minorEastAsia"/>
          <w:sz w:val="24"/>
        </w:rPr>
        <w:tab/>
      </w:r>
      <w:r w:rsidRPr="008B4798"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 w:hint="eastAsia"/>
          <w:sz w:val="24"/>
        </w:rPr>
        <w:t xml:space="preserve">　</w:t>
      </w:r>
      <w:r w:rsidR="007F0F5E">
        <w:rPr>
          <w:rFonts w:asciiTheme="minorEastAsia" w:hAnsiTheme="minorEastAsia" w:hint="eastAsia"/>
          <w:sz w:val="24"/>
        </w:rPr>
        <w:t>2019</w:t>
      </w:r>
      <w:r w:rsidRPr="008B4798">
        <w:rPr>
          <w:rFonts w:asciiTheme="minorEastAsia" w:hAnsiTheme="minorEastAsia" w:hint="eastAsia"/>
          <w:sz w:val="24"/>
        </w:rPr>
        <w:t>年</w:t>
      </w:r>
      <w:r w:rsidR="007F0F5E">
        <w:rPr>
          <w:rFonts w:asciiTheme="minorEastAsia" w:hAnsiTheme="minorEastAsia" w:hint="eastAsia"/>
          <w:sz w:val="24"/>
        </w:rPr>
        <w:t>12</w:t>
      </w:r>
      <w:r w:rsidRPr="008B4798">
        <w:rPr>
          <w:rFonts w:asciiTheme="minorEastAsia" w:hAnsiTheme="minorEastAsia" w:hint="eastAsia"/>
          <w:sz w:val="24"/>
        </w:rPr>
        <w:t>月</w:t>
      </w:r>
      <w:r w:rsidR="007F0F5E">
        <w:rPr>
          <w:rFonts w:asciiTheme="minorEastAsia" w:hAnsiTheme="minorEastAsia" w:hint="eastAsia"/>
          <w:sz w:val="24"/>
        </w:rPr>
        <w:t>17</w:t>
      </w:r>
      <w:r w:rsidRPr="008B4798">
        <w:rPr>
          <w:rFonts w:asciiTheme="minorEastAsia" w:hAnsiTheme="minorEastAsia" w:hint="eastAsia"/>
          <w:sz w:val="24"/>
        </w:rPr>
        <w:t>日</w:t>
      </w:r>
    </w:p>
    <w:p w:rsidR="00950DA7" w:rsidRDefault="00950DA7" w:rsidP="00950DA7">
      <w:pPr>
        <w:ind w:leftChars="100" w:left="21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設計完了</w:t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；</w:t>
      </w:r>
      <w:r w:rsidR="007F0F5E">
        <w:rPr>
          <w:rFonts w:asciiTheme="minorEastAsia" w:hAnsiTheme="minorEastAsia" w:hint="eastAsia"/>
          <w:sz w:val="24"/>
        </w:rPr>
        <w:t xml:space="preserve">　2020</w:t>
      </w:r>
      <w:r>
        <w:rPr>
          <w:rFonts w:asciiTheme="minorEastAsia" w:hAnsiTheme="minorEastAsia" w:hint="eastAsia"/>
          <w:sz w:val="24"/>
        </w:rPr>
        <w:t>年</w:t>
      </w:r>
      <w:r w:rsidR="007F0F5E">
        <w:rPr>
          <w:rFonts w:asciiTheme="minorEastAsia" w:hAnsiTheme="minorEastAsia" w:hint="eastAsia"/>
          <w:sz w:val="24"/>
        </w:rPr>
        <w:t>1月18</w:t>
      </w:r>
      <w:r w:rsidRPr="008B4798">
        <w:rPr>
          <w:rFonts w:asciiTheme="minorEastAsia" w:hAnsiTheme="minorEastAsia" w:hint="eastAsia"/>
          <w:sz w:val="24"/>
        </w:rPr>
        <w:t>日</w:t>
      </w:r>
    </w:p>
    <w:p w:rsidR="00950DA7" w:rsidRDefault="00950DA7" w:rsidP="00950DA7">
      <w:pPr>
        <w:ind w:leftChars="100" w:left="21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開発完了</w:t>
      </w:r>
      <w:r>
        <w:rPr>
          <w:rFonts w:asciiTheme="minorEastAsia" w:hAnsiTheme="minorEastAsia"/>
          <w:sz w:val="24"/>
        </w:rPr>
        <w:tab/>
      </w:r>
      <w:r w:rsidR="007F0F5E">
        <w:rPr>
          <w:rFonts w:asciiTheme="minorEastAsia" w:hAnsiTheme="minorEastAsia" w:hint="eastAsia"/>
          <w:sz w:val="24"/>
        </w:rPr>
        <w:t>：　2020年1月21</w:t>
      </w:r>
      <w:r w:rsidRPr="008B4798">
        <w:rPr>
          <w:rFonts w:asciiTheme="minorEastAsia" w:hAnsiTheme="minorEastAsia" w:hint="eastAsia"/>
          <w:sz w:val="24"/>
        </w:rPr>
        <w:t>日</w:t>
      </w:r>
    </w:p>
    <w:p w:rsidR="00950DA7" w:rsidRDefault="00950DA7" w:rsidP="00950DA7">
      <w:pPr>
        <w:ind w:leftChars="100" w:left="210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試験完了</w:t>
      </w:r>
      <w:r>
        <w:rPr>
          <w:rFonts w:asciiTheme="minorEastAsia" w:hAnsiTheme="minorEastAsia"/>
          <w:sz w:val="24"/>
        </w:rPr>
        <w:tab/>
      </w:r>
      <w:r w:rsidRPr="008B4798">
        <w:rPr>
          <w:rFonts w:asciiTheme="minorEastAsia" w:hAnsiTheme="minorEastAsia" w:hint="eastAsia"/>
          <w:sz w:val="24"/>
        </w:rPr>
        <w:t>：</w:t>
      </w:r>
      <w:r w:rsidR="007F0F5E">
        <w:rPr>
          <w:rFonts w:asciiTheme="minorEastAsia" w:hAnsiTheme="minorEastAsia" w:hint="eastAsia"/>
          <w:sz w:val="24"/>
        </w:rPr>
        <w:t xml:space="preserve">　2020年1月22</w:t>
      </w:r>
      <w:r w:rsidRPr="008B4798">
        <w:rPr>
          <w:rFonts w:asciiTheme="minorEastAsia" w:hAnsiTheme="minorEastAsia" w:hint="eastAsia"/>
          <w:sz w:val="24"/>
        </w:rPr>
        <w:t>日</w:t>
      </w:r>
    </w:p>
    <w:p w:rsidR="00950DA7" w:rsidRPr="008B4798" w:rsidRDefault="00950DA7" w:rsidP="00950DA7">
      <w:pPr>
        <w:ind w:leftChars="100" w:left="21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導入</w:t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 w:rsidR="007F0F5E">
        <w:rPr>
          <w:rFonts w:asciiTheme="minorEastAsia" w:hAnsiTheme="minorEastAsia" w:hint="eastAsia"/>
          <w:sz w:val="24"/>
        </w:rPr>
        <w:t>：　2020年1月24</w:t>
      </w:r>
      <w:r w:rsidRPr="008B4798">
        <w:rPr>
          <w:rFonts w:asciiTheme="minorEastAsia" w:hAnsiTheme="minorEastAsia" w:hint="eastAsia"/>
          <w:sz w:val="24"/>
        </w:rPr>
        <w:t>日</w:t>
      </w:r>
    </w:p>
    <w:p w:rsidR="00950DA7" w:rsidRPr="007F0F5E" w:rsidRDefault="00950DA7" w:rsidP="00950DA7">
      <w:pPr>
        <w:rPr>
          <w:rFonts w:asciiTheme="minorEastAsia" w:hAnsiTheme="minorEastAsia"/>
          <w:sz w:val="24"/>
        </w:rPr>
      </w:pPr>
    </w:p>
    <w:p w:rsidR="00950DA7" w:rsidRDefault="00950DA7" w:rsidP="00950DA7">
      <w:pPr>
        <w:rPr>
          <w:rFonts w:asciiTheme="minorEastAsia" w:hAnsiTheme="minorEastAsia"/>
          <w:sz w:val="24"/>
        </w:rPr>
      </w:pPr>
    </w:p>
    <w:p w:rsidR="00950DA7" w:rsidRPr="008B4798" w:rsidRDefault="00950DA7" w:rsidP="00950DA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１１．　</w:t>
      </w:r>
      <w:r w:rsidRPr="008B4798">
        <w:rPr>
          <w:rFonts w:asciiTheme="minorEastAsia" w:hAnsiTheme="minorEastAsia" w:hint="eastAsia"/>
          <w:sz w:val="24"/>
        </w:rPr>
        <w:t>体制</w:t>
      </w:r>
    </w:p>
    <w:p w:rsidR="00950DA7" w:rsidRDefault="00950DA7" w:rsidP="00950DA7">
      <w:pPr>
        <w:rPr>
          <w:rFonts w:asciiTheme="minorEastAsia" w:hAnsiTheme="minorEastAsia"/>
          <w:sz w:val="24"/>
        </w:rPr>
      </w:pPr>
    </w:p>
    <w:p w:rsidR="00950DA7" w:rsidRPr="001A6665" w:rsidRDefault="007F0F5E" w:rsidP="00950DA7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帆足拓海</w:t>
      </w:r>
      <w:r w:rsidR="00950DA7" w:rsidRPr="001A6665">
        <w:rPr>
          <w:rFonts w:asciiTheme="minorEastAsia" w:hAnsiTheme="minorEastAsia" w:hint="eastAsia"/>
          <w:sz w:val="24"/>
        </w:rPr>
        <w:t>は、システムに対して導入まで責任を持って対応する</w:t>
      </w:r>
    </w:p>
    <w:p w:rsidR="00950DA7" w:rsidRPr="00E77B74" w:rsidRDefault="007F0F5E" w:rsidP="00950DA7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帆足拓海</w:t>
      </w:r>
      <w:r w:rsidR="00950DA7" w:rsidRPr="00E77B74">
        <w:rPr>
          <w:rFonts w:asciiTheme="minorEastAsia" w:hAnsiTheme="minorEastAsia" w:hint="eastAsia"/>
          <w:sz w:val="24"/>
        </w:rPr>
        <w:t>は、運用保守に対して責任を持ち、</w:t>
      </w:r>
      <w:r>
        <w:rPr>
          <w:rFonts w:asciiTheme="minorEastAsia" w:hAnsiTheme="minorEastAsia" w:hint="eastAsia"/>
          <w:sz w:val="24"/>
        </w:rPr>
        <w:t>不具合修正を</w:t>
      </w:r>
      <w:r w:rsidR="00950DA7" w:rsidRPr="00E77B74">
        <w:rPr>
          <w:rFonts w:asciiTheme="minorEastAsia" w:hAnsiTheme="minorEastAsia" w:hint="eastAsia"/>
          <w:sz w:val="24"/>
        </w:rPr>
        <w:t>実施する</w:t>
      </w:r>
    </w:p>
    <w:p w:rsidR="00950DA7" w:rsidRPr="007F0F5E" w:rsidRDefault="00950DA7" w:rsidP="00950DA7">
      <w:pPr>
        <w:rPr>
          <w:rFonts w:asciiTheme="minorEastAsia" w:hAnsiTheme="minorEastAsia"/>
          <w:sz w:val="24"/>
        </w:rPr>
      </w:pPr>
    </w:p>
    <w:p w:rsidR="00950DA7" w:rsidRPr="00E77B74" w:rsidRDefault="00950DA7" w:rsidP="00950DA7">
      <w:pPr>
        <w:rPr>
          <w:rFonts w:asciiTheme="minorEastAsia" w:hAnsiTheme="minorEastAsia"/>
          <w:sz w:val="24"/>
        </w:rPr>
      </w:pPr>
    </w:p>
    <w:p w:rsidR="00950DA7" w:rsidRPr="00E77B74" w:rsidRDefault="00950DA7" w:rsidP="00950DA7">
      <w:pPr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/>
          <w:sz w:val="24"/>
        </w:rPr>
        <w:t xml:space="preserve">１２．　</w:t>
      </w:r>
      <w:r w:rsidRPr="00E77B74">
        <w:rPr>
          <w:rFonts w:asciiTheme="minorEastAsia" w:hAnsiTheme="minorEastAsia" w:hint="eastAsia"/>
          <w:sz w:val="24"/>
        </w:rPr>
        <w:t>成果物</w:t>
      </w:r>
    </w:p>
    <w:p w:rsidR="00950DA7" w:rsidRPr="00E77B74" w:rsidRDefault="00950DA7" w:rsidP="00950DA7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要件定義書</w:t>
      </w:r>
    </w:p>
    <w:p w:rsidR="00950DA7" w:rsidRPr="00E77B74" w:rsidRDefault="00950DA7" w:rsidP="00950DA7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 w:hint="eastAsia"/>
          <w:sz w:val="24"/>
        </w:rPr>
        <w:t>外部設計書</w:t>
      </w:r>
    </w:p>
    <w:p w:rsidR="00950DA7" w:rsidRPr="00E77B74" w:rsidRDefault="00950DA7" w:rsidP="00950DA7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 w:hint="eastAsia"/>
          <w:sz w:val="24"/>
        </w:rPr>
        <w:t>内部設計書</w:t>
      </w:r>
    </w:p>
    <w:p w:rsidR="00950DA7" w:rsidRPr="00D53657" w:rsidRDefault="00950DA7" w:rsidP="00950DA7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 w:hint="eastAsia"/>
          <w:sz w:val="24"/>
        </w:rPr>
        <w:t>試験成績書</w:t>
      </w:r>
      <w:r w:rsidRPr="00347DCF">
        <w:rPr>
          <w:rFonts w:asciiTheme="minorEastAsia" w:hAnsiTheme="minorEastAsia" w:hint="eastAsia"/>
          <w:color w:val="0033CC"/>
          <w:sz w:val="24"/>
        </w:rPr>
        <w:t>（授業</w:t>
      </w:r>
      <w:r>
        <w:rPr>
          <w:rFonts w:asciiTheme="minorEastAsia" w:hAnsiTheme="minorEastAsia" w:hint="eastAsia"/>
          <w:color w:val="0033CC"/>
          <w:sz w:val="24"/>
        </w:rPr>
        <w:t>中に動作確認予定</w:t>
      </w:r>
      <w:r w:rsidRPr="00347DCF">
        <w:rPr>
          <w:rFonts w:asciiTheme="minorEastAsia" w:hAnsiTheme="minorEastAsia" w:hint="eastAsia"/>
          <w:color w:val="0033CC"/>
          <w:sz w:val="24"/>
        </w:rPr>
        <w:t>）</w:t>
      </w:r>
    </w:p>
    <w:p w:rsidR="00950DA7" w:rsidRPr="00E77B74" w:rsidRDefault="00950DA7" w:rsidP="00950DA7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 w:hint="eastAsia"/>
          <w:sz w:val="24"/>
        </w:rPr>
        <w:t>製造プログラムファイルー式</w:t>
      </w:r>
    </w:p>
    <w:p w:rsidR="00950DA7" w:rsidRPr="00E77B74" w:rsidRDefault="00950DA7" w:rsidP="00950DA7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 w:hint="eastAsia"/>
          <w:sz w:val="24"/>
        </w:rPr>
        <w:t>マニュアル（運用、保守、操作）</w:t>
      </w:r>
      <w:r w:rsidRPr="00671C5D">
        <w:rPr>
          <w:rFonts w:asciiTheme="minorEastAsia" w:hAnsiTheme="minorEastAsia" w:hint="eastAsia"/>
          <w:color w:val="C00000"/>
          <w:sz w:val="24"/>
        </w:rPr>
        <w:t>（今回は不要）</w:t>
      </w:r>
    </w:p>
    <w:p w:rsidR="000A50D4" w:rsidRPr="00950DA7" w:rsidRDefault="000A50D4" w:rsidP="00C06414">
      <w:pPr>
        <w:spacing w:line="400" w:lineRule="exact"/>
        <w:rPr>
          <w:rFonts w:asciiTheme="minorEastAsia" w:hAnsiTheme="minorEastAsia"/>
          <w:sz w:val="24"/>
        </w:rPr>
      </w:pPr>
    </w:p>
    <w:p w:rsidR="003805F3" w:rsidRPr="001000F5" w:rsidRDefault="003805F3" w:rsidP="00C06414">
      <w:pPr>
        <w:pStyle w:val="a4"/>
        <w:spacing w:line="400" w:lineRule="exact"/>
      </w:pPr>
      <w:r w:rsidRPr="001000F5">
        <w:t>以上</w:t>
      </w:r>
    </w:p>
    <w:p w:rsidR="002407BB" w:rsidRPr="001000F5" w:rsidRDefault="002407BB" w:rsidP="00C06414">
      <w:pPr>
        <w:spacing w:line="400" w:lineRule="exact"/>
        <w:rPr>
          <w:rFonts w:asciiTheme="minorEastAsia" w:hAnsiTheme="minorEastAsia"/>
          <w:sz w:val="24"/>
        </w:rPr>
      </w:pPr>
      <w:bookmarkStart w:id="0" w:name="_GoBack"/>
      <w:bookmarkEnd w:id="0"/>
    </w:p>
    <w:sectPr w:rsidR="002407BB" w:rsidRPr="001000F5" w:rsidSect="000A50D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DA7" w:rsidRDefault="00950DA7" w:rsidP="00140EBC">
      <w:r>
        <w:separator/>
      </w:r>
    </w:p>
  </w:endnote>
  <w:endnote w:type="continuationSeparator" w:id="0">
    <w:p w:rsidR="00950DA7" w:rsidRDefault="00950DA7" w:rsidP="00140E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DA7" w:rsidRDefault="00950DA7" w:rsidP="00140EBC">
      <w:r>
        <w:separator/>
      </w:r>
    </w:p>
  </w:footnote>
  <w:footnote w:type="continuationSeparator" w:id="0">
    <w:p w:rsidR="00950DA7" w:rsidRDefault="00950DA7" w:rsidP="00140E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90A0B"/>
    <w:multiLevelType w:val="hybridMultilevel"/>
    <w:tmpl w:val="EAEAD466"/>
    <w:lvl w:ilvl="0" w:tplc="9E48ACE8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>
    <w:nsid w:val="2B9F39D6"/>
    <w:multiLevelType w:val="hybridMultilevel"/>
    <w:tmpl w:val="667AEC56"/>
    <w:lvl w:ilvl="0" w:tplc="652235A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>
    <w:nsid w:val="41616C14"/>
    <w:multiLevelType w:val="hybridMultilevel"/>
    <w:tmpl w:val="12721078"/>
    <w:lvl w:ilvl="0" w:tplc="6082CC82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82E60A0"/>
    <w:multiLevelType w:val="hybridMultilevel"/>
    <w:tmpl w:val="EAEAD466"/>
    <w:lvl w:ilvl="0" w:tplc="9E48ACE8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>
    <w:nsid w:val="631274AA"/>
    <w:multiLevelType w:val="hybridMultilevel"/>
    <w:tmpl w:val="FA94C384"/>
    <w:lvl w:ilvl="0" w:tplc="87369822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>
    <w:nsid w:val="6E185513"/>
    <w:multiLevelType w:val="hybridMultilevel"/>
    <w:tmpl w:val="4CFAA800"/>
    <w:lvl w:ilvl="0" w:tplc="3294B8D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>
    <w:nsid w:val="71425223"/>
    <w:multiLevelType w:val="hybridMultilevel"/>
    <w:tmpl w:val="40989582"/>
    <w:lvl w:ilvl="0" w:tplc="398AC53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>
    <w:nsid w:val="761901AA"/>
    <w:multiLevelType w:val="hybridMultilevel"/>
    <w:tmpl w:val="1054CB68"/>
    <w:lvl w:ilvl="0" w:tplc="39D8655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>
    <w:nsid w:val="7C5F24E6"/>
    <w:multiLevelType w:val="hybridMultilevel"/>
    <w:tmpl w:val="0BBEB710"/>
    <w:lvl w:ilvl="0" w:tplc="2D64C660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>
    <w:nsid w:val="7F397B3A"/>
    <w:multiLevelType w:val="hybridMultilevel"/>
    <w:tmpl w:val="FA94C384"/>
    <w:lvl w:ilvl="0" w:tplc="87369822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0201"/>
    <w:rsid w:val="000102F1"/>
    <w:rsid w:val="00025C44"/>
    <w:rsid w:val="00032C17"/>
    <w:rsid w:val="000446AB"/>
    <w:rsid w:val="000602F3"/>
    <w:rsid w:val="000771EB"/>
    <w:rsid w:val="000A50D4"/>
    <w:rsid w:val="000A6ADE"/>
    <w:rsid w:val="000C4689"/>
    <w:rsid w:val="000E3BD1"/>
    <w:rsid w:val="001000F5"/>
    <w:rsid w:val="00115879"/>
    <w:rsid w:val="0011615C"/>
    <w:rsid w:val="00130CB3"/>
    <w:rsid w:val="00140EBC"/>
    <w:rsid w:val="001443AF"/>
    <w:rsid w:val="0015771A"/>
    <w:rsid w:val="00162B8A"/>
    <w:rsid w:val="00174F5D"/>
    <w:rsid w:val="001959FC"/>
    <w:rsid w:val="00197882"/>
    <w:rsid w:val="001A32D9"/>
    <w:rsid w:val="001A6665"/>
    <w:rsid w:val="001C7E9B"/>
    <w:rsid w:val="001D22F5"/>
    <w:rsid w:val="001F4E55"/>
    <w:rsid w:val="00213E64"/>
    <w:rsid w:val="00235C62"/>
    <w:rsid w:val="002407BB"/>
    <w:rsid w:val="00250AB8"/>
    <w:rsid w:val="00260879"/>
    <w:rsid w:val="00275DF3"/>
    <w:rsid w:val="0029194F"/>
    <w:rsid w:val="002A1030"/>
    <w:rsid w:val="002C0112"/>
    <w:rsid w:val="002C7A1B"/>
    <w:rsid w:val="002D3733"/>
    <w:rsid w:val="0030092B"/>
    <w:rsid w:val="0030109A"/>
    <w:rsid w:val="00301A61"/>
    <w:rsid w:val="003113D5"/>
    <w:rsid w:val="003220DD"/>
    <w:rsid w:val="00325660"/>
    <w:rsid w:val="00333234"/>
    <w:rsid w:val="003444FE"/>
    <w:rsid w:val="003608C1"/>
    <w:rsid w:val="00377806"/>
    <w:rsid w:val="00380500"/>
    <w:rsid w:val="003805F3"/>
    <w:rsid w:val="003B36D5"/>
    <w:rsid w:val="004359BF"/>
    <w:rsid w:val="00454C0D"/>
    <w:rsid w:val="00456310"/>
    <w:rsid w:val="0045669C"/>
    <w:rsid w:val="004B5052"/>
    <w:rsid w:val="004C4BF8"/>
    <w:rsid w:val="004C628D"/>
    <w:rsid w:val="005056C3"/>
    <w:rsid w:val="00522201"/>
    <w:rsid w:val="00551B16"/>
    <w:rsid w:val="005759B9"/>
    <w:rsid w:val="00584DEF"/>
    <w:rsid w:val="005A710D"/>
    <w:rsid w:val="005A7583"/>
    <w:rsid w:val="005D55A3"/>
    <w:rsid w:val="006039D0"/>
    <w:rsid w:val="00615DFD"/>
    <w:rsid w:val="0063112D"/>
    <w:rsid w:val="0066613A"/>
    <w:rsid w:val="006676CD"/>
    <w:rsid w:val="006C4923"/>
    <w:rsid w:val="006E55F9"/>
    <w:rsid w:val="006F0D1B"/>
    <w:rsid w:val="00724F45"/>
    <w:rsid w:val="00753D3C"/>
    <w:rsid w:val="007709F4"/>
    <w:rsid w:val="007778C6"/>
    <w:rsid w:val="0079168A"/>
    <w:rsid w:val="00791B75"/>
    <w:rsid w:val="00792EBC"/>
    <w:rsid w:val="007B1CCC"/>
    <w:rsid w:val="007B5354"/>
    <w:rsid w:val="007C1D93"/>
    <w:rsid w:val="007E14D5"/>
    <w:rsid w:val="007F0F5E"/>
    <w:rsid w:val="00851F30"/>
    <w:rsid w:val="00866138"/>
    <w:rsid w:val="008A1F83"/>
    <w:rsid w:val="008B2D49"/>
    <w:rsid w:val="008B4798"/>
    <w:rsid w:val="008B6717"/>
    <w:rsid w:val="008B7EDA"/>
    <w:rsid w:val="008E482F"/>
    <w:rsid w:val="008E7666"/>
    <w:rsid w:val="009367DA"/>
    <w:rsid w:val="0094060A"/>
    <w:rsid w:val="00950A30"/>
    <w:rsid w:val="00950DA7"/>
    <w:rsid w:val="0095221F"/>
    <w:rsid w:val="00965E95"/>
    <w:rsid w:val="00A07B3A"/>
    <w:rsid w:val="00A1632B"/>
    <w:rsid w:val="00A53352"/>
    <w:rsid w:val="00A5529B"/>
    <w:rsid w:val="00A71BFC"/>
    <w:rsid w:val="00AA1B2F"/>
    <w:rsid w:val="00AA4457"/>
    <w:rsid w:val="00AD5C24"/>
    <w:rsid w:val="00AE3D3E"/>
    <w:rsid w:val="00AE7056"/>
    <w:rsid w:val="00B10315"/>
    <w:rsid w:val="00B11987"/>
    <w:rsid w:val="00B12894"/>
    <w:rsid w:val="00B24AE5"/>
    <w:rsid w:val="00B33DE8"/>
    <w:rsid w:val="00B41290"/>
    <w:rsid w:val="00B614D1"/>
    <w:rsid w:val="00B73CF9"/>
    <w:rsid w:val="00BB20E5"/>
    <w:rsid w:val="00BF6D39"/>
    <w:rsid w:val="00C06414"/>
    <w:rsid w:val="00C2316A"/>
    <w:rsid w:val="00C23257"/>
    <w:rsid w:val="00C5033F"/>
    <w:rsid w:val="00C87359"/>
    <w:rsid w:val="00CB3850"/>
    <w:rsid w:val="00D0402C"/>
    <w:rsid w:val="00D23A88"/>
    <w:rsid w:val="00D23AC9"/>
    <w:rsid w:val="00D32CA5"/>
    <w:rsid w:val="00D353C9"/>
    <w:rsid w:val="00D40C76"/>
    <w:rsid w:val="00D462BF"/>
    <w:rsid w:val="00DC4CDC"/>
    <w:rsid w:val="00DC7691"/>
    <w:rsid w:val="00DD084D"/>
    <w:rsid w:val="00DE1F95"/>
    <w:rsid w:val="00DF1CFF"/>
    <w:rsid w:val="00DF233E"/>
    <w:rsid w:val="00E06379"/>
    <w:rsid w:val="00E22FA3"/>
    <w:rsid w:val="00E314D7"/>
    <w:rsid w:val="00E65EE3"/>
    <w:rsid w:val="00E8374D"/>
    <w:rsid w:val="00E872F2"/>
    <w:rsid w:val="00EB4071"/>
    <w:rsid w:val="00EC470E"/>
    <w:rsid w:val="00EC4F70"/>
    <w:rsid w:val="00EC621D"/>
    <w:rsid w:val="00F04106"/>
    <w:rsid w:val="00F379A0"/>
    <w:rsid w:val="00F623E3"/>
    <w:rsid w:val="00F67610"/>
    <w:rsid w:val="00F708A1"/>
    <w:rsid w:val="00F723E4"/>
    <w:rsid w:val="00F81384"/>
    <w:rsid w:val="00FC0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9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74D"/>
    <w:pPr>
      <w:ind w:leftChars="400" w:left="840"/>
    </w:pPr>
  </w:style>
  <w:style w:type="paragraph" w:styleId="a4">
    <w:name w:val="Closing"/>
    <w:basedOn w:val="a"/>
    <w:link w:val="a5"/>
    <w:uiPriority w:val="99"/>
    <w:unhideWhenUsed/>
    <w:rsid w:val="003805F3"/>
    <w:pPr>
      <w:jc w:val="right"/>
    </w:pPr>
    <w:rPr>
      <w:rFonts w:asciiTheme="minorEastAsia" w:hAnsiTheme="minorEastAsia"/>
      <w:sz w:val="24"/>
    </w:rPr>
  </w:style>
  <w:style w:type="character" w:customStyle="1" w:styleId="a5">
    <w:name w:val="結語 (文字)"/>
    <w:basedOn w:val="a0"/>
    <w:link w:val="a4"/>
    <w:uiPriority w:val="99"/>
    <w:rsid w:val="003805F3"/>
    <w:rPr>
      <w:rFonts w:asciiTheme="minorEastAsia" w:hAnsiTheme="minorEastAsia"/>
      <w:sz w:val="24"/>
    </w:rPr>
  </w:style>
  <w:style w:type="paragraph" w:styleId="a6">
    <w:name w:val="header"/>
    <w:basedOn w:val="a"/>
    <w:link w:val="a7"/>
    <w:uiPriority w:val="99"/>
    <w:unhideWhenUsed/>
    <w:rsid w:val="00140EB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40EBC"/>
  </w:style>
  <w:style w:type="paragraph" w:styleId="a8">
    <w:name w:val="footer"/>
    <w:basedOn w:val="a"/>
    <w:link w:val="a9"/>
    <w:uiPriority w:val="99"/>
    <w:unhideWhenUsed/>
    <w:rsid w:val="00140EB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40E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</dc:creator>
  <cp:keywords/>
  <dc:description/>
  <cp:lastModifiedBy>mikuta0407</cp:lastModifiedBy>
  <cp:revision>6</cp:revision>
  <dcterms:created xsi:type="dcterms:W3CDTF">2020-01-06T10:28:00Z</dcterms:created>
  <dcterms:modified xsi:type="dcterms:W3CDTF">2020-01-22T08:34:00Z</dcterms:modified>
</cp:coreProperties>
</file>