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8C72F7">
      <w:pPr>
        <w:pStyle w:val="Sottotitolo"/>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ottotitolo"/>
        <w:rPr>
          <w:lang w:val="en-GB"/>
        </w:rPr>
      </w:pPr>
      <w:proofErr w:type="gramStart"/>
      <w:r>
        <w:rPr>
          <w:lang w:val="en-GB"/>
        </w:rPr>
        <w:t>a</w:t>
      </w:r>
      <w:proofErr w:type="gramEnd"/>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proofErr w:type="gramStart"/>
      <w:r w:rsidRPr="00536BF8">
        <w:rPr>
          <w:b/>
          <w:bCs/>
          <w:lang w:val="en-US"/>
        </w:rPr>
        <w:t>and</w:t>
      </w:r>
      <w:proofErr w:type="gramEnd"/>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B15DB1">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7260D560" w:rsidR="00BB0B1B" w:rsidRDefault="00383428" w:rsidP="00DB26AA">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 xml:space="preserve">iment is described in section 4 </w:t>
      </w:r>
      <w:r w:rsidR="00BB0B1B">
        <w:rPr>
          <w:lang w:val="en-US"/>
        </w:rPr>
        <w:t>with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43EC01BF" w:rsidR="009E059E" w:rsidRPr="00D42E26" w:rsidRDefault="008E048F" w:rsidP="00DB26AA">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price and its strength is given </w:t>
      </w:r>
      <w:r w:rsidR="00937DCE">
        <w:rPr>
          <w:lang w:val="en-US"/>
        </w:rPr>
        <w:t>by the estimated coefficient.</w:t>
      </w:r>
    </w:p>
    <w:p w14:paraId="764075C4" w14:textId="649E1C47" w:rsidR="00BB0B1B" w:rsidRPr="00900A42" w:rsidRDefault="00A416C6" w:rsidP="00DB26AA">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Rimandonotaapidipagina"/>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w:t>
      </w:r>
      <w:r>
        <w:rPr>
          <w:lang w:val="en-US"/>
        </w:rPr>
        <w:lastRenderedPageBreak/>
        <w:t>real estate investment in the recent years</w:t>
      </w:r>
      <w:r>
        <w:rPr>
          <w:rStyle w:val="Rimandonotaapidipagina"/>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Rimandonotaapidipagina"/>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 xml:space="preserve">The focus of </w:t>
      </w:r>
      <w:r w:rsidR="00383428" w:rsidRPr="00886D82">
        <w:rPr>
          <w:lang w:val="en-US"/>
        </w:rPr>
        <w:t>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Titolo1"/>
      </w:pPr>
      <w:r>
        <w:t>Most important related works</w:t>
      </w:r>
    </w:p>
    <w:p w14:paraId="7C17802D" w14:textId="49CAE20E" w:rsidR="00770253" w:rsidRDefault="00383428" w:rsidP="00DB26AA">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r w:rsidR="00D42E26" w:rsidRPr="00D42E26">
        <w:rPr>
          <w:lang w:val="en-US"/>
        </w:rPr>
        <w:t>Griliches</w:t>
      </w:r>
      <w:r w:rsidR="00E91C47">
        <w:rPr>
          <w:lang w:val="en-US"/>
        </w:rPr>
        <w:t xml:space="preserve"> </w:t>
      </w:r>
      <w:r w:rsidR="00D42E26" w:rsidRPr="00D42E26">
        <w:rPr>
          <w:lang w:val="en-US"/>
        </w:rPr>
        <w:t>(1971)</w:t>
      </w:r>
      <w:r w:rsidR="00242AA2">
        <w:rPr>
          <w:rStyle w:val="Rimandonotaapidipagina"/>
          <w:lang w:val="en-US"/>
        </w:rPr>
        <w:footnoteReference w:id="10"/>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proofErr w:type="spellStart"/>
      <w:r w:rsidR="00700204" w:rsidRPr="00242AA2">
        <w:rPr>
          <w:lang w:val="en-US"/>
        </w:rPr>
        <w:t>Sharad</w:t>
      </w:r>
      <w:proofErr w:type="spellEnd"/>
      <w:r w:rsidR="00700204" w:rsidRPr="00242AA2">
        <w:rPr>
          <w:lang w:val="en-US"/>
        </w:rPr>
        <w:t xml:space="preserve">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 xml:space="preserve">kriging algorithm </w:t>
      </w:r>
      <w:r w:rsidR="00792B1C" w:rsidRPr="008717A6">
        <w:rPr>
          <w:lang w:val="en-GB"/>
        </w:rPr>
        <w:lastRenderedPageBreak/>
        <w:t>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r w:rsidR="00661277" w:rsidRPr="00661277">
        <w:rPr>
          <w:lang w:val="en-GB"/>
        </w:rPr>
        <w:t>Hoerl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r w:rsidR="00B26DF7" w:rsidRPr="008127EA">
        <w:rPr>
          <w:lang w:val="en-US"/>
        </w:rPr>
        <w:t xml:space="preserve">Dobriban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1"/>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8F202C">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4E952C6B" w:rsidR="00E078BD" w:rsidRPr="00E078BD" w:rsidRDefault="00E255C9" w:rsidP="008F202C">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oMath>
      <w:r w:rsidRPr="00E078BD">
        <w:rPr>
          <w:lang w:val="en-US"/>
        </w:rPr>
        <w:t xml:space="preserve"> is a predictor from the labels set </w:t>
      </w:r>
      <m:oMath>
        <m:r>
          <m:rPr>
            <m:sty m:val="p"/>
          </m:rPr>
          <w:rPr>
            <w:rFonts w:ascii="Cambria Math" w:hAnsi="Cambria Math"/>
            <w:lang w:val="en-US"/>
          </w:rPr>
          <m:t>Y⊆R</m:t>
        </m:r>
      </m:oMath>
      <w:r w:rsidRPr="00E078BD">
        <w:rPr>
          <w:lang w:val="en-US"/>
        </w:rPr>
        <w:t xml:space="preserve"> </w:t>
      </w:r>
      <w:r w:rsidR="00823641">
        <w:rPr>
          <w:lang w:val="en-US"/>
        </w:rPr>
        <w:t xml:space="preserve">, </w:t>
      </w:r>
      <m:oMath>
        <m:r>
          <m:rPr>
            <m:sty m:val="p"/>
          </m:rPr>
          <w:rPr>
            <w:rFonts w:ascii="Cambria Math" w:hAnsi="Cambria Math"/>
            <w:lang w:val="en-GB"/>
          </w:rPr>
          <m:t>w</m:t>
        </m:r>
      </m:oMath>
      <w:r w:rsidR="00823641" w:rsidRPr="00E078BD">
        <w:rPr>
          <w:lang w:val="en-US"/>
        </w:rPr>
        <w:t xml:space="preserve"> </w:t>
      </w:r>
      <w:r w:rsidR="00823641">
        <w:rPr>
          <w:lang w:val="en-US"/>
        </w:rPr>
        <w:t xml:space="preserve"> is the coefficient vector </w:t>
      </w:r>
      <w:r w:rsidRPr="00E078BD">
        <w:rPr>
          <w:lang w:val="en-US"/>
        </w:rPr>
        <w:t xml:space="preserve">and </w:t>
      </w:r>
      <m:oMath>
        <m:r>
          <m:rPr>
            <m:sty m:val="p"/>
          </m:rPr>
          <w:rPr>
            <w:rFonts w:ascii="Cambria Math" w:hAnsi="Cambria Math"/>
            <w:lang w:val="en-US"/>
          </w:rPr>
          <m:t>X</m:t>
        </m:r>
      </m:oMath>
      <w:r w:rsidRPr="00E078BD">
        <w:rPr>
          <w:lang w:val="en-US"/>
        </w:rPr>
        <w:t xml:space="preserve"> 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51182F06" w:rsidR="00525DA5" w:rsidRDefault="00F1615D" w:rsidP="008F202C">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B15DB1"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6211E2E2" w:rsidR="00D25B99" w:rsidRPr="00F1615D" w:rsidRDefault="00800D89" w:rsidP="008F202C">
      <w:pPr>
        <w:rPr>
          <w:lang w:val="en-GB"/>
        </w:rPr>
      </w:pPr>
      <w:proofErr w:type="gramStart"/>
      <w:r>
        <w:rPr>
          <w:lang w:val="en-GB"/>
        </w:rPr>
        <w:t>w</w:t>
      </w:r>
      <w:r w:rsidR="00F1615D">
        <w:rPr>
          <w:lang w:val="en-GB"/>
        </w:rPr>
        <w:t>here</w:t>
      </w:r>
      <w:proofErr w:type="gramEnd"/>
      <w:r w:rsidR="00F1615D">
        <w:rPr>
          <w:lang w:val="en-GB"/>
        </w:rPr>
        <w:t xml:space="preserv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w:rPr>
            <w:rFonts w:ascii="Cambria Math" w:hAnsi="Cambria Math"/>
            <w:lang w:val="en-US"/>
          </w:rPr>
          <m:t>X</m:t>
        </m:r>
      </m:oMath>
      <w:r w:rsidR="00887526">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52B050CA"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Paragrafoelenco"/>
        <w:numPr>
          <w:ilvl w:val="0"/>
          <w:numId w:val="10"/>
        </w:numPr>
        <w:rPr>
          <w:lang w:val="en-GB"/>
        </w:rPr>
      </w:pPr>
      <w:proofErr w:type="spellStart"/>
      <w:proofErr w:type="gramStart"/>
      <w:r w:rsidRPr="009C0423">
        <w:rPr>
          <w:lang w:val="en-GB"/>
        </w:rPr>
        <w:t>oceanProximity</w:t>
      </w:r>
      <w:proofErr w:type="spellEnd"/>
      <w:proofErr w:type="gram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5AC804CF" w:rsidR="005970D4" w:rsidRPr="005C7AF7" w:rsidRDefault="00383428" w:rsidP="008F202C">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proofErr w:type="gramStart"/>
      <w:r w:rsidRPr="008717A6">
        <w:rPr>
          <w:lang w:val="en-GB"/>
        </w:rPr>
        <w:t xml:space="preserve">label </w:t>
      </w:r>
      <w:proofErr w:type="gramEnd"/>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51D27029" w:rsidR="006924E2" w:rsidRPr="008717A6" w:rsidRDefault="00383428" w:rsidP="007B1A25">
      <w:pPr>
        <w:rPr>
          <w:lang w:val="en-GB"/>
        </w:rPr>
      </w:pPr>
      <m:oMathPara>
        <m:oMath>
          <m:r>
            <w:rPr>
              <w:rFonts w:ascii="Cambria Math" w:hAnsi="Cambria Math"/>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oMath>
      </m:oMathPara>
    </w:p>
    <w:p w14:paraId="20D78BAC" w14:textId="09088909" w:rsidR="000C591F" w:rsidRDefault="000E0771" w:rsidP="008F202C">
      <w:pPr>
        <w:rPr>
          <w:lang w:val="en-GB"/>
        </w:rPr>
      </w:pPr>
      <w:proofErr w:type="gramStart"/>
      <w:r>
        <w:rPr>
          <w:lang w:val="en-GB"/>
        </w:rPr>
        <w:t>w</w:t>
      </w:r>
      <w:r w:rsidR="00383428" w:rsidRPr="008717A6">
        <w:rPr>
          <w:lang w:val="en-GB"/>
        </w:rPr>
        <w:t>hen</w:t>
      </w:r>
      <w:proofErr w:type="gramEnd"/>
      <w:r w:rsidR="00383428"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on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1AFC9EE1" w:rsidR="00975643" w:rsidRPr="00975643" w:rsidRDefault="00975643" w:rsidP="008F202C">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sets is necessary in order to have some fresh data to estimate the predictive power of the algorithm.  Indeed, the validation is given by the test error which is:</w:t>
      </w:r>
    </w:p>
    <w:p w14:paraId="4DE78620" w14:textId="4BE27218" w:rsidR="005C7AF7" w:rsidRPr="003B5C50" w:rsidRDefault="00B15DB1" w:rsidP="00467F51">
      <w:pPr>
        <w:jc w:val="center"/>
        <w:rPr>
          <w:rFonts w:ascii="Cambria Math" w:hAnsi="Cambria Math"/>
          <w:i/>
          <w:sz w:val="24"/>
          <w:szCs w:val="24"/>
          <w:lang w:val="en-US"/>
        </w:rPr>
      </w:pPr>
      <m:oMath>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w:rPr>
                <w:rFonts w:ascii="Cambria Math" w:hAnsi="Cambria Math"/>
              </w:rPr>
              <m:t>l</m:t>
            </m:r>
          </m:e>
        </m:nary>
        <m:r>
          <w:rPr>
            <w:rFonts w:ascii="Cambria Math" w:hAnsi="Cambria Math"/>
            <w:lang w:val="en-US"/>
          </w:rPr>
          <m:t>(</m:t>
        </m:r>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oMath>
      <w:r w:rsidR="00E432A9" w:rsidRPr="003B5C50">
        <w:rPr>
          <w:rFonts w:ascii="Cambria Math" w:hAnsi="Cambria Math"/>
          <w:i/>
          <w:sz w:val="24"/>
          <w:szCs w:val="24"/>
          <w:lang w:val="en-US"/>
        </w:rPr>
        <w:t>,</w:t>
      </w:r>
      <m:oMath>
        <m:r>
          <w:rPr>
            <w:rFonts w:ascii="Cambria Math" w:hAnsi="Cambria Math"/>
            <w:lang w:val="en-US"/>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r>
                      <w:rPr>
                        <w:rFonts w:ascii="Cambria Math" w:hAnsi="Cambria Math"/>
                        <w:lang w:val="en-US"/>
                      </w:rPr>
                      <m:t>'</m:t>
                    </m:r>
                  </m:e>
                  <m:sub>
                    <m:r>
                      <w:rPr>
                        <w:rFonts w:ascii="Cambria Math" w:hAnsi="Cambria Math"/>
                      </w:rPr>
                      <m:t>t</m:t>
                    </m:r>
                  </m:sub>
                </m:sSub>
              </m:e>
              <m:sup>
                <m:r>
                  <w:rPr>
                    <w:rFonts w:ascii="Cambria Math" w:hAnsi="Cambria Math"/>
                    <w:lang w:val="en-US"/>
                  </w:rPr>
                  <m:t xml:space="preserve"> </m:t>
                </m:r>
              </m:sup>
            </m:sSup>
          </m:e>
        </m:d>
        <m:r>
          <w:rPr>
            <w:rFonts w:ascii="Cambria Math" w:hAnsi="Cambria Math"/>
            <w:lang w:val="en-US"/>
          </w:rPr>
          <m:t>)</m:t>
        </m:r>
      </m:oMath>
    </w:p>
    <w:p w14:paraId="71E1AEAD" w14:textId="77777777" w:rsidR="00752289" w:rsidRDefault="00975643" w:rsidP="009B709E">
      <w:pPr>
        <w:rPr>
          <w:lang w:val="en-US"/>
        </w:rPr>
      </w:pPr>
      <w:r>
        <w:rPr>
          <w:lang w:val="en-US"/>
        </w:rPr>
        <w:lastRenderedPageBreak/>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7C4B5AA7" w:rsidR="00E432A9" w:rsidRPr="00752289" w:rsidRDefault="00B15DB1" w:rsidP="00E432A9">
      <w:pPr>
        <w:rPr>
          <w:bCs/>
          <w:iCs/>
          <w:lang w:val="en-US"/>
        </w:rPr>
      </w:pPr>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9B709E">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proofErr w:type="gramStart"/>
      <w:r>
        <w:rPr>
          <w:lang w:val="en-US"/>
        </w:rPr>
        <w:t>i</w:t>
      </w:r>
      <w:r w:rsidR="009532E8" w:rsidRPr="009532E8">
        <w:rPr>
          <w:lang w:val="en-US"/>
        </w:rPr>
        <w:t>rreducible</w:t>
      </w:r>
      <w:proofErr w:type="gramEnd"/>
      <w:r w:rsidR="009532E8" w:rsidRPr="009532E8">
        <w:rPr>
          <w:lang w:val="en-US"/>
        </w:rPr>
        <w:t xml:space="preserve"> error.</w:t>
      </w:r>
    </w:p>
    <w:p w14:paraId="74E2139C" w14:textId="7EF1D626" w:rsidR="00351B37" w:rsidRDefault="009532E8" w:rsidP="007051B8">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w:t>
      </w:r>
      <w:proofErr w:type="gramStart"/>
      <w:r w:rsidR="00406990">
        <w:rPr>
          <w:lang w:val="en-US"/>
        </w:rPr>
        <w:t>good</w:t>
      </w:r>
      <w:proofErr w:type="gramEnd"/>
      <w:r w:rsidR="00406990">
        <w:rPr>
          <w:lang w:val="en-US"/>
        </w:rPr>
        <w:t xml:space="preserve"> the true data but generalize worst.</w:t>
      </w:r>
    </w:p>
    <w:tbl>
      <w:tblPr>
        <w:tblStyle w:val="Grigliatabella"/>
        <w:tblW w:w="0" w:type="auto"/>
        <w:tblLook w:val="04A0" w:firstRow="1" w:lastRow="0" w:firstColumn="1" w:lastColumn="0" w:noHBand="0" w:noVBand="1"/>
      </w:tblPr>
      <w:tblGrid>
        <w:gridCol w:w="4458"/>
      </w:tblGrid>
      <w:tr w:rsidR="00D65EB4" w14:paraId="36F10469" w14:textId="77777777" w:rsidTr="00D65EB4">
        <w:tc>
          <w:tcPr>
            <w:tcW w:w="4453" w:type="dxa"/>
          </w:tcPr>
          <w:p w14:paraId="211ED57E" w14:textId="72919AC0" w:rsidR="00D65EB4" w:rsidRDefault="00D65EB4" w:rsidP="007051B8">
            <w:pPr>
              <w:rPr>
                <w:lang w:val="en-US"/>
              </w:rPr>
            </w:pPr>
            <w:r>
              <w:rPr>
                <w:noProof/>
                <w:lang w:val="en-US" w:eastAsia="en-US"/>
              </w:rPr>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77777777" w:rsidR="00D65EB4" w:rsidRPr="00351B37" w:rsidRDefault="00D65EB4" w:rsidP="00D65EB4">
                                  <w:pPr>
                                    <w:pStyle w:val="Didascalia"/>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77777777" w:rsidR="00D65EB4" w:rsidRPr="00351B37" w:rsidRDefault="00D65EB4" w:rsidP="00D65EB4">
                            <w:pPr>
                              <w:pStyle w:val="Didascalia"/>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v:textbox>
                      <w10:wrap type="topAndBottom" anchory="line"/>
                    </v:shape>
                  </w:pict>
                </mc:Fallback>
              </mc:AlternateContent>
            </w:r>
          </w:p>
        </w:tc>
      </w:tr>
    </w:tbl>
    <w:p w14:paraId="12A306D7" w14:textId="25E437CE" w:rsidR="006924E2" w:rsidRDefault="00383428" w:rsidP="00F20E73">
      <w:pPr>
        <w:pStyle w:val="Titolo2"/>
        <w:rPr>
          <w:lang w:val="en-GB"/>
        </w:rPr>
      </w:pPr>
      <w:r w:rsidRPr="0087003E">
        <w:rPr>
          <w:lang w:val="en-GB"/>
        </w:rPr>
        <w:t>Empirical Risk Minimization</w:t>
      </w:r>
    </w:p>
    <w:p w14:paraId="3FEA0BF7" w14:textId="777C4D74" w:rsidR="00AA3E37" w:rsidRDefault="00752289" w:rsidP="0001379E">
      <w:pPr>
        <w:rPr>
          <w:lang w:val="en-US"/>
        </w:rPr>
      </w:pPr>
      <w:r w:rsidRPr="008717A6">
        <w:rPr>
          <w:lang w:val="en-GB"/>
        </w:rPr>
        <w:t xml:space="preserve">The empirical risk minimization </w:t>
      </w:r>
      <w:r>
        <w:rPr>
          <w:lang w:val="en-GB"/>
        </w:rPr>
        <w:t>is a learning algorithm which r</w:t>
      </w:r>
      <w:bookmarkStart w:id="0" w:name="_GoBack"/>
      <w:bookmarkEnd w:id="0"/>
      <w:r>
        <w:rPr>
          <w:lang w:val="en-GB"/>
        </w:rPr>
        <w:t>eturns the best predictor</w:t>
      </w:r>
      <w:r w:rsidR="00AA3E37">
        <w:rPr>
          <w:lang w:val="en-GB"/>
        </w:rPr>
        <w:t xml:space="preserve">  </w:t>
      </w:r>
      <m:oMath>
        <m:r>
          <w:rPr>
            <w:rFonts w:ascii="Cambria Math" w:hAnsi="Cambria Math"/>
            <w:lang w:val="en-US"/>
          </w:rPr>
          <m:t>f∈F</m:t>
        </m:r>
      </m:oMath>
      <w:r>
        <w:rPr>
          <w:lang w:val="en-GB"/>
        </w:rPr>
        <w:t xml:space="preserve"> given a set of predictors, </w:t>
      </w:r>
      <w:r w:rsidR="00AA3E37">
        <w:rPr>
          <w:lang w:val="en-GB"/>
        </w:rPr>
        <w:t xml:space="preserve">that is </w:t>
      </w:r>
      <w:r>
        <w:rPr>
          <w:lang w:val="en-GB"/>
        </w:rPr>
        <w:t>minimizing the training error</w:t>
      </w:r>
      <w:r w:rsidR="00AA3E37" w:rsidRPr="008717A6">
        <w:rPr>
          <w:i/>
          <w:iCs/>
          <w:lang w:val="en-GB"/>
        </w:rPr>
        <w:t xml:space="preserve"> </w:t>
      </w:r>
      <w:r w:rsidR="00AA3E37" w:rsidRPr="007507C9">
        <w:rPr>
          <w:lang w:val="en-US"/>
        </w:rPr>
        <w:t>minimizing the training error</w:t>
      </w:r>
      <w:r w:rsidR="00AA3E37">
        <w:rPr>
          <w:lang w:val="en-US"/>
        </w:rPr>
        <w:t xml:space="preserve"> given </w:t>
      </w:r>
      <w:r w:rsidR="00AA3E37" w:rsidRPr="00931B0F">
        <w:rPr>
          <w:lang w:val="en-US"/>
        </w:rPr>
        <w:t>a non-negative real-valued</w:t>
      </w:r>
      <w:r w:rsidR="00AA3E37">
        <w:rPr>
          <w:lang w:val="en-US"/>
        </w:rPr>
        <w:t xml:space="preserve"> loss </w:t>
      </w:r>
      <w:proofErr w:type="gramStart"/>
      <w:r w:rsidR="00AA3E37">
        <w:rPr>
          <w:lang w:val="en-US"/>
        </w:rPr>
        <w:t xml:space="preserve">function </w:t>
      </w:r>
      <m:oMath>
        <m:acc>
          <m:accPr>
            <m:ctrlPr>
              <w:rPr>
                <w:rFonts w:ascii="Cambria Math" w:hAnsi="Cambria Math"/>
                <w:lang w:val="en-US"/>
              </w:rPr>
            </m:ctrlPr>
          </m:accPr>
          <m:e>
            <w:proofErr w:type="gramEnd"/>
            <m:r>
              <m:rPr>
                <m:scr m:val="script"/>
                <m:sty m:val="p"/>
              </m:rPr>
              <w:rPr>
                <w:rFonts w:ascii="Cambria Math" w:hAnsi="Cambria Math"/>
                <w:lang w:val="en-US"/>
              </w:rPr>
              <m:t>l</m:t>
            </m:r>
          </m:e>
        </m:acc>
      </m:oMath>
      <w:r w:rsidR="00AA3E37">
        <w:rPr>
          <w:lang w:val="en-US"/>
        </w:rPr>
        <w:t xml:space="preserve"> :</w:t>
      </w:r>
    </w:p>
    <w:p w14:paraId="3F3DAAD5" w14:textId="645C70B8" w:rsidR="00752289" w:rsidRPr="00AA3E37" w:rsidRDefault="00B15DB1" w:rsidP="00AA3E37">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46347EA2" w:rsidR="00FF37BB" w:rsidRDefault="006575C9" w:rsidP="0001379E">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w:t>
      </w:r>
      <w:r>
        <w:rPr>
          <w:lang w:val="en-GB"/>
        </w:rPr>
        <w:t>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proofErr w:type="gramStart"/>
      <w:r w:rsidR="00345A20">
        <w:rPr>
          <w:lang w:val="en-GB"/>
        </w:rPr>
        <w:t xml:space="preserve">among </w:t>
      </w:r>
      <w:proofErr w:type="gramEnd"/>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44ADAC45" w:rsidR="006575C9" w:rsidRPr="00413FAB" w:rsidRDefault="00B15DB1"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5BBDD5D5" w:rsidR="00413FAB" w:rsidRDefault="009B7B0B" w:rsidP="0001379E">
      <w:pPr>
        <w:rPr>
          <w:lang w:val="en-GB"/>
        </w:rPr>
      </w:pPr>
      <w:proofErr w:type="gramStart"/>
      <w:r>
        <w:rPr>
          <w:iCs/>
          <w:lang w:val="en-GB"/>
        </w:rPr>
        <w:t>w</w:t>
      </w:r>
      <w:r w:rsidR="006575C9">
        <w:rPr>
          <w:iCs/>
          <w:lang w:val="en-GB"/>
        </w:rPr>
        <w:t>here</w:t>
      </w:r>
      <w:proofErr w:type="gramEnd"/>
      <w:r w:rsidR="006575C9">
        <w:rPr>
          <w:iCs/>
          <w:lang w:val="en-GB"/>
        </w:rPr>
        <w:t xml:space="preserv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w:t>
      </w:r>
      <w:proofErr w:type="gramStart"/>
      <w:r w:rsidR="00530529">
        <w:rPr>
          <w:lang w:val="en-GB"/>
        </w:rPr>
        <w:t xml:space="preserve">error </w:t>
      </w:r>
      <w:proofErr w:type="gramEnd"/>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06325872" w:rsidR="00195B47" w:rsidRPr="00195B47" w:rsidRDefault="00B15DB1" w:rsidP="00195B47">
      <w:pPr>
        <w:jc w:val="center"/>
        <w:rPr>
          <w:rFonts w:asciiTheme="minorHAnsi" w:eastAsia="Times New Roman" w:hAnsiTheme="minorHAnsi" w:cs="Times New Roman"/>
        </w:rPr>
      </w:pPr>
      <m:oMathPara>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e>
              </m:d>
              <m:r>
                <w:rPr>
                  <w:rFonts w:ascii="Cambria Math" w:hAnsi="Cambria Math"/>
                </w:rPr>
                <m:t>X</m:t>
              </m:r>
              <m:r>
                <w:rPr>
                  <w:rFonts w:ascii="Cambria Math" w:hAnsi="Cambria Math"/>
                  <w:lang w:val="en-GB"/>
                </w:rPr>
                <m:t>=</m:t>
              </m:r>
              <m:r>
                <w:rPr>
                  <w:rFonts w:ascii="Cambria Math" w:hAnsi="Cambria Math"/>
                </w:rPr>
                <m:t>x</m:t>
              </m:r>
            </m:e>
          </m:d>
        </m:oMath>
      </m:oMathPara>
    </w:p>
    <w:p w14:paraId="2D7A419E" w14:textId="06D0239F" w:rsidR="00413FAB" w:rsidRDefault="00413FAB" w:rsidP="000A5E84">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0B7C5E9B" w:rsidR="00413FAB" w:rsidRDefault="00ED7EDB" w:rsidP="00195B47">
      <w:pPr>
        <w:jc w:val="left"/>
        <w:rPr>
          <w:rFonts w:asciiTheme="minorHAnsi" w:eastAsia="Times New Roman" w:hAnsiTheme="minorHAnsi" w:cs="Times New Roman"/>
          <w:lang w:val="en-GB"/>
        </w:rPr>
      </w:pPr>
      <m:oMathPara>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01379E">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663C6DB6" w:rsidR="00ED7EDB" w:rsidRPr="00681CAC" w:rsidRDefault="00B15DB1" w:rsidP="00681CAC">
      <w:pPr>
        <w:jc w:val="center"/>
        <w:rPr>
          <w:rFonts w:asciiTheme="minorHAnsi" w:eastAsia="Times New Roman" w:hAnsiTheme="minorHAnsi" w:cs="Times New Roman"/>
          <w:sz w:val="20"/>
          <w:szCs w:val="20"/>
          <w:lang w:val="en-GB"/>
        </w:rPr>
      </w:pP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4EE65D4C" w:rsidR="00681CAC" w:rsidRDefault="00ED7EDB" w:rsidP="0001379E">
      <w:pPr>
        <w:rPr>
          <w:lang w:val="en-GB"/>
        </w:rPr>
      </w:pPr>
      <w:proofErr w:type="gramStart"/>
      <w:r>
        <w:rPr>
          <w:lang w:val="en-GB"/>
        </w:rPr>
        <w:t>minimizing</w:t>
      </w:r>
      <w:proofErr w:type="gramEnd"/>
      <w:r>
        <w:rPr>
          <w:lang w:val="en-GB"/>
        </w:rPr>
        <w:t xml:space="preserve"> this quantity</w:t>
      </w:r>
      <w:r w:rsidR="00681CAC">
        <w:rPr>
          <w:rStyle w:val="Rimandonotaapidipagina"/>
          <w:rFonts w:asciiTheme="minorHAnsi" w:eastAsia="Times New Roman" w:hAnsiTheme="minorHAnsi" w:cs="Times New Roman"/>
          <w:lang w:val="en-GB"/>
        </w:rPr>
        <w:footnoteReference w:id="12"/>
      </w:r>
      <w:r>
        <w:rPr>
          <w:lang w:val="en-GB"/>
        </w:rPr>
        <w:t xml:space="preserve">, we have </w:t>
      </w:r>
      <m:oMath>
        <m:sSubSup>
          <m:sSubSupPr>
            <m:ctrlPr>
              <w:rPr>
                <w:rFonts w:ascii="Cambria Math" w:hAnsi="Cambria Math"/>
                <w:i/>
                <w:lang w:val="en-GB"/>
              </w:rPr>
            </m:ctrlPr>
          </m:sSubSupPr>
          <m:e>
            <m:r>
              <w:rPr>
                <w:rFonts w:ascii="Cambria Math" w:hAnsi="Cambria Math"/>
                <w:lang w:val="en-GB"/>
              </w:rPr>
              <m:t>f</m:t>
            </m:r>
          </m:e>
          <m:sub>
            <m:d>
              <m:dPr>
                <m:ctrlPr>
                  <w:rPr>
                    <w:rFonts w:ascii="Cambria Math" w:hAnsi="Cambria Math"/>
                    <w:i/>
                    <w:lang w:val="en-GB"/>
                  </w:rPr>
                </m:ctrlPr>
              </m:dPr>
              <m:e>
                <m:r>
                  <w:rPr>
                    <w:rFonts w:ascii="Cambria Math" w:hAnsi="Cambria Math"/>
                    <w:lang w:val="en-GB"/>
                  </w:rPr>
                  <m:t>x</m:t>
                </m:r>
              </m:e>
            </m:d>
          </m:sub>
          <m:sup>
            <m:r>
              <w:rPr>
                <w:rFonts w:ascii="Cambria Math" w:hAnsi="Cambria Math"/>
                <w:lang w:val="en-GB"/>
              </w:rPr>
              <m:t>*</m:t>
            </m:r>
          </m:sup>
        </m:sSubSup>
        <m:r>
          <w:rPr>
            <w:rFonts w:ascii="Cambria Math" w:hAnsi="Cambria Math"/>
            <w:lang w:val="en-GB"/>
          </w:rPr>
          <m:t xml:space="preserve">: </m:t>
        </m:r>
      </m:oMath>
    </w:p>
    <w:p w14:paraId="4AC625A2" w14:textId="6807F65F" w:rsidR="00ED7EDB" w:rsidRPr="00681CAC" w:rsidRDefault="00B15DB1" w:rsidP="00681CAC">
      <w:pPr>
        <w:jc w:val="left"/>
        <w:rPr>
          <w:rFonts w:asciiTheme="minorHAnsi" w:eastAsia="Times New Roman" w:hAnsiTheme="minorHAnsi" w:cs="Times New Roman"/>
          <w:lang w:val="en-GB"/>
        </w:rPr>
      </w:pPr>
      <m:oMathPara>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Y∕X=x</m:t>
              </m:r>
            </m:e>
          </m:d>
        </m:oMath>
      </m:oMathPara>
    </w:p>
    <w:p w14:paraId="68282B09" w14:textId="766E4E85" w:rsidR="00681CAC" w:rsidRDefault="00B407F6" w:rsidP="0001379E">
      <w:pPr>
        <w:rPr>
          <w:sz w:val="20"/>
          <w:szCs w:val="20"/>
          <w:lang w:val="en-GB"/>
        </w:rPr>
      </w:pPr>
      <w:proofErr w:type="gramStart"/>
      <w:r>
        <w:rPr>
          <w:lang w:val="en-GB"/>
        </w:rPr>
        <w:t>a</w:t>
      </w:r>
      <w:r w:rsidR="00ED7EDB">
        <w:rPr>
          <w:lang w:val="en-GB"/>
        </w:rPr>
        <w:t>nd</w:t>
      </w:r>
      <w:proofErr w:type="gramEnd"/>
      <w:r w:rsidR="00ED7EDB">
        <w:rPr>
          <w:lang w:val="en-GB"/>
        </w:rPr>
        <w:t xml:space="preserve">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34554ABE" w:rsidR="00FD568C" w:rsidRPr="00681CAC" w:rsidRDefault="00681CAC" w:rsidP="00681CAC">
      <w:pPr>
        <w:jc w:val="center"/>
        <w:rPr>
          <w:rFonts w:asciiTheme="minorHAnsi" w:eastAsia="Times New Roman" w:hAnsiTheme="minorHAnsi" w:cs="Times New Roman"/>
          <w:lang w:val="en-GB"/>
        </w:rPr>
      </w:pPr>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e>
                </m:d>
                <m:r>
                  <w:rPr>
                    <w:rFonts w:ascii="Cambria Math" w:eastAsia="Times New Roman" w:hAnsi="Cambria Math" w:cs="Times New Roman"/>
                    <w:lang w:val="en-GB"/>
                  </w:rPr>
                  <m:t>X=x</m:t>
                </m:r>
              </m:e>
            </m:d>
          </m:e>
        </m:func>
      </m:oMath>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0A5E84">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3"/>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B15DB1"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361CC4C6" w:rsidR="00926925" w:rsidRDefault="00881A41" w:rsidP="000A5E84">
      <w:pPr>
        <w:rPr>
          <w:lang w:val="en-GB"/>
        </w:rPr>
      </w:pPr>
      <w:proofErr w:type="gramStart"/>
      <w:r>
        <w:rPr>
          <w:lang w:val="en-GB"/>
        </w:rPr>
        <w:t>l</w:t>
      </w:r>
      <w:r w:rsidR="007945BC" w:rsidRPr="008717A6">
        <w:rPr>
          <w:lang w:val="en-GB"/>
        </w:rPr>
        <w:t>et</w:t>
      </w:r>
      <w:proofErr w:type="gramEnd"/>
      <w:r w:rsidR="007945BC" w:rsidRPr="008717A6">
        <w:rPr>
          <w:lang w:val="en-GB"/>
        </w:rPr>
        <w:t xml:space="preserve">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4"/>
        </m:r>
      </m:oMath>
      <w:r w:rsidR="00926925">
        <w:rPr>
          <w:lang w:val="en-GB"/>
        </w:rPr>
        <w:t xml:space="preserve"> </w:t>
      </w:r>
      <w:r w:rsidR="00AD5C80" w:rsidRPr="00AD5C80">
        <w:rPr>
          <w:lang w:val="en-GB"/>
        </w:rPr>
        <w:t>a row vector of</w:t>
      </w:r>
      <w:r w:rsidR="00AD5C80">
        <w:rPr>
          <w:lang w:val="en-GB"/>
        </w:rPr>
        <w:t xml:space="preserve"> </w:t>
      </w:r>
      <m:oMath>
        <m:r>
          <w:rPr>
            <w:rFonts w:ascii="Cambria Math" w:hAnsi="Cambria Math"/>
          </w:rPr>
          <m:t>X</m:t>
        </m:r>
      </m:oMath>
      <w:r w:rsidR="007945BC" w:rsidRPr="008717A6">
        <w:rPr>
          <w:lang w:val="en-GB"/>
        </w:rPr>
        <w:t>.</w:t>
      </w:r>
      <w:r w:rsidR="00076C35">
        <w:rPr>
          <w:lang w:val="en-GB"/>
        </w:rPr>
        <w:t xml:space="preserve"> </w:t>
      </w:r>
      <w:r w:rsidR="007945BC" w:rsidRPr="008717A6">
        <w:rPr>
          <w:lang w:val="en-GB"/>
        </w:rPr>
        <w:t xml:space="preserve">The linear predictor is a linear </w:t>
      </w:r>
      <w:proofErr w:type="gramStart"/>
      <w:r w:rsidR="007945BC" w:rsidRPr="008717A6">
        <w:rPr>
          <w:lang w:val="en-GB"/>
        </w:rPr>
        <w:t xml:space="preserve">function </w:t>
      </w:r>
      <m:oMath>
        <m:r>
          <w:rPr>
            <w:rFonts w:ascii="Cambria Math" w:hAnsi="Cambria Math"/>
            <w:lang w:val="en-GB"/>
          </w:rPr>
          <m:t>h</m:t>
        </m:r>
        <w:proofErr w:type="gramEnd"/>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00076C35">
        <w:rPr>
          <w:lang w:val="en-GB"/>
        </w:rPr>
        <w:t xml:space="preserve"> </w:t>
      </w:r>
      <w:r w:rsidR="00B97C51">
        <w:rPr>
          <w:lang w:val="en-GB"/>
        </w:rPr>
        <w:t>, and for a</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00B97C51">
        <w:rPr>
          <w:lang w:val="en-GB"/>
        </w:rPr>
        <w:t xml:space="preserve"> </w:t>
      </w:r>
      <w:r w:rsidR="00926925">
        <w:rPr>
          <w:lang w:val="en-GB"/>
        </w:rPr>
        <w:t>we can write as follows:</w:t>
      </w:r>
    </w:p>
    <w:p w14:paraId="131567D6" w14:textId="16AD4A0E"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m:oMathPara>
    </w:p>
    <w:p w14:paraId="5235AC8B" w14:textId="73B72919" w:rsidR="00F03759" w:rsidRDefault="007945BC" w:rsidP="0001379E">
      <w:pPr>
        <w:rPr>
          <w:lang w:val="en-GB"/>
        </w:rPr>
      </w:pPr>
      <w:proofErr w:type="gramStart"/>
      <w:r w:rsidRPr="008717A6">
        <w:rPr>
          <w:lang w:val="en-GB"/>
        </w:rPr>
        <w:t>where</w:t>
      </w:r>
      <w:proofErr w:type="gramEnd"/>
      <w:r w:rsidRPr="008717A6">
        <w:rPr>
          <w:lang w:val="en-GB"/>
        </w:rPr>
        <w:t xml:space="preserv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w:r w:rsidR="00076C35">
        <w:rPr>
          <w:lang w:val="en-GB"/>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01379E">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7A8FD7A8" w:rsidR="007945BC" w:rsidRPr="00F1615D" w:rsidRDefault="00B15DB1"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m:oMathPara>
    </w:p>
    <w:p w14:paraId="45DD40E1" w14:textId="3F457279" w:rsidR="007945BC" w:rsidRDefault="00881A41" w:rsidP="000A5E84">
      <w:pPr>
        <w:rPr>
          <w:lang w:val="en-GB"/>
        </w:rPr>
      </w:pPr>
      <w:proofErr w:type="gramStart"/>
      <w:r>
        <w:rPr>
          <w:lang w:val="en-GB"/>
        </w:rPr>
        <w:t>a</w:t>
      </w:r>
      <w:r w:rsidR="00B97C51">
        <w:rPr>
          <w:lang w:val="en-GB"/>
        </w:rPr>
        <w:t>nd</w:t>
      </w:r>
      <w:proofErr w:type="gramEnd"/>
      <w:r w:rsidR="00B97C51">
        <w:rPr>
          <w:lang w:val="en-GB"/>
        </w:rPr>
        <w:t xml:space="preserve">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540ECA02" w14:textId="27EAB9CB" w:rsidR="007945BC" w:rsidRPr="00325512" w:rsidRDefault="00B15DB1" w:rsidP="007945BC">
      <w:pPr>
        <w:jc w:val="center"/>
        <w:rPr>
          <w:rFonts w:ascii="Cambria Math" w:hAnsi="Cambria Math"/>
          <w:i/>
          <w:lang w:val="en-GB"/>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e>
            <m:e>
              <m:r>
                <w:rPr>
                  <w:rFonts w:ascii="Cambria Math" w:hAnsi="Cambria Math"/>
                  <w:lang w:val="en-GB"/>
                </w:rPr>
                <m:t xml:space="preserve"> </m:t>
              </m:r>
            </m:e>
          </m:eqArr>
        </m:oMath>
      </m:oMathPara>
    </w:p>
    <w:p w14:paraId="56689980" w14:textId="598945DD" w:rsidR="007945BC" w:rsidRPr="008717A6" w:rsidRDefault="007945BC" w:rsidP="00D86B04">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B15DB1"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0F2EA700" w:rsidR="007945BC" w:rsidRPr="008717A6" w:rsidRDefault="00520025" w:rsidP="00FB7FB6">
      <w:pPr>
        <w:rPr>
          <w:lang w:val="en-GB"/>
        </w:rPr>
      </w:pPr>
      <w:proofErr w:type="gramStart"/>
      <w:r>
        <w:rPr>
          <w:lang w:val="en-GB"/>
        </w:rPr>
        <w:t>f</w:t>
      </w:r>
      <w:r w:rsidR="007945BC" w:rsidRPr="008717A6">
        <w:rPr>
          <w:lang w:val="en-GB"/>
        </w:rPr>
        <w:t>or</w:t>
      </w:r>
      <w:proofErr w:type="gramEnd"/>
      <w:r w:rsidR="007945BC" w:rsidRPr="008717A6">
        <w:rPr>
          <w:lang w:val="en-GB"/>
        </w:rPr>
        <w:t xml:space="preserve">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 xml:space="preserve"> .</w:t>
      </w:r>
    </w:p>
    <w:p w14:paraId="073C45A0" w14:textId="3CAA9C74" w:rsidR="007945BC" w:rsidRPr="008717A6" w:rsidRDefault="00B97C51" w:rsidP="00D86B04">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 xml:space="preserve">that are rows </w:t>
      </w:r>
      <w:proofErr w:type="gramStart"/>
      <w:r w:rsidR="007945BC" w:rsidRPr="008717A6">
        <w:rPr>
          <w:lang w:val="en-GB"/>
        </w:rPr>
        <w:t>of</w:t>
      </w:r>
      <w:r w:rsidR="00076C35">
        <w:rPr>
          <w:lang w:val="en-GB"/>
        </w:rPr>
        <w:t xml:space="preserve"> </w:t>
      </w:r>
      <w:proofErr w:type="gramEnd"/>
      <m:oMath>
        <m:sSup>
          <m:sSupPr>
            <m:ctrlPr>
              <w:rPr>
                <w:rFonts w:ascii="Cambria Math" w:hAnsi="Cambria Math"/>
                <w:i/>
              </w:rPr>
            </m:ctrlPr>
          </m:sSupPr>
          <m:e>
            <m:r>
              <w:rPr>
                <w:rFonts w:ascii="Cambria Math" w:hAnsi="Cambria Math"/>
              </w:rPr>
              <m:t>S</m:t>
            </m:r>
          </m:e>
          <m:sup>
            <m:r>
              <w:rPr>
                <w:rFonts w:ascii="Cambria Math" w:hAnsi="Cambria Math"/>
              </w:rPr>
              <m:t>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2E47AFEB" w14:textId="77777777" w:rsidR="007945BC" w:rsidRPr="00226D5B" w:rsidRDefault="00B15DB1"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43B1FC1A" w14:textId="5D549E7C" w:rsidR="007945BC" w:rsidRPr="008717A6" w:rsidRDefault="007945BC" w:rsidP="00D86B04">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Euclidian distance.</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00D6CEFC" w:rsidR="007945BC" w:rsidRPr="008717A6" w:rsidRDefault="007945BC" w:rsidP="00FB7FB6">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is a non-singular matrix</w:t>
      </w:r>
      <w:r>
        <w:rPr>
          <w:rStyle w:val="Rimandonotaapidipagina"/>
        </w:rPr>
        <w:footnoteReference w:id="15"/>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2C5C54C2" w:rsidR="0087003E" w:rsidRPr="00F1615D" w:rsidRDefault="00B15DB1"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3CA57BDB" w14:textId="702E1749" w:rsidR="007945BC" w:rsidRPr="003F6F01" w:rsidRDefault="007945BC" w:rsidP="00FB7FB6">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6"/>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7"/>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8"/>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19"/>
      </w:r>
      <w:r w:rsidRPr="007E31CF">
        <w:rPr>
          <w:lang w:val="en-US"/>
        </w:rPr>
        <w:t xml:space="preserve">. </w:t>
      </w:r>
    </w:p>
    <w:p w14:paraId="3E6E321B" w14:textId="01A9B714" w:rsidR="00445573" w:rsidRPr="003F6F01" w:rsidRDefault="007945BC" w:rsidP="00FB7FB6">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301E01">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301E01">
      <w:pPr>
        <w:rPr>
          <w:lang w:val="en-GB"/>
        </w:rPr>
      </w:pPr>
      <w:r>
        <w:rPr>
          <w:lang w:val="en-GB"/>
        </w:rPr>
        <w:t xml:space="preserve">The ERM functional of Ridge regression is </w:t>
      </w:r>
    </w:p>
    <w:p w14:paraId="344A41E5" w14:textId="77777777" w:rsidR="007945BC" w:rsidRPr="008717A6" w:rsidRDefault="00B15DB1"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E64925C" w:rsidR="007945BC" w:rsidRDefault="00F2243F" w:rsidP="00301E01">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 xml:space="preserve"> ,</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 xml:space="preserve">the coefficient tend to a </w:t>
      </w:r>
      <w:r w:rsidR="007945BC" w:rsidRPr="008717A6">
        <w:rPr>
          <w:lang w:val="en-GB"/>
        </w:rPr>
        <w:lastRenderedPageBreak/>
        <w:t>zero vector</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301E01">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545DD25" w:rsidR="007945BC" w:rsidRPr="00E50D6A" w:rsidRDefault="00B15DB1"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y </m:t>
          </m:r>
          <m:r>
            <w:rPr>
              <w:rStyle w:val="Rimandonotaapidipagina"/>
              <w:rFonts w:ascii="Cambria Math" w:hAnsi="Cambria Math"/>
              <w:i/>
            </w:rPr>
            <w:footnoteReference w:id="20"/>
          </m: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882965B" w:rsidR="007945BC" w:rsidRPr="00112397" w:rsidRDefault="00B15DB1"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301E01">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08BC6F93" w:rsidR="007945BC" w:rsidRDefault="007945BC" w:rsidP="006A79F6">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B15DB1"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211CFA8E"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00076C35">
        <w:rPr>
          <w:lang w:val="en-GB"/>
        </w:rPr>
        <w:t xml:space="preserve"> </w:t>
      </w:r>
    </w:p>
    <w:p w14:paraId="03ED7166" w14:textId="6D0D650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m:rPr>
            <m:sty m:val="p"/>
          </m:rP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50BC03F0" w14:textId="77777777" w:rsidR="00AC6E8F" w:rsidRDefault="007945BC" w:rsidP="006A79F6">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21"/>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this way performing a feature selection.</w:t>
      </w:r>
    </w:p>
    <w:p w14:paraId="4C1B7D40" w14:textId="0B4427EA" w:rsidR="007945BC" w:rsidRDefault="007945BC" w:rsidP="006A79F6">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proofErr w:type="gramStart"/>
      <w:r w:rsidR="00076C35">
        <w:rPr>
          <w:lang w:val="en-GB"/>
        </w:rPr>
        <w:t xml:space="preserve"> </w:t>
      </w:r>
      <w:proofErr w:type="gramEnd"/>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73D2ED19" w:rsidR="0043090E" w:rsidRPr="00FE40CF" w:rsidRDefault="00EE1C09" w:rsidP="006A79F6">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6A79F6">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w:t>
      </w:r>
      <w:proofErr w:type="gramStart"/>
      <w:r w:rsidR="00D67AC1">
        <w:rPr>
          <w:lang w:val="en-GB"/>
        </w:rPr>
        <w:t xml:space="preserve">vector </w:t>
      </w:r>
      <m:oMath>
        <m:sSup>
          <m:sSupPr>
            <m:ctrlPr>
              <w:rPr>
                <w:rFonts w:ascii="Cambria Math" w:hAnsi="Cambria Math"/>
                <w:i/>
                <w:lang w:val="en-GB"/>
              </w:rPr>
            </m:ctrlPr>
          </m:sSupPr>
          <m:e>
            <w:proofErr w:type="gramEnd"/>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B15DB1"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50ED818F" w:rsidR="00F0750D" w:rsidRDefault="00F0750D" w:rsidP="006A79F6">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considering. </w:t>
      </w:r>
    </w:p>
    <w:p w14:paraId="647C307A" w14:textId="486F9D6A" w:rsidR="00F0750D" w:rsidRPr="0043090E" w:rsidRDefault="00D67AC1" w:rsidP="006A79F6">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B15DB1"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6E4D16A0" w:rsidR="0079238A" w:rsidRDefault="0079238A" w:rsidP="006A79F6">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w:t>
      </w:r>
    </w:p>
    <w:p w14:paraId="7DDD3FA5" w14:textId="3928A27C" w:rsidR="0079238A" w:rsidRPr="00F0750D" w:rsidRDefault="00B15DB1"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6A79F6">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4085A4B5" w:rsidR="00A63C1F" w:rsidRPr="00112397" w:rsidRDefault="00B15DB1"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076C35">
        <w:rPr>
          <w:lang w:val="en-GB"/>
        </w:rPr>
        <w:t xml:space="preserve"> </w:t>
      </w:r>
    </w:p>
    <w:p w14:paraId="229A3A69" w14:textId="0DDDD139" w:rsidR="00A63C1F" w:rsidRPr="00210E8D" w:rsidRDefault="007C0F8D" w:rsidP="006A79F6">
      <w:pPr>
        <w:rPr>
          <w:lang w:val="en-GB"/>
        </w:rPr>
      </w:pPr>
      <w:proofErr w:type="gramStart"/>
      <w:r>
        <w:rPr>
          <w:lang w:val="en-GB"/>
        </w:rPr>
        <w:t>d</w:t>
      </w:r>
      <w:r w:rsidR="0019388A" w:rsidRPr="0019388A">
        <w:rPr>
          <w:lang w:val="en-GB"/>
        </w:rPr>
        <w:t>ifferentiate</w:t>
      </w:r>
      <w:proofErr w:type="gramEnd"/>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B15DB1"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6A79F6">
      <w:pPr>
        <w:rPr>
          <w:lang w:val="en-GB"/>
        </w:rPr>
      </w:pPr>
      <w:proofErr w:type="gramStart"/>
      <w:r>
        <w:rPr>
          <w:lang w:val="en-GB"/>
        </w:rPr>
        <w:t>t</w:t>
      </w:r>
      <w:r w:rsidR="0019388A" w:rsidRPr="0019388A">
        <w:rPr>
          <w:lang w:val="en-GB"/>
        </w:rPr>
        <w:t>heref</w:t>
      </w:r>
      <w:r w:rsidR="0019388A">
        <w:rPr>
          <w:lang w:val="en-GB"/>
        </w:rPr>
        <w:t>ore</w:t>
      </w:r>
      <w:proofErr w:type="gramEnd"/>
      <w:r w:rsidR="0019388A">
        <w:rPr>
          <w:lang w:val="en-GB"/>
        </w:rPr>
        <w:t xml:space="preserv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proofErr w:type="gramStart"/>
      <w:r>
        <w:rPr>
          <w:lang w:val="en-GB"/>
        </w:rPr>
        <w:t>i</w:t>
      </w:r>
      <w:r w:rsidR="0019388A" w:rsidRPr="0019388A">
        <w:rPr>
          <w:lang w:val="en-GB"/>
        </w:rPr>
        <w:t xml:space="preserve">f </w:t>
      </w:r>
      <m:oMath>
        <m:sSub>
          <m:sSubPr>
            <m:ctrlPr>
              <w:rPr>
                <w:rFonts w:ascii="Cambria Math" w:hAnsi="Cambria Math"/>
                <w:i/>
              </w:rPr>
            </m:ctrlPr>
          </m:sSubPr>
          <m:e>
            <w:proofErr w:type="gramEnd"/>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6A79F6">
      <w:pPr>
        <w:rPr>
          <w:lang w:val="en-GB"/>
        </w:rPr>
      </w:pPr>
      <w:proofErr w:type="gramStart"/>
      <w:r>
        <w:rPr>
          <w:lang w:val="en-GB"/>
        </w:rPr>
        <w:t>o</w:t>
      </w:r>
      <w:r w:rsidR="00B445D4">
        <w:rPr>
          <w:lang w:val="en-GB"/>
        </w:rPr>
        <w:t>therwise</w:t>
      </w:r>
      <w:proofErr w:type="gramEnd"/>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B15DB1"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3A0388C9" w:rsidR="00112397" w:rsidRPr="00112397" w:rsidRDefault="007C0F8D" w:rsidP="006A79F6">
      <w:pPr>
        <w:rPr>
          <w:lang w:val="en-GB"/>
        </w:rPr>
      </w:pPr>
      <w:proofErr w:type="gramStart"/>
      <w:r>
        <w:rPr>
          <w:lang w:val="en-GB"/>
        </w:rPr>
        <w:t>d</w:t>
      </w:r>
      <w:r w:rsidR="00112397" w:rsidRPr="00112397">
        <w:rPr>
          <w:lang w:val="en-GB"/>
        </w:rPr>
        <w:t>ifferentiate</w:t>
      </w:r>
      <w:proofErr w:type="gramEnd"/>
      <w:r w:rsidR="00112397" w:rsidRPr="00112397">
        <w:rPr>
          <w:lang w:val="en-GB"/>
        </w:rPr>
        <w:t xml:space="preserv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B15DB1"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proofErr w:type="gramStart"/>
      <w:r>
        <w:rPr>
          <w:lang w:val="en-GB"/>
        </w:rPr>
        <w:t>i</w:t>
      </w:r>
      <w:r w:rsidR="00210E8D" w:rsidRPr="00E40417">
        <w:rPr>
          <w:lang w:val="en-GB"/>
        </w:rPr>
        <w:t>f</w:t>
      </w:r>
      <w:proofErr w:type="gramEnd"/>
      <w:r w:rsidR="00210E8D" w:rsidRPr="00E40417">
        <w:rPr>
          <w:lang w:val="en-GB"/>
        </w:rP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6A79F6">
      <w:pPr>
        <w:rPr>
          <w:lang w:val="en-GB"/>
        </w:rPr>
      </w:pPr>
      <w:proofErr w:type="gramStart"/>
      <w:r>
        <w:rPr>
          <w:lang w:val="en-GB"/>
        </w:rPr>
        <w:lastRenderedPageBreak/>
        <w:t>o</w:t>
      </w:r>
      <w:r w:rsidR="00210E8D" w:rsidRPr="00E40417">
        <w:rPr>
          <w:lang w:val="en-GB"/>
        </w:rPr>
        <w:t>therwise</w:t>
      </w:r>
      <w:proofErr w:type="gramEnd"/>
      <w:r w:rsidR="00210E8D" w:rsidRPr="00E40417">
        <w:rPr>
          <w:lang w:val="en-GB"/>
        </w:rPr>
        <w:t xml:space="preserve"> </w:t>
      </w: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lang w:val="en-GB"/>
              </w:rPr>
              <m:t xml:space="preserve">= </m:t>
            </m:r>
            <m:r>
              <w:rPr>
                <w:rFonts w:ascii="Cambria Math" w:hAnsi="Cambria Math"/>
              </w:rPr>
              <m:t>z</m:t>
            </m:r>
          </m:e>
          <m:sub>
            <m:r>
              <w:rPr>
                <w:rFonts w:ascii="Cambria Math" w:hAnsi="Cambria Math"/>
              </w:rPr>
              <m:t>i</m:t>
            </m:r>
          </m:sub>
        </m:sSub>
        <m:r>
          <m:rPr>
            <m:sty m:val="p"/>
          </m:rPr>
          <w:rPr>
            <w:rFonts w:ascii="Cambria Math" w:hAnsi="Cambria Math"/>
            <w:lang w:val="en-GB"/>
          </w:rPr>
          <m:t>+</m:t>
        </m:r>
        <m:f>
          <m:fPr>
            <m:ctrlPr>
              <w:rPr>
                <w:rFonts w:ascii="Cambria Math" w:hAnsi="Cambria Math"/>
              </w:rPr>
            </m:ctrlPr>
          </m:fPr>
          <m:num>
            <m:r>
              <w:rPr>
                <w:rFonts w:ascii="Cambria Math" w:hAnsi="Cambria Math"/>
              </w:rPr>
              <m:t>αη</m:t>
            </m:r>
          </m:num>
          <m:den>
            <m:r>
              <m:rPr>
                <m:sty m:val="p"/>
              </m:rPr>
              <w:rPr>
                <w:rFonts w:ascii="Cambria Math" w:hAnsi="Cambria Math"/>
                <w:lang w:val="en-GB"/>
              </w:rPr>
              <m:t>2</m:t>
            </m:r>
          </m:den>
        </m:f>
      </m:oMath>
    </w:p>
    <w:p w14:paraId="5F50416D" w14:textId="17E65392" w:rsidR="006A7049" w:rsidRDefault="00D524FF" w:rsidP="006A79F6">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7C0F8D">
        <w:rPr>
          <w:lang w:val="en-GB"/>
        </w:rPr>
        <w:t xml:space="preserve"> operation. </w:t>
      </w:r>
    </w:p>
    <w:p w14:paraId="5ACA296B" w14:textId="77777777" w:rsidR="000A70B5" w:rsidRDefault="000A70B5" w:rsidP="000A70B5">
      <w:pPr>
        <w:rPr>
          <w:lang w:val="en-GB"/>
        </w:rPr>
      </w:pPr>
      <w:r w:rsidRPr="005061EB">
        <w:rPr>
          <w:highlight w:val="yellow"/>
          <w:lang w:val="en-GB"/>
        </w:rPr>
        <w:t>The update rule of the algorithm is therefore</w:t>
      </w:r>
    </w:p>
    <w:p w14:paraId="6813A2A2" w14:textId="2236A6F1" w:rsidR="007945BC" w:rsidRPr="00005284" w:rsidRDefault="00112397" w:rsidP="006A79F6">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Titolo2"/>
        <w:rPr>
          <w:lang w:val="en-GB"/>
        </w:rPr>
      </w:pPr>
      <w:r w:rsidRPr="008717A6">
        <w:rPr>
          <w:lang w:val="en-GB"/>
        </w:rPr>
        <w:t>Cross-validation</w:t>
      </w:r>
    </w:p>
    <w:p w14:paraId="7A8A4389" w14:textId="1BB4F6F3" w:rsidR="00CD134F" w:rsidRPr="008717A6" w:rsidRDefault="00383428" w:rsidP="00411756">
      <w:pPr>
        <w:rPr>
          <w:lang w:val="en-GB"/>
        </w:rPr>
      </w:pPr>
      <w:r w:rsidRPr="008717A6">
        <w:rPr>
          <w:lang w:val="en-GB"/>
        </w:rPr>
        <w:t>Cross-validation (CV) is one of the techniques used to test the effectiveness of a machine learning models, it is also a re-sampling procedure used to evaluate a model if we have a limited data</w:t>
      </w:r>
      <w:r w:rsidRPr="003353FE">
        <w:rPr>
          <w:rStyle w:val="Rimandonotaapidipagina"/>
        </w:rPr>
        <w:footnoteReference w:id="22"/>
      </w:r>
      <w:r w:rsidR="005752DD">
        <w:rPr>
          <w:lang w:val="en-GB"/>
        </w:rPr>
        <w:t>.</w:t>
      </w:r>
      <w:r w:rsidR="005752DD">
        <w:rPr>
          <w:rStyle w:val="Rimandonotaapidipagina"/>
          <w:lang w:val="en-GB"/>
        </w:rPr>
        <w:t xml:space="preserve"> </w:t>
      </w:r>
      <w:r w:rsidR="005752DD">
        <w:rPr>
          <w:lang w:val="en-GB"/>
        </w:rPr>
        <w:t xml:space="preserve"> This approach however can be biased, therefore </w:t>
      </w:r>
      <w:proofErr w:type="gramStart"/>
      <w:r w:rsidR="005752DD">
        <w:rPr>
          <w:lang w:val="en-GB"/>
        </w:rPr>
        <w:t xml:space="preserve">a </w:t>
      </w:r>
      <w:r w:rsidR="00CD134F">
        <w:rPr>
          <w:lang w:val="en-GB"/>
        </w:rPr>
        <w:t xml:space="preserve"> </w:t>
      </w:r>
      <w:r w:rsidR="005752DD" w:rsidRPr="003353FE">
        <w:rPr>
          <w:lang w:val="en-GB"/>
        </w:rPr>
        <w:t>K</w:t>
      </w:r>
      <w:proofErr w:type="gramEnd"/>
      <w:r w:rsidR="00CD134F">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 This approach splits the dataset in two parts, the test and training sets. However</w:t>
      </w:r>
      <w:r w:rsidR="00AC7D7D">
        <w:rPr>
          <w:lang w:val="en-GB"/>
        </w:rPr>
        <w:t>,</w:t>
      </w:r>
      <w:r w:rsidR="00CD134F">
        <w:rPr>
          <w:lang w:val="en-GB"/>
        </w:rPr>
        <w:t xml:space="preserve"> the training set is splatted into k-subsets and each fold in each interaction is used for testing while the remaining are used to training. This approach</w:t>
      </w:r>
      <w:r w:rsidRPr="008717A6">
        <w:rPr>
          <w:lang w:val="en-GB"/>
        </w:rPr>
        <w:t xml:space="preserve"> 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Rimandonotaapidipagina"/>
          <w:lang w:val="en-GB"/>
        </w:rPr>
        <w:footnoteReference w:id="23"/>
      </w:r>
      <w:r w:rsidR="005A496A">
        <w:rPr>
          <w:lang w:val="en-GB"/>
        </w:rPr>
        <w:t>.</w:t>
      </w:r>
      <w:r w:rsidR="00CD134F">
        <w:rPr>
          <w:lang w:val="en-GB"/>
        </w:rPr>
        <w:t xml:space="preserve">  </w:t>
      </w:r>
      <w:r w:rsidR="005752DD" w:rsidRPr="005A496A">
        <w:rPr>
          <w:lang w:val="en-GB"/>
        </w:rPr>
        <w:t>This approach is used fo</w:t>
      </w:r>
      <w:r w:rsidR="005752DD">
        <w:rPr>
          <w:lang w:val="en-GB"/>
        </w:rPr>
        <w:t>r</w:t>
      </w:r>
      <w:r w:rsidR="005752DD" w:rsidRPr="005A496A">
        <w:rPr>
          <w:lang w:val="en-GB"/>
        </w:rPr>
        <w:t xml:space="preserve"> both model selection and model validation.</w:t>
      </w:r>
      <w:r w:rsidR="005752DD">
        <w:rPr>
          <w:lang w:val="en-GB"/>
        </w:rPr>
        <w:t xml:space="preserve"> </w:t>
      </w:r>
      <w:r w:rsidR="00896522">
        <w:rPr>
          <w:lang w:val="en-GB"/>
        </w:rPr>
        <w:t xml:space="preserve">For model selection and therefore for hyperparameter tunning </w:t>
      </w:r>
      <w:r w:rsidR="00CD134F">
        <w:rPr>
          <w:lang w:val="en-GB"/>
        </w:rPr>
        <w:t xml:space="preserve">the </w:t>
      </w:r>
      <w:r w:rsidR="00CD134F" w:rsidRPr="008717A6">
        <w:rPr>
          <w:lang w:val="en-GB"/>
        </w:rPr>
        <w:t>error on the testing part of each fold</w:t>
      </w:r>
      <w:r w:rsidR="00CD134F">
        <w:rPr>
          <w:lang w:val="en-GB"/>
        </w:rPr>
        <w:t xml:space="preserve"> is computed: </w:t>
      </w:r>
    </w:p>
    <w:p w14:paraId="254DC5A6" w14:textId="77777777" w:rsidR="00CD134F" w:rsidRPr="00CD134F" w:rsidRDefault="00B15DB1" w:rsidP="00CD134F">
      <w:pPr>
        <w:rPr>
          <w:sz w:val="16"/>
          <w:szCs w:val="16"/>
        </w:rPr>
      </w:pPr>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EEA3899" w14:textId="492429D1" w:rsidR="00CD134F" w:rsidRDefault="00CD134F" w:rsidP="00411756">
      <w:pPr>
        <w:rPr>
          <w:lang w:val="en-GB"/>
        </w:rPr>
      </w:pPr>
      <w:r>
        <w:rPr>
          <w:lang w:val="en-GB"/>
        </w:rPr>
        <w:t>Where the number of</w:t>
      </w:r>
      <w:r w:rsidRPr="008717A6">
        <w:rPr>
          <w:lang w:val="en-GB"/>
        </w:rPr>
        <w:t xml:space="preserve"> subsets</w:t>
      </w:r>
      <w:r>
        <w:rPr>
          <w:lang w:val="en-GB"/>
        </w:rPr>
        <w:t xml:space="preserve"> obtained </w:t>
      </w:r>
      <w:proofErr w:type="gramStart"/>
      <w:r>
        <w:rPr>
          <w:lang w:val="en-GB"/>
        </w:rPr>
        <w:t>is</w:t>
      </w:r>
      <w:r w:rsidRPr="008717A6">
        <w:rPr>
          <w:lang w:val="en-GB"/>
        </w:rPr>
        <w:t xml:space="preserve"> </w:t>
      </w:r>
      <w:proofErr w:type="gramEnd"/>
      <m:oMath>
        <m:sSub>
          <m:sSubPr>
            <m:ctrlPr>
              <w:rPr>
                <w:rFonts w:ascii="Cambria Math" w:hAnsi="Cambria Math"/>
                <w:lang w:val="en-GB"/>
              </w:rPr>
            </m:ctrlPr>
          </m:sSubPr>
          <m:e>
            <m:r>
              <w:rPr>
                <w:rFonts w:ascii="Cambria Math" w:hAnsi="Cambria Math"/>
                <w:lang w:val="en-GB"/>
              </w:rPr>
              <m:t>k</m:t>
            </m:r>
            <m:r>
              <m:rPr>
                <m:sty m:val="p"/>
              </m:rPr>
              <w:rPr>
                <w:rFonts w:ascii="Cambria Math" w:hAnsi="Cambria Math"/>
                <w:lang w:val="en-GB"/>
              </w:rPr>
              <m:t xml:space="preserve"> </m:t>
            </m:r>
          </m:e>
          <m:sub>
            <m:r>
              <w:rPr>
                <w:rFonts w:ascii="Cambria Math" w:hAnsi="Cambria Math"/>
                <w:lang w:val="en-GB"/>
              </w:rPr>
              <m:t xml:space="preserve"> </m:t>
            </m:r>
          </m:sub>
        </m:sSub>
      </m:oMath>
      <w:r>
        <w:rPr>
          <w:lang w:val="en-GB"/>
        </w:rPr>
        <w:t xml:space="preserve">, </w:t>
      </w:r>
      <w:r w:rsidRPr="008717A6">
        <w:rPr>
          <w:lang w:val="en-GB"/>
        </w:rPr>
        <w:t xml:space="preserve"> </w:t>
      </w:r>
      <w:r>
        <w:rPr>
          <w:lang w:val="en-GB"/>
        </w:rPr>
        <w:t xml:space="preserve">and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is the testing part</w:t>
      </w:r>
      <w:r>
        <w:rPr>
          <w:lang w:val="en-GB"/>
        </w:rPr>
        <w:t xml:space="preserve">, so out subsets of training part is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5752DD">
        <w:rPr>
          <w:lang w:val="en-GB"/>
        </w:rPr>
        <w:t>.</w:t>
      </w:r>
      <w:r>
        <w:rPr>
          <w:lang w:val="en-GB"/>
        </w:rPr>
        <w:t xml:space="preserve">Since we want the best parameter we look at </w:t>
      </w:r>
      <w:r w:rsidR="00E44EBF">
        <w:rPr>
          <w:lang w:val="en-GB"/>
        </w:rPr>
        <w:t>:</w:t>
      </w:r>
    </w:p>
    <w:p w14:paraId="2036E8EE" w14:textId="09F83170" w:rsidR="00896522" w:rsidRPr="00896522" w:rsidRDefault="00B15DB1" w:rsidP="00896522">
      <w:pPr>
        <w:jc w:val="center"/>
      </w:pPr>
      <m:oMathPara>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m:oMathPara>
    </w:p>
    <w:p w14:paraId="05D8FCC4" w14:textId="672047B6" w:rsidR="00CD134F" w:rsidRDefault="00896522" w:rsidP="00411756">
      <w:pPr>
        <w:rPr>
          <w:lang w:val="en-GB"/>
        </w:rPr>
      </w:pPr>
      <w:proofErr w:type="gramStart"/>
      <w:r w:rsidRPr="005C640B">
        <w:rPr>
          <w:lang w:val="en-GB"/>
        </w:rPr>
        <w:t xml:space="preserve">where </w:t>
      </w:r>
      <w:proofErr w:type="gramEnd"/>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CD134F" w:rsidRPr="00CD134F">
        <w:rPr>
          <w:lang w:val="en-GB"/>
        </w:rPr>
        <w:t>,</w:t>
      </w:r>
      <w:r>
        <w:rPr>
          <w:lang w:val="en-GB"/>
        </w:rPr>
        <w:t xml:space="preserve"> S is the training set</w:t>
      </w:r>
      <w:r w:rsidR="005752DD">
        <w:rPr>
          <w:lang w:val="en-GB"/>
        </w:rPr>
        <w:t>,</w:t>
      </w:r>
      <w:r>
        <w:rPr>
          <w:lang w:val="en-GB"/>
        </w:rPr>
        <w:t xml:space="preserve"> </w:t>
      </w:r>
      <m:oMath>
        <m:r>
          <w:rPr>
            <w:rFonts w:ascii="Cambria Math" w:hAnsi="Cambria Math"/>
          </w:rPr>
          <m:t>θ</m:t>
        </m:r>
      </m:oMath>
      <w:r w:rsidRPr="00983EB3">
        <w:rPr>
          <w:lang w:val="en-GB"/>
        </w:rPr>
        <w:t xml:space="preserve"> </w:t>
      </w:r>
      <w:r w:rsidR="005752DD">
        <w:rPr>
          <w:lang w:val="en-GB"/>
        </w:rPr>
        <w:t xml:space="preserve">the </w:t>
      </w:r>
      <w:r>
        <w:rPr>
          <w:lang w:val="en-GB"/>
        </w:rPr>
        <w:t>tunnin</w:t>
      </w:r>
      <w:r w:rsidR="005752DD">
        <w:rPr>
          <w:lang w:val="en-GB"/>
        </w:rPr>
        <w:t xml:space="preserve">g </w:t>
      </w:r>
      <w:r>
        <w:rPr>
          <w:lang w:val="en-GB"/>
        </w:rPr>
        <w:t>parameter, and</w:t>
      </w:r>
      <m:oMath>
        <m:r>
          <w:rPr>
            <w:rFonts w:ascii="Cambria Math" w:hAnsi="Cambria Math"/>
            <w:lang w:val="en-GB"/>
          </w:rPr>
          <m:t xml:space="preserve"> </m:t>
        </m:r>
        <m:r>
          <w:rPr>
            <w:rFonts w:ascii="Cambria Math" w:hAnsi="Cambria Math"/>
          </w:rPr>
          <m:t>A</m:t>
        </m:r>
      </m:oMath>
      <w:r>
        <w:rPr>
          <w:lang w:val="en-GB"/>
        </w:rPr>
        <w:t xml:space="preserve"> the learning algorithm.</w:t>
      </w:r>
      <w:r w:rsidR="005752DD">
        <w:rPr>
          <w:lang w:val="en-GB"/>
        </w:rPr>
        <w:t xml:space="preserve"> </w:t>
      </w:r>
    </w:p>
    <w:p w14:paraId="5AF41B84" w14:textId="77777777" w:rsidR="00516615" w:rsidRDefault="00E44EBF" w:rsidP="00411756">
      <w:pPr>
        <w:rPr>
          <w:lang w:val="en-GB"/>
        </w:rPr>
      </w:pPr>
      <w:r>
        <w:rPr>
          <w:lang w:val="en-GB"/>
        </w:rPr>
        <w:t xml:space="preserve">For the model validation, given a fixed hyperparameter, we </w:t>
      </w:r>
      <w:r w:rsidR="00383428" w:rsidRPr="008717A6">
        <w:rPr>
          <w:lang w:val="en-GB"/>
        </w:rPr>
        <w:t xml:space="preserve">want to estimate </w:t>
      </w:r>
      <w:proofErr w:type="gramStart"/>
      <w:r w:rsidR="00383428" w:rsidRPr="008717A6">
        <w:rPr>
          <w:lang w:val="en-GB"/>
        </w:rPr>
        <w:t xml:space="preserve">the </w:t>
      </w:r>
      <w:proofErr w:type="gramEnd"/>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Pr>
          <w:lang w:val="en-GB"/>
        </w:rPr>
        <w:t xml:space="preserve">. </w:t>
      </w:r>
    </w:p>
    <w:p w14:paraId="42E7BC2D" w14:textId="6F587515" w:rsidR="00E44EBF" w:rsidRPr="008717A6" w:rsidRDefault="00516615" w:rsidP="00411756">
      <w:pPr>
        <w:rPr>
          <w:lang w:val="en-GB"/>
        </w:rPr>
      </w:pPr>
      <w:r w:rsidRPr="00E40417">
        <w:rPr>
          <w:lang w:val="en-GB"/>
        </w:rPr>
        <w:t>After k-fold cross validation, we</w:t>
      </w:r>
      <w:r w:rsidR="00AC7D7D">
        <w:rPr>
          <w:lang w:val="en-GB"/>
        </w:rPr>
        <w:t xml:space="preserve"> will</w:t>
      </w:r>
      <w:r w:rsidRPr="00E40417">
        <w:rPr>
          <w:lang w:val="en-GB"/>
        </w:rPr>
        <w:t xml:space="preserve"> get </w:t>
      </w:r>
      <w:r w:rsidRPr="00E40417">
        <w:rPr>
          <w:i/>
          <w:iCs/>
          <w:lang w:val="en-GB"/>
        </w:rPr>
        <w:t>k</w:t>
      </w:r>
      <w:r w:rsidRPr="00E40417">
        <w:rPr>
          <w:lang w:val="en-GB"/>
        </w:rPr>
        <w:t xml:space="preserve"> different model estimation errors</w:t>
      </w:r>
      <w:r>
        <w:rPr>
          <w:lang w:val="en-GB"/>
        </w:rPr>
        <w:t>, so t</w:t>
      </w:r>
      <w:r w:rsidR="00E44EBF">
        <w:rPr>
          <w:lang w:val="en-GB"/>
        </w:rPr>
        <w:t xml:space="preserve">he </w:t>
      </w:r>
      <w:r w:rsidR="00E44EBF" w:rsidRPr="008717A6">
        <w:rPr>
          <w:lang w:val="en-GB"/>
        </w:rPr>
        <w:t>CV final error</w:t>
      </w:r>
      <w:r w:rsidR="00E44EBF">
        <w:rPr>
          <w:lang w:val="en-GB"/>
        </w:rPr>
        <w:t xml:space="preserve"> will be the </w:t>
      </w:r>
    </w:p>
    <w:p w14:paraId="59C48DA0" w14:textId="23B91B86" w:rsidR="00A53898" w:rsidRPr="00E44EBF" w:rsidRDefault="00B15DB1" w:rsidP="003B0A77">
      <w:pPr>
        <w:rPr>
          <w:sz w:val="18"/>
          <w:szCs w:val="18"/>
        </w:rPr>
      </w:pPr>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5FC9AC73" w14:textId="5035276F" w:rsidR="00516615" w:rsidRDefault="00E44EBF" w:rsidP="00563481">
      <w:pPr>
        <w:rPr>
          <w:lang w:val="en-GB"/>
        </w:rPr>
      </w:pPr>
      <w:proofErr w:type="gramStart"/>
      <w:r w:rsidRPr="00E44EBF">
        <w:rPr>
          <w:lang w:val="en-GB"/>
        </w:rPr>
        <w:t>gi</w:t>
      </w:r>
      <w:r w:rsidR="00383428" w:rsidRPr="008717A6">
        <w:rPr>
          <w:lang w:val="en-GB"/>
        </w:rPr>
        <w:t>ven</w:t>
      </w:r>
      <w:proofErr w:type="gramEnd"/>
      <w:r w:rsidR="00383428" w:rsidRPr="008717A6">
        <w:rPr>
          <w:lang w:val="en-GB"/>
        </w:rPr>
        <w:t xml:space="preserve"> the choice of two predictors, it repeatedly pi</w:t>
      </w:r>
      <w:r w:rsidR="004477C9" w:rsidRPr="008717A6">
        <w:rPr>
          <w:lang w:val="en-GB"/>
        </w:rPr>
        <w:t xml:space="preserve">cks </w:t>
      </w:r>
      <w:r w:rsidR="00383428" w:rsidRPr="008717A6">
        <w:rPr>
          <w:lang w:val="en-GB"/>
        </w:rPr>
        <w:t xml:space="preserve">the </w:t>
      </w:r>
      <w:r w:rsidR="004477C9" w:rsidRPr="008717A6">
        <w:rPr>
          <w:lang w:val="en-GB"/>
        </w:rPr>
        <w:t>most</w:t>
      </w:r>
      <w:r w:rsidR="00383428" w:rsidRPr="008717A6">
        <w:rPr>
          <w:lang w:val="en-GB"/>
        </w:rPr>
        <w:t xml:space="preserve"> accurate of the two.</w:t>
      </w:r>
      <w:r w:rsidR="0033117F" w:rsidRPr="008717A6">
        <w:rPr>
          <w:lang w:val="en-GB"/>
        </w:rPr>
        <w:t xml:space="preserve"> </w:t>
      </w:r>
    </w:p>
    <w:p w14:paraId="663C8251" w14:textId="4BE8C4CD" w:rsidR="00A96795" w:rsidRPr="0016166A" w:rsidRDefault="00A96795" w:rsidP="00595C3B">
      <w:pPr>
        <w:pStyle w:val="Codice"/>
        <w:numPr>
          <w:ilvl w:val="0"/>
          <w:numId w:val="37"/>
        </w:numPr>
        <w:rPr>
          <w:lang w:val="en-GB"/>
        </w:rPr>
      </w:pPr>
      <w:r w:rsidRPr="0016166A">
        <w:rPr>
          <w:lang w:val="en-GB"/>
        </w:rPr>
        <w:t>Shuffle the dataset randomly</w:t>
      </w:r>
      <w:r w:rsidR="00D13C6C">
        <w:rPr>
          <w:lang w:val="en-GB"/>
        </w:rPr>
        <w:t>,</w:t>
      </w:r>
    </w:p>
    <w:p w14:paraId="3A605CBB" w14:textId="237E552A" w:rsidR="00A96795" w:rsidRPr="0016166A" w:rsidRDefault="00A96795" w:rsidP="0036322A">
      <w:pPr>
        <w:pStyle w:val="Codice"/>
        <w:numPr>
          <w:ilvl w:val="0"/>
          <w:numId w:val="37"/>
        </w:numPr>
        <w:rPr>
          <w:lang w:val="en-GB"/>
        </w:rPr>
      </w:pPr>
      <w:r w:rsidRPr="0016166A">
        <w:rPr>
          <w:lang w:val="en-GB"/>
        </w:rPr>
        <w:t>Split the dataset into k groups</w:t>
      </w:r>
      <w:r w:rsidR="00D13C6C">
        <w:rPr>
          <w:lang w:val="en-GB"/>
        </w:rPr>
        <w:t>,</w:t>
      </w:r>
    </w:p>
    <w:p w14:paraId="1DD23CB7" w14:textId="77777777" w:rsidR="00A96795" w:rsidRPr="0016166A" w:rsidRDefault="00A96795" w:rsidP="0036322A">
      <w:pPr>
        <w:pStyle w:val="Codice"/>
        <w:numPr>
          <w:ilvl w:val="0"/>
          <w:numId w:val="37"/>
        </w:numPr>
        <w:rPr>
          <w:lang w:val="en-GB"/>
        </w:rPr>
      </w:pPr>
      <w:r w:rsidRPr="0016166A">
        <w:rPr>
          <w:lang w:val="en-GB"/>
        </w:rPr>
        <w:t xml:space="preserve">For each unique group: </w:t>
      </w:r>
    </w:p>
    <w:p w14:paraId="256FF699" w14:textId="51617935" w:rsidR="00A96795" w:rsidRPr="0016166A" w:rsidRDefault="00A96795" w:rsidP="0036322A">
      <w:pPr>
        <w:pStyle w:val="Codice"/>
        <w:numPr>
          <w:ilvl w:val="1"/>
          <w:numId w:val="38"/>
        </w:numPr>
        <w:rPr>
          <w:lang w:val="en-GB"/>
        </w:rPr>
      </w:pPr>
      <w:r w:rsidRPr="0016166A">
        <w:rPr>
          <w:lang w:val="en-GB"/>
        </w:rPr>
        <w:t>Take the group as a hold out or test data set</w:t>
      </w:r>
      <w:r w:rsidR="00D13C6C">
        <w:rPr>
          <w:lang w:val="en-GB"/>
        </w:rPr>
        <w:t>,</w:t>
      </w:r>
    </w:p>
    <w:p w14:paraId="53541550" w14:textId="2373D4ED" w:rsidR="00A96795" w:rsidRPr="0016166A" w:rsidRDefault="00A96795" w:rsidP="0036322A">
      <w:pPr>
        <w:pStyle w:val="Codice"/>
        <w:numPr>
          <w:ilvl w:val="1"/>
          <w:numId w:val="38"/>
        </w:numPr>
        <w:rPr>
          <w:lang w:val="en-GB"/>
        </w:rPr>
      </w:pPr>
      <w:r w:rsidRPr="0016166A">
        <w:rPr>
          <w:lang w:val="en-GB"/>
        </w:rPr>
        <w:t>Take the remaining groups as a training data set</w:t>
      </w:r>
      <w:r w:rsidR="00D13C6C">
        <w:rPr>
          <w:lang w:val="en-GB"/>
        </w:rPr>
        <w:t>,</w:t>
      </w:r>
    </w:p>
    <w:p w14:paraId="5BC26DB6" w14:textId="2DBC4670" w:rsidR="00A96795" w:rsidRPr="0016166A" w:rsidRDefault="00A96795" w:rsidP="0036322A">
      <w:pPr>
        <w:pStyle w:val="Codice"/>
        <w:numPr>
          <w:ilvl w:val="1"/>
          <w:numId w:val="38"/>
        </w:numPr>
        <w:rPr>
          <w:lang w:val="en-GB"/>
        </w:rPr>
      </w:pPr>
      <w:r w:rsidRPr="0016166A">
        <w:rPr>
          <w:lang w:val="en-GB"/>
        </w:rPr>
        <w:t>Fit a model on the training set and evaluate it on the test set</w:t>
      </w:r>
      <w:r w:rsidR="00D13C6C">
        <w:rPr>
          <w:lang w:val="en-GB"/>
        </w:rPr>
        <w:t>,</w:t>
      </w:r>
    </w:p>
    <w:p w14:paraId="4CF7BC2D" w14:textId="2AE71553" w:rsidR="00A96795" w:rsidRPr="0016166A" w:rsidRDefault="00A96795" w:rsidP="0036322A">
      <w:pPr>
        <w:pStyle w:val="Codice"/>
        <w:numPr>
          <w:ilvl w:val="1"/>
          <w:numId w:val="38"/>
        </w:numPr>
        <w:rPr>
          <w:lang w:val="en-GB"/>
        </w:rPr>
      </w:pPr>
      <w:r w:rsidRPr="0016166A">
        <w:rPr>
          <w:lang w:val="en-GB"/>
        </w:rPr>
        <w:t>Retain the evaluation score and discard the model</w:t>
      </w:r>
      <w:r w:rsidR="00D13C6C">
        <w:rPr>
          <w:lang w:val="en-GB"/>
        </w:rPr>
        <w:t>.</w:t>
      </w:r>
    </w:p>
    <w:p w14:paraId="11CDF181" w14:textId="2592811F" w:rsidR="00A96795" w:rsidRPr="0016166A" w:rsidRDefault="00A96795" w:rsidP="0036322A">
      <w:pPr>
        <w:pStyle w:val="Codice"/>
        <w:numPr>
          <w:ilvl w:val="0"/>
          <w:numId w:val="37"/>
        </w:numPr>
        <w:rPr>
          <w:lang w:val="en-GB"/>
        </w:rPr>
      </w:pPr>
      <w:r w:rsidRPr="0016166A">
        <w:rPr>
          <w:lang w:val="en-GB"/>
        </w:rPr>
        <w:t>Summarize the skill of the model using the sample of model evaluation scores</w:t>
      </w:r>
      <w:r w:rsidR="0036322A">
        <w:rPr>
          <w:lang w:val="en-GB"/>
        </w:rPr>
        <w:t>.</w:t>
      </w:r>
    </w:p>
    <w:p w14:paraId="52251A19" w14:textId="2AC1550B" w:rsidR="00A90C34" w:rsidRDefault="00A90C34" w:rsidP="00507AAD">
      <w:pPr>
        <w:pStyle w:val="Titolo2"/>
        <w:rPr>
          <w:lang w:val="en-GB"/>
        </w:rPr>
      </w:pPr>
      <w:r w:rsidRPr="00A90C34">
        <w:rPr>
          <w:lang w:val="en-GB"/>
        </w:rPr>
        <w:t xml:space="preserve">Principal component analysis </w:t>
      </w:r>
    </w:p>
    <w:p w14:paraId="55E8481C" w14:textId="05B5CF85" w:rsidR="005E7C69" w:rsidRDefault="005E7C69" w:rsidP="00563481">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 xml:space="preserve">keeping </w:t>
      </w:r>
      <w:r w:rsidRPr="005E7C69">
        <w:rPr>
          <w:lang w:val="en-GB"/>
        </w:rPr>
        <w:lastRenderedPageBreak/>
        <w:t>most of the original information.</w:t>
      </w:r>
      <w:r w:rsidR="00DC53E4">
        <w:rPr>
          <w:lang w:val="en-GB"/>
        </w:rPr>
        <w:t xml:space="preserve"> Standardization is needed. This technique finds the eigenvalues and eigenvectors of the correlation matrix</w:t>
      </w:r>
      <w:r w:rsidR="00DC53E4">
        <w:rPr>
          <w:rStyle w:val="Rimandonotaapidipagina"/>
          <w:lang w:val="en-GB"/>
        </w:rPr>
        <w:footnoteReference w:id="24"/>
      </w:r>
      <w:r w:rsidR="00DC53E4">
        <w:rPr>
          <w:lang w:val="en-GB"/>
        </w:rPr>
        <w:t xml:space="preserve">. </w:t>
      </w:r>
    </w:p>
    <w:p w14:paraId="4B433AC2" w14:textId="7C5146BC" w:rsidR="000A1567" w:rsidRDefault="000A1567" w:rsidP="00563481">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09F78E3B" w14:textId="6E8D5DD5" w:rsidR="008A4519" w:rsidRDefault="00267C4A" w:rsidP="00563481">
      <w:pPr>
        <w:rPr>
          <w:lang w:val="en-GB"/>
        </w:rPr>
      </w:pPr>
      <w:r w:rsidRPr="00267C4A">
        <w:rPr>
          <w:lang w:val="en-GB"/>
        </w:rPr>
        <w:t>A good way is to plot the variance against principal components and ignore the principal components with diminishing values as shown in the following graph:</w:t>
      </w:r>
      <w:r>
        <w:rPr>
          <w:rStyle w:val="Rimandonotaapidipagina"/>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p>
    <w:p w14:paraId="54E82C52" w14:textId="41736CEE" w:rsidR="008C0177" w:rsidRPr="009309CE" w:rsidRDefault="009309CE" w:rsidP="00563481">
      <w:pPr>
        <w:rPr>
          <w:lang w:val="en-GB"/>
        </w:rPr>
      </w:pPr>
      <w:r w:rsidRPr="009309CE">
        <w:rPr>
          <w:lang w:val="en-GB"/>
        </w:rPr>
        <w:t xml:space="preserve">It is a way of identifying patterns in </w:t>
      </w:r>
      <w:r w:rsidR="00AC7D7D" w:rsidRPr="009309CE">
        <w:rPr>
          <w:lang w:val="en-GB"/>
        </w:rPr>
        <w:t>data and</w:t>
      </w:r>
      <w:r w:rsidRPr="009309CE">
        <w:rPr>
          <w:lang w:val="en-GB"/>
        </w:rPr>
        <w:t xml:space="preserve"> expressing the data in such a way as to highlight their similarities and differences.</w:t>
      </w:r>
    </w:p>
    <w:p w14:paraId="4ADCE86A" w14:textId="65CFA306" w:rsidR="00463C11" w:rsidRDefault="002A01F2" w:rsidP="00546AC9">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46021576" w:rsidR="0016166A" w:rsidRPr="00AC7D7D" w:rsidRDefault="004A645A" w:rsidP="00563481">
      <w:pPr>
        <w:rPr>
          <w:color w:val="000000" w:themeColor="text1"/>
          <w:u w:val="single"/>
          <w:lang w:val="en-GB"/>
        </w:rPr>
      </w:pPr>
      <w:r>
        <w:rPr>
          <w:lang w:val="en-GB"/>
        </w:rPr>
        <w:t xml:space="preserve">The demonstration of out experiment and all the critical considerations will be described here. This material is also available on GitHub at this </w:t>
      </w:r>
      <w:proofErr w:type="gramStart"/>
      <w:r w:rsidR="00453EF3">
        <w:rPr>
          <w:lang w:val="en-GB"/>
        </w:rPr>
        <w:t>url</w:t>
      </w:r>
      <w:proofErr w:type="gramEnd"/>
      <w:r>
        <w:rPr>
          <w:lang w:val="en-GB"/>
        </w:rPr>
        <w:t>:</w:t>
      </w:r>
      <w:r w:rsidR="003536E8">
        <w:rPr>
          <w:lang w:val="en-GB"/>
        </w:rPr>
        <w:t xml:space="preserve"> </w:t>
      </w:r>
      <w:hyperlink r:id="rId15" w:history="1">
        <w:r w:rsidR="003536E8" w:rsidRPr="0019260D">
          <w:rPr>
            <w:rStyle w:val="Collegamentoipertestuale"/>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6" w:history="1">
        <w:r w:rsidR="003536E8" w:rsidRPr="0019260D">
          <w:rPr>
            <w:rStyle w:val="Collegamentoipertestuale"/>
            <w:lang w:val="en-GB"/>
          </w:rPr>
          <w:t>https://github.com/mikymaione/HousingPrices/blob/master/Source%20code/HousingPrices/main.ipynb</w:t>
        </w:r>
      </w:hyperlink>
      <w:r w:rsidR="0016166A" w:rsidRPr="00AC7D7D">
        <w:rPr>
          <w:rStyle w:val="tojvnm2t"/>
          <w:color w:val="000000" w:themeColor="text1"/>
          <w:u w:val="single"/>
          <w:lang w:val="en-GB"/>
        </w:rPr>
        <w:t xml:space="preserve"> </w:t>
      </w:r>
    </w:p>
    <w:p w14:paraId="2D5478D5" w14:textId="5292D09A" w:rsidR="00590E5E" w:rsidRPr="00590E5E" w:rsidRDefault="00590E5E" w:rsidP="00546AC9">
      <w:pPr>
        <w:pStyle w:val="Titolo2"/>
        <w:rPr>
          <w:lang w:val="en-GB"/>
        </w:rPr>
      </w:pPr>
      <w:r>
        <w:rPr>
          <w:lang w:val="en-GB"/>
        </w:rPr>
        <w:t>Data pre-processing</w:t>
      </w:r>
    </w:p>
    <w:p w14:paraId="14006582" w14:textId="6C355CC3" w:rsidR="007B2B11" w:rsidRDefault="009E7B2F" w:rsidP="007B2B11">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t>
      </w:r>
      <w:r w:rsidR="00FD364A">
        <w:rPr>
          <w:lang w:val="en-GB"/>
        </w:rPr>
        <w:t xml:space="preserve">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proofErr w:type="gramStart"/>
      <w:r w:rsidR="0016166A">
        <w:rPr>
          <w:rFonts w:ascii="Courier New" w:eastAsia="Times New Roman" w:hAnsi="Courier New" w:cs="Courier New"/>
          <w:sz w:val="20"/>
          <w:szCs w:val="20"/>
          <w:lang w:val="en-GB"/>
        </w:rPr>
        <w:t>,</w:t>
      </w:r>
      <w:r w:rsidR="0016166A">
        <w:rPr>
          <w:lang w:val="en-GB"/>
        </w:rPr>
        <w:t xml:space="preserve"> </w:t>
      </w:r>
      <w:proofErr w:type="gramEnd"/>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Titolo3"/>
        <w:rPr>
          <w:lang w:val="en-GB"/>
        </w:rPr>
      </w:pPr>
      <w:r w:rsidRPr="00590E5E">
        <w:rPr>
          <w:lang w:val="en-GB"/>
        </w:rPr>
        <w:t xml:space="preserve">Missing values </w:t>
      </w:r>
    </w:p>
    <w:p w14:paraId="7F4289D1" w14:textId="4092BF2C" w:rsidR="00590E5E" w:rsidRDefault="00383428" w:rsidP="00563481">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Titolo3"/>
        <w:rPr>
          <w:lang w:val="en-GB"/>
        </w:rPr>
      </w:pPr>
      <w:r w:rsidRPr="00590E5E">
        <w:rPr>
          <w:lang w:val="en-GB"/>
        </w:rPr>
        <w:t>Categorical features</w:t>
      </w:r>
    </w:p>
    <w:p w14:paraId="0DE12720" w14:textId="0301D3D5" w:rsidR="009815FF" w:rsidRDefault="00383428" w:rsidP="007233BE">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Rimandonotaapidipagina"/>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600FFD44" w:rsidR="009815FF" w:rsidRPr="007526CA" w:rsidRDefault="007526CA" w:rsidP="007526CA">
      <w:pPr>
        <w:pStyle w:val="Paragrafoelenco"/>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Pr>
          <w:lang w:val="en-GB"/>
        </w:rPr>
        <w:t>,</w:t>
      </w:r>
    </w:p>
    <w:p w14:paraId="6B595024" w14:textId="2C85F55D" w:rsidR="00590E5E" w:rsidRPr="007526CA" w:rsidRDefault="007526CA" w:rsidP="007526CA">
      <w:pPr>
        <w:pStyle w:val="Paragrafoelenco"/>
        <w:numPr>
          <w:ilvl w:val="0"/>
          <w:numId w:val="30"/>
        </w:numPr>
        <w:rPr>
          <w:lang w:val="en-GB"/>
        </w:rPr>
      </w:pPr>
      <w:proofErr w:type="gramStart"/>
      <w:r>
        <w:rPr>
          <w:lang w:val="en-GB"/>
        </w:rPr>
        <w:t>u</w:t>
      </w:r>
      <w:r w:rsidR="009815FF" w:rsidRPr="007526CA">
        <w:rPr>
          <w:lang w:val="en-GB"/>
        </w:rPr>
        <w:t>se</w:t>
      </w:r>
      <w:proofErr w:type="gramEnd"/>
      <w:r w:rsidR="009815FF" w:rsidRPr="007526CA">
        <w:rPr>
          <w:lang w:val="en-GB"/>
        </w:rPr>
        <w:t xml:space="preserve"> some unsupervised techniques to decide which feature to drop such as PCA. </w:t>
      </w:r>
    </w:p>
    <w:p w14:paraId="7E959750" w14:textId="2FFBCE5E" w:rsidR="002A71F3" w:rsidRPr="00590E5E" w:rsidRDefault="00590E5E" w:rsidP="000174B8">
      <w:pPr>
        <w:pStyle w:val="Titolo3"/>
        <w:rPr>
          <w:lang w:val="en-GB"/>
        </w:rPr>
      </w:pPr>
      <w:r w:rsidRPr="00590E5E">
        <w:rPr>
          <w:lang w:val="en-GB"/>
        </w:rPr>
        <w:t xml:space="preserve">Standardization </w:t>
      </w:r>
    </w:p>
    <w:p w14:paraId="3A084D0A" w14:textId="2DB1C7EE" w:rsidR="00E32DB6" w:rsidRPr="008717A6" w:rsidRDefault="00590E5E" w:rsidP="007233BE">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w:t>
      </w:r>
      <w:proofErr w:type="gramStart"/>
      <w:r w:rsidRPr="008717A6">
        <w:rPr>
          <w:lang w:val="en-GB"/>
        </w:rPr>
        <w:t>around</w:t>
      </w:r>
      <w:proofErr w:type="gramEnd"/>
      <w:r w:rsidRPr="008717A6">
        <w:rPr>
          <w:lang w:val="en-GB"/>
        </w:rPr>
        <w:t xml:space="preserve"> 0 and have</w:t>
      </w:r>
      <w:r>
        <w:rPr>
          <w:lang w:val="en-GB"/>
        </w:rPr>
        <w:t xml:space="preserve"> unit</w:t>
      </w:r>
      <w:r w:rsidRPr="008717A6">
        <w:rPr>
          <w:lang w:val="en-GB"/>
        </w:rPr>
        <w:t xml:space="preserve"> variance</w:t>
      </w:r>
      <w:r w:rsidR="007526CA">
        <w:rPr>
          <w:lang w:val="en-GB"/>
        </w:rPr>
        <w:t>.  More in general this i</w:t>
      </w:r>
      <w:r>
        <w:rPr>
          <w:lang w:val="en-GB"/>
        </w:rPr>
        <w:t xml:space="preserve">s important to those algorithms that </w:t>
      </w:r>
      <w:r>
        <w:rPr>
          <w:lang w:val="en-GB"/>
        </w:rPr>
        <w:lastRenderedPageBreak/>
        <w:t>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Titolo3"/>
        <w:rPr>
          <w:lang w:val="en-GB"/>
        </w:rPr>
      </w:pPr>
      <w:r w:rsidRPr="00590E5E">
        <w:rPr>
          <w:lang w:val="en-GB"/>
        </w:rPr>
        <w:t xml:space="preserve">Correlation </w:t>
      </w:r>
      <w:r w:rsidR="00590E5E">
        <w:rPr>
          <w:lang w:val="en-GB"/>
        </w:rPr>
        <w:t xml:space="preserve">matrix </w:t>
      </w:r>
    </w:p>
    <w:p w14:paraId="3C05BD20" w14:textId="57401B0B" w:rsidR="00F33B97" w:rsidRDefault="00590E5E" w:rsidP="007233BE">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w:t>
      </w:r>
      <w:proofErr w:type="gramStart"/>
      <w:r w:rsidR="00702BE7">
        <w:rPr>
          <w:lang w:val="en-GB"/>
        </w:rPr>
        <w:t xml:space="preserve">and  </w:t>
      </w:r>
      <w:proofErr w:type="gramEnd"/>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if the value is closer to 1 there is more correlation and the sign gives the</w:t>
      </w:r>
      <w:r w:rsidR="00787223">
        <w:rPr>
          <w:lang w:val="en-GB"/>
        </w:rPr>
        <w:t xml:space="preserve"> direction of this correlation.</w:t>
      </w:r>
    </w:p>
    <w:p w14:paraId="5096DDBE" w14:textId="719905CD" w:rsidR="00702BE7" w:rsidRDefault="00702BE7" w:rsidP="007233BE">
      <w:pPr>
        <w:rPr>
          <w:lang w:val="en-GB"/>
        </w:rPr>
      </w:pPr>
      <w:r>
        <w:rPr>
          <w:lang w:val="en-GB"/>
        </w:rPr>
        <w:t xml:space="preserve">We have </w:t>
      </w:r>
      <w:r w:rsidRPr="00BC10FE">
        <w:rPr>
          <w:lang w:val="en-GB"/>
        </w:rPr>
        <w:t xml:space="preserve">enough evidence that there exists statistical relationship between the variables.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Titolo2"/>
      </w:pPr>
      <w:r w:rsidRPr="003B6457">
        <w:rPr>
          <w:lang w:val="en-US"/>
        </w:rPr>
        <w:t xml:space="preserve"> </w:t>
      </w:r>
      <w:r w:rsidR="00787223" w:rsidRPr="008A615F">
        <w:t>Model t</w:t>
      </w:r>
      <w:r w:rsidR="00383428" w:rsidRPr="008A615F">
        <w:t>uning</w:t>
      </w:r>
    </w:p>
    <w:p w14:paraId="1C793C14" w14:textId="3CA3111C" w:rsidR="00952BFE" w:rsidRDefault="00341C59" w:rsidP="007233BE">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Rimandonotaapidipagina"/>
          <w:lang w:val="en-GB"/>
        </w:rPr>
        <w:footnoteReference w:id="29"/>
      </w:r>
    </w:p>
    <w:p w14:paraId="77F777FD" w14:textId="6F8AEA6B" w:rsidR="00B84DCC" w:rsidRPr="00145559" w:rsidRDefault="00B84DCC" w:rsidP="00546AC9">
      <w:pPr>
        <w:pStyle w:val="Titolo3"/>
        <w:rPr>
          <w:lang w:val="en-GB"/>
        </w:rPr>
      </w:pPr>
      <w:r w:rsidRPr="00145559">
        <w:rPr>
          <w:lang w:val="en-GB"/>
        </w:rPr>
        <w:t>Scoring</w:t>
      </w:r>
    </w:p>
    <w:p w14:paraId="17F20DEE" w14:textId="23441B01" w:rsidR="00B84DCC" w:rsidRPr="00B84DCC" w:rsidRDefault="00973D2A" w:rsidP="007233BE">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Titolo3"/>
        <w:rPr>
          <w:lang w:val="en-GB"/>
        </w:rPr>
      </w:pPr>
      <w:r w:rsidRPr="00B84DCC">
        <w:rPr>
          <w:lang w:val="en-GB"/>
        </w:rPr>
        <w:t xml:space="preserve">Choosing the set of parameters alpha </w:t>
      </w:r>
    </w:p>
    <w:p w14:paraId="3DA514C0" w14:textId="6F3D8292" w:rsidR="00A831BC" w:rsidRDefault="00664C5A" w:rsidP="007233BE">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proofErr w:type="gramStart"/>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is the function that minimize the training error</w:t>
      </w:r>
      <w:proofErr w:type="gramEnd"/>
      <w:r w:rsidRPr="00A831BC">
        <w:rPr>
          <w:lang w:val="en-GB"/>
        </w:rPr>
        <w:t xml:space="preserve">, we need to </w:t>
      </w:r>
      <w:r>
        <w:rPr>
          <w:lang w:val="en-GB"/>
        </w:rPr>
        <w:t>set different values of the tun</w:t>
      </w:r>
      <w:r w:rsidRPr="00A831BC">
        <w:rPr>
          <w:lang w:val="en-GB"/>
        </w:rPr>
        <w:t xml:space="preserve">ing parameter to find out the best one. </w:t>
      </w:r>
      <w:r w:rsidR="00A831BC" w:rsidRPr="00A831BC">
        <w:rPr>
          <w:lang w:val="en-GB"/>
        </w:rPr>
        <w:t xml:space="preserve">A larger value of α leads to a high bias but a low variance. On the other hand, for small values of </w:t>
      </w:r>
      <w:proofErr w:type="gramStart"/>
      <w:r w:rsidR="00A831BC" w:rsidRPr="00A831BC">
        <w:rPr>
          <w:lang w:val="en-GB"/>
        </w:rPr>
        <w:t>α the</w:t>
      </w:r>
      <w:proofErr w:type="gramEnd"/>
      <w:r w:rsidR="00A831BC" w:rsidRPr="00A831BC">
        <w:rPr>
          <w:lang w:val="en-GB"/>
        </w:rPr>
        <w:t xml:space="preserve"> variance increases, and bias go down. We perform the analysis on α with the relative mean squared error on the training data, comparing the Lasso and Ridge solutions.</w:t>
      </w:r>
    </w:p>
    <w:p w14:paraId="665ED39E" w14:textId="3670FFDD" w:rsidR="00FF058C" w:rsidRDefault="00FF058C" w:rsidP="00FF058C">
      <w:pPr>
        <w:pStyle w:val="BoldAzzurro"/>
      </w:pPr>
      <w:r w:rsidRPr="00FF058C">
        <w:t>Ridge regression</w:t>
      </w:r>
    </w:p>
    <w:p w14:paraId="21D1E219" w14:textId="6B0A5000" w:rsidR="009B17BD" w:rsidRDefault="00A831BC" w:rsidP="007233BE">
      <w:pPr>
        <w:rPr>
          <w:lang w:val="en-GB"/>
        </w:rPr>
      </w:pPr>
      <w:r>
        <w:rPr>
          <w:lang w:val="en-US"/>
        </w:rPr>
        <w:t>W</w:t>
      </w:r>
      <w:r w:rsidRPr="00E83E6F">
        <w:rPr>
          <w:lang w:val="en-US"/>
        </w:rPr>
        <w:t xml:space="preserve">e use a logarithmic </w:t>
      </w:r>
      <w:proofErr w:type="gramStart"/>
      <w:r>
        <w:rPr>
          <w:lang w:val="en-GB"/>
        </w:rPr>
        <w:t xml:space="preserve">range </w:t>
      </w:r>
      <w:proofErr w:type="gramEnd"/>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 xml:space="preserve">in order to avoid </w:t>
      </w:r>
      <w:proofErr w:type="spellStart"/>
      <w:r>
        <w:rPr>
          <w:lang w:val="en-GB"/>
        </w:rPr>
        <w:t>underfitting</w:t>
      </w:r>
      <w:proofErr w:type="spellEnd"/>
      <w:r>
        <w:rPr>
          <w:lang w:val="en-GB"/>
        </w:rPr>
        <w:t>.</w:t>
      </w:r>
    </w:p>
    <w:tbl>
      <w:tblPr>
        <w:tblStyle w:val="Grigliatabella"/>
        <w:tblW w:w="0" w:type="auto"/>
        <w:tblLook w:val="04A0" w:firstRow="1" w:lastRow="0" w:firstColumn="1" w:lastColumn="0" w:noHBand="0" w:noVBand="1"/>
      </w:tblPr>
      <w:tblGrid>
        <w:gridCol w:w="4458"/>
      </w:tblGrid>
      <w:tr w:rsidR="0045491B" w14:paraId="473A86DB" w14:textId="77777777" w:rsidTr="0045491B">
        <w:tc>
          <w:tcPr>
            <w:tcW w:w="4453" w:type="dxa"/>
          </w:tcPr>
          <w:p w14:paraId="5493DAB7" w14:textId="032758FE" w:rsidR="0045491B" w:rsidRDefault="0045491B" w:rsidP="007233BE">
            <w:pPr>
              <w:rPr>
                <w:lang w:val="en-GB"/>
              </w:rPr>
            </w:pPr>
            <w:r>
              <w:rPr>
                <w:noProof/>
                <w:lang w:val="en-US" w:eastAsia="en-US"/>
              </w:rPr>
              <w:drawing>
                <wp:anchor distT="0" distB="0" distL="114300" distR="114300" simplePos="0" relativeHeight="251756544" behindDoc="0" locked="0" layoutInCell="1" allowOverlap="1" wp14:anchorId="2850B8DA" wp14:editId="399C3502">
                  <wp:simplePos x="0" y="0"/>
                  <wp:positionH relativeFrom="character">
                    <wp:posOffset>-67248</wp:posOffset>
                  </wp:positionH>
                  <wp:positionV relativeFrom="line">
                    <wp:posOffset>4833</wp:posOffset>
                  </wp:positionV>
                  <wp:extent cx="2835842" cy="2042555"/>
                  <wp:effectExtent l="0" t="0" r="317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2878997" cy="20736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58592" behindDoc="0" locked="0" layoutInCell="1" allowOverlap="1" wp14:anchorId="3DB8F0DF" wp14:editId="6E3C28B2">
                      <wp:simplePos x="0" y="0"/>
                      <wp:positionH relativeFrom="character">
                        <wp:align>left</wp:align>
                      </wp:positionH>
                      <wp:positionV relativeFrom="line">
                        <wp:align>top</wp:align>
                      </wp:positionV>
                      <wp:extent cx="2484000" cy="4068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84000" cy="406800"/>
                              </a:xfrm>
                              <a:prstGeom prst="rect">
                                <a:avLst/>
                              </a:prstGeom>
                              <a:solidFill>
                                <a:prstClr val="white"/>
                              </a:solidFill>
                              <a:ln>
                                <a:noFill/>
                              </a:ln>
                            </wps:spPr>
                            <wps:txbx>
                              <w:txbxContent>
                                <w:p w14:paraId="147A064F" w14:textId="32F47846" w:rsidR="0045491B" w:rsidRPr="009B17BD" w:rsidRDefault="0045491B" w:rsidP="0045491B">
                                  <w:pPr>
                                    <w:pStyle w:val="Didascalia"/>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sidR="003F0C59">
                                    <w:rPr>
                                      <w:noProof/>
                                      <w:lang w:val="en-US"/>
                                    </w:rPr>
                                    <w:t>2</w:t>
                                  </w:r>
                                  <w:r>
                                    <w:fldChar w:fldCharType="end"/>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B8F0DF" id="Text Box 3" o:spid="_x0000_s1027" type="#_x0000_t202" style="position:absolute;margin-left:0;margin-top:0;width:195.6pt;height:32.05pt;z-index:25175859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7IhLgIAAGcEAAAOAAAAZHJzL2Uyb0RvYy54bWysVMGO2yAQvVfqPyDujZ1stIqsOKs0q1SV&#10;ot2VkmrPBOMYCRgKJHb69R2wnW23PVW94GFmGHjvzXj50GlFLsJ5Caak00lOiTAcKmlOJf122H5a&#10;UOIDMxVTYERJr8LTh9XHD8vWFmIGDahKOIJFjC9aW9ImBFtkmeeN0MxPwAqDwRqcZgG37pRVjrVY&#10;Xatsluf3WQuusg648B69j32QrlL9uhY8PNe1F4GokuLbQlpdWo9xzVZLVpwcs43kwzPYP7xCM2nw&#10;0lupRxYYOTv5RyktuQMPdZhw0BnUteQiYUA00/wdmn3DrEhYkBxvbzT5/1eWP11eHJFVSe8oMUyj&#10;RAfRBfIZOnIX2WmtLzBpbzEtdOhGlUe/R2cE3dVOxy/CIRhHnq83bmMxjs7ZfDHPcwxxjM3z+wXa&#10;WD57O22dD18EaBKNkjrULlHKLjsf+tQxJV7mQclqK5WKmxjYKEcuDHVuGxnEUPy3LGViroF4qi8Y&#10;PVmE2EOJVuiOXSLkBvMI1RXRO+i7x1u+lXjfjvnwwhy2C6LCEQjPuNQK2pLCYFHSgPvxN3/MRxUx&#10;SkmL7VdS//3MnKBEfTWob+zV0XCjcRwNc9YbQKRTHC7Lk4kHXFCjWTvQrzgZ63gLhpjheFdJw2hu&#10;Qj8EOFlcrNcpCTvSsrAze8tj6ZHXQ/fKnB1UCajnE4yNyYp34vS5SR67PgdkOikXee1ZHOjGbk7a&#10;D5MXx+XXfcp6+z+sfgIAAP//AwBQSwMEFAAGAAgAAAAhAMMhHn3dAAAABAEAAA8AAABkcnMvZG93&#10;bnJldi54bWxMj8FOwzAQRO9I/QdrK3FB1EkbRRDiVFUFB7hUhF64ufE2ThuvI9tpw99juMBlpdGM&#10;Zt6W68n07ILOd5YEpIsEGFJjVUetgP3Hy/0DMB8kKdlbQgFf6GFdzW5KWSh7pXe81KFlsYR8IQXo&#10;EIaCc99oNNIv7IAUvaN1RoYoXcuVk9dYbnq+TJKcG9lRXNBywK3G5lyPRsAu+9zpu/H4/LbJVu51&#10;P27zU1sLcTufNk/AAk7hLww/+BEdqsh0sCMpz3oB8ZHwe6O3ekyXwA4C8iwFXpX8P3z1DQAA//8D&#10;AFBLAQItABQABgAIAAAAIQC2gziS/gAAAOEBAAATAAAAAAAAAAAAAAAAAAAAAABbQ29udGVudF9U&#10;eXBlc10ueG1sUEsBAi0AFAAGAAgAAAAhADj9If/WAAAAlAEAAAsAAAAAAAAAAAAAAAAALwEAAF9y&#10;ZWxzLy5yZWxzUEsBAi0AFAAGAAgAAAAhAJo3siEuAgAAZwQAAA4AAAAAAAAAAAAAAAAALgIAAGRy&#10;cy9lMm9Eb2MueG1sUEsBAi0AFAAGAAgAAAAhAMMhHn3dAAAABAEAAA8AAAAAAAAAAAAAAAAAiAQA&#10;AGRycy9kb3ducmV2LnhtbFBLBQYAAAAABAAEAPMAAACSBQAAAAA=&#10;" stroked="f">
                      <v:textbox style="mso-fit-shape-to-text:t" inset="0,0,0,0">
                        <w:txbxContent>
                          <w:p w14:paraId="147A064F" w14:textId="32F47846" w:rsidR="0045491B" w:rsidRPr="009B17BD" w:rsidRDefault="0045491B" w:rsidP="0045491B">
                            <w:pPr>
                              <w:pStyle w:val="Didascalia"/>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sidR="003F0C59">
                              <w:rPr>
                                <w:noProof/>
                                <w:lang w:val="en-US"/>
                              </w:rPr>
                              <w:t>2</w:t>
                            </w:r>
                            <w:r>
                              <w:fldChar w:fldCharType="end"/>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v:textbox>
                      <w10:wrap type="topAndBottom" anchory="line"/>
                    </v:shape>
                  </w:pict>
                </mc:Fallback>
              </mc:AlternateContent>
            </w:r>
          </w:p>
        </w:tc>
      </w:tr>
    </w:tbl>
    <w:p w14:paraId="07F7D523" w14:textId="3758B10E" w:rsidR="00286F3F" w:rsidRDefault="006B3F7E" w:rsidP="007233BE">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36BF8" w:rsidRPr="00536BF8">
        <w:rPr>
          <w:lang w:val="en-US"/>
        </w:rPr>
        <w:t>.</w:t>
      </w:r>
    </w:p>
    <w:p w14:paraId="07E1E611" w14:textId="1AE5C261" w:rsidR="00305A2C" w:rsidRDefault="00305A2C" w:rsidP="00305A2C">
      <w:pPr>
        <w:pStyle w:val="BoldAzzurro"/>
      </w:pPr>
      <w:r w:rsidRPr="00305A2C">
        <w:t>Lasso regression</w:t>
      </w:r>
    </w:p>
    <w:p w14:paraId="64BBA782" w14:textId="0671A0AF" w:rsidR="00305A2C" w:rsidRDefault="00305A2C" w:rsidP="00305A2C">
      <w:pPr>
        <w:rPr>
          <w:lang w:val="en-US"/>
        </w:rPr>
      </w:pPr>
      <w:r w:rsidRPr="00305A2C">
        <w:rPr>
          <w:lang w:val="en-US"/>
        </w:rPr>
        <w:t>For Lasso implementation we have these values</w:t>
      </w:r>
      <w:r w:rsidR="00C6113B">
        <w:rPr>
          <w:lang w:val="en-US"/>
        </w:rPr>
        <w:t>:</w:t>
      </w:r>
    </w:p>
    <w:tbl>
      <w:tblPr>
        <w:tblStyle w:val="Grigliatabella"/>
        <w:tblW w:w="0" w:type="auto"/>
        <w:tblLook w:val="04A0" w:firstRow="1" w:lastRow="0" w:firstColumn="1" w:lastColumn="0" w:noHBand="0" w:noVBand="1"/>
      </w:tblPr>
      <w:tblGrid>
        <w:gridCol w:w="4458"/>
      </w:tblGrid>
      <w:tr w:rsidR="007B53FD" w14:paraId="130208BA" w14:textId="77777777" w:rsidTr="007B53FD">
        <w:tc>
          <w:tcPr>
            <w:tcW w:w="4453" w:type="dxa"/>
          </w:tcPr>
          <w:p w14:paraId="4BF86330" w14:textId="00B7CB30"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66A3FBB5" w:rsidR="007B53FD" w:rsidRPr="00C6113B" w:rsidRDefault="007B53FD" w:rsidP="007B53FD">
                                  <w:pPr>
                                    <w:pStyle w:val="Didascalia"/>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sidR="003F0C59">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28"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7mELwIAAGQEAAAOAAAAZHJzL2Uyb0RvYy54bWysVE1v2zAMvQ/YfxB0X5ykX4ERp8hSZBgQ&#10;tAWSoWdFlmMBsqhRSuzs14+S43brdhp2kSmSovTeIz2/7xrDTgq9BlvwyWjMmbISSm0PBf+2W3+a&#10;ceaDsKUwYFXBz8rz+8XHD/PW5WoKNZhSIaMi1uetK3gdgsuzzMtaNcKPwClLwQqwEYG2eMhKFC1V&#10;b0w2HY9vsxawdAhSeU/ehz7IF6l+VSkZnqrKq8BMweltIa2Y1n1cs8Vc5AcUrtby8gzxD69ohLZ0&#10;6WupBxEEO6L+o1SjJYKHKowkNBlUlZYqYSA0k/E7NNtaOJWwEDnevdLk/19Z+Xh6RqbLgt9xZkVD&#10;Eu1UF9hn6NhdZKd1PqekraO00JGbVB78npwRdFdhE78Eh1GceD6/chuLSXJOr2dX17MbziTFbq9u&#10;Yo3s7ahDH74oaFg0Co4kXOJTnDY+9KlDSrzJg9HlWhsTNzGwMshOgkRuax3UpfhvWcbGXAvxVF8w&#10;erKIr8cRrdDtu8TGdMC4h/JM0BH61vFOrjXdtxE+PAukXiG01P/hiZbKQFtwuFic1YA//uaP+SQh&#10;RTlrqfcK7r8fBSrOzFdL4sZGHQwcjP1g2GOzAkI6oclyMpl0AIMZzAqheaGxWMZbKCSspLsKHgZz&#10;FfoJoLGSarlMSdSOToSN3ToZSw+87roXge6iSiAxH2HoSpG/E6fPTfK45TEQ00m5yGvP4oVuauWk&#10;/WXs4qz8uk9Zbz+HxU8A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Ach7mELwIAAGQEAAAOAAAAAAAAAAAAAAAAAC4C&#10;AABkcnMvZTJvRG9jLnhtbFBLAQItABQABgAIAAAAIQB237bg4AAAAAkBAAAPAAAAAAAAAAAAAAAA&#10;AIkEAABkcnMvZG93bnJldi54bWxQSwUGAAAAAAQABADzAAAAlgUAAAAA&#10;" stroked="f">
                      <v:textbox style="mso-fit-shape-to-text:t" inset="0,0,0,0">
                        <w:txbxContent>
                          <w:p w14:paraId="27176CAB" w14:textId="66A3FBB5" w:rsidR="007B53FD" w:rsidRPr="00C6113B" w:rsidRDefault="007B53FD" w:rsidP="007B53FD">
                            <w:pPr>
                              <w:pStyle w:val="Didascalia"/>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sidR="003F0C59">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v:textbox>
                      <w10:wrap type="topAndBottom"/>
                    </v:shape>
                  </w:pict>
                </mc:Fallback>
              </mc:AlternateContent>
            </w:r>
          </w:p>
        </w:tc>
      </w:tr>
    </w:tbl>
    <w:p w14:paraId="7B5EC193" w14:textId="17DA6E06" w:rsidR="00305A2C" w:rsidRPr="00286F3F" w:rsidRDefault="00305A2C" w:rsidP="00305A2C">
      <w:pPr>
        <w:rPr>
          <w:lang w:val="en-US"/>
        </w:rPr>
      </w:pPr>
      <w:r w:rsidRPr="00305A2C">
        <w:rPr>
          <w:lang w:val="en-US"/>
        </w:rPr>
        <w:t xml:space="preserve">The values of alpha used are linear, and the best alpha according to the validation curve is </w:t>
      </w:r>
      <w:r w:rsidRPr="00305A2C">
        <w:rPr>
          <w:b/>
          <w:bCs/>
          <w:lang w:val="en-US"/>
        </w:rPr>
        <w:t>0.0003</w:t>
      </w:r>
      <w:r>
        <w:rPr>
          <w:lang w:val="en-US"/>
        </w:rPr>
        <w:t>.</w:t>
      </w:r>
    </w:p>
    <w:p w14:paraId="188D897B" w14:textId="77FDB182" w:rsidR="006C7E8A" w:rsidRDefault="008E3D90" w:rsidP="00546AC9">
      <w:pPr>
        <w:pStyle w:val="Titolo2"/>
      </w:pPr>
      <w:r>
        <w:lastRenderedPageBreak/>
        <w:t>Learning</w:t>
      </w:r>
      <w:r w:rsidR="006C7E8A" w:rsidRPr="006C7A98">
        <w:t xml:space="preserve"> algorithm</w:t>
      </w:r>
    </w:p>
    <w:p w14:paraId="258B61E3" w14:textId="698B4C78" w:rsidR="00EB4B98" w:rsidRPr="00EB4B98" w:rsidRDefault="008D32EE" w:rsidP="007233BE">
      <w:pPr>
        <w:rPr>
          <w:lang w:val="en-US"/>
        </w:rPr>
      </w:pPr>
      <w:r>
        <w:rPr>
          <w:lang w:val="en-US"/>
        </w:rPr>
        <w:t xml:space="preserve">Ones we have determined the hyperparameter, the </w:t>
      </w:r>
      <w:r w:rsidR="008E3D90">
        <w:rPr>
          <w:lang w:val="en-US"/>
        </w:rPr>
        <w:t>optimization</w:t>
      </w:r>
      <w:r>
        <w:rPr>
          <w:lang w:val="en-US"/>
        </w:rPr>
        <w:t xml:space="preserve"> of the learning algorithm is done</w:t>
      </w:r>
      <w:r w:rsidR="008E3D90">
        <w:rPr>
          <w:lang w:val="en-US"/>
        </w:rPr>
        <w:t xml:space="preserve">. </w:t>
      </w:r>
      <w:r w:rsidR="00E86D0A">
        <w:rPr>
          <w:lang w:val="en-US"/>
        </w:rPr>
        <w:t xml:space="preserve">For ridge regression we use the Cholesky </w:t>
      </w:r>
      <w:proofErr w:type="gramStart"/>
      <w:r w:rsidR="00E86D0A">
        <w:rPr>
          <w:lang w:val="en-US"/>
        </w:rPr>
        <w:t>method, that</w:t>
      </w:r>
      <w:proofErr w:type="gramEnd"/>
      <w:r w:rsidR="00E86D0A">
        <w:rPr>
          <w:lang w:val="en-US"/>
        </w:rPr>
        <w:t xml:space="preserve"> is the closed form. For lasso regression we apply the proximate gradient descend</w:t>
      </w:r>
      <w:r w:rsidR="00E86D0A">
        <w:rPr>
          <w:rStyle w:val="Rimandonotaapidipagina"/>
          <w:lang w:val="en-US"/>
        </w:rPr>
        <w:footnoteReference w:id="30"/>
      </w:r>
      <w:r w:rsidR="00E86D0A">
        <w:rPr>
          <w:lang w:val="en-US"/>
        </w:rPr>
        <w:t xml:space="preserve"> </w:t>
      </w:r>
      <w:proofErr w:type="gramStart"/>
      <w:r w:rsidR="008E3D90">
        <w:rPr>
          <w:lang w:val="en-US"/>
        </w:rPr>
        <w:t>This</w:t>
      </w:r>
      <w:proofErr w:type="gramEnd"/>
      <w:r w:rsidR="008E3D90">
        <w:rPr>
          <w:lang w:val="en-US"/>
        </w:rPr>
        <w:t xml:space="preserve"> procedure is internal to the ridge and lasso function, and the learning algorithm is the output. </w:t>
      </w:r>
    </w:p>
    <w:p w14:paraId="526D13C9" w14:textId="1D3F648A" w:rsidR="000B257B" w:rsidRDefault="00B768F5" w:rsidP="00546AC9">
      <w:pPr>
        <w:pStyle w:val="Titolo3"/>
        <w:rPr>
          <w:lang w:val="en-GB"/>
        </w:rPr>
      </w:pPr>
      <w:r>
        <w:rPr>
          <w:lang w:val="en-GB"/>
        </w:rPr>
        <w:t xml:space="preserve">Ridge learning algorithm </w:t>
      </w:r>
    </w:p>
    <w:p w14:paraId="51CD28B9" w14:textId="4BFB2C8E" w:rsidR="004A3C05" w:rsidRDefault="000B257B" w:rsidP="007233BE">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 </w:t>
      </w:r>
      <w:r w:rsidR="00CB5E23">
        <w:rPr>
          <w:lang w:val="en-GB"/>
        </w:rPr>
        <w:fldChar w:fldCharType="begin"/>
      </w:r>
      <w:r w:rsidR="00CB5E23">
        <w:rPr>
          <w:lang w:val="en-GB"/>
        </w:rPr>
        <w:instrText xml:space="preserve"> REF _Ref52470281 \h </w:instrText>
      </w:r>
      <w:r w:rsidR="00CB5E23">
        <w:rPr>
          <w:lang w:val="en-GB"/>
        </w:rPr>
      </w:r>
      <w:r w:rsidR="00CB5E23">
        <w:rPr>
          <w:lang w:val="en-GB"/>
        </w:rPr>
        <w:fldChar w:fldCharType="separate"/>
      </w:r>
      <w:r w:rsidR="006C6BDE" w:rsidRPr="004A3C05">
        <w:rPr>
          <w:lang w:val="en-US"/>
        </w:rPr>
        <w:t xml:space="preserve">Figure </w:t>
      </w:r>
      <w:r w:rsidR="006C6BDE">
        <w:rPr>
          <w:noProof/>
          <w:lang w:val="en-US"/>
        </w:rPr>
        <w:t>4</w:t>
      </w:r>
      <w:r w:rsidR="00CB5E23">
        <w:rPr>
          <w:lang w:val="en-GB"/>
        </w:rPr>
        <w:fldChar w:fldCharType="end"/>
      </w:r>
      <w:r w:rsidR="00990BC1">
        <w:rPr>
          <w:lang w:val="en-GB"/>
        </w:rPr>
        <w:t>).</w:t>
      </w:r>
    </w:p>
    <w:tbl>
      <w:tblPr>
        <w:tblStyle w:val="Grigliatabella"/>
        <w:tblW w:w="0" w:type="auto"/>
        <w:tblLook w:val="04A0" w:firstRow="1" w:lastRow="0" w:firstColumn="1" w:lastColumn="0" w:noHBand="0" w:noVBand="1"/>
      </w:tblPr>
      <w:tblGrid>
        <w:gridCol w:w="4458"/>
      </w:tblGrid>
      <w:tr w:rsidR="007079A0"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601CAA46" w:rsidR="007079A0" w:rsidRPr="00965DCD" w:rsidRDefault="007079A0" w:rsidP="007079A0">
                                  <w:pPr>
                                    <w:pStyle w:val="Didascalia"/>
                                    <w:rPr>
                                      <w:noProof/>
                                      <w:lang w:val="en-US"/>
                                    </w:rPr>
                                  </w:pPr>
                                  <w:r w:rsidRPr="00965DCD">
                                    <w:rPr>
                                      <w:lang w:val="en-US"/>
                                    </w:rPr>
                                    <w:t xml:space="preserve">Figure </w:t>
                                  </w:r>
                                  <w:r>
                                    <w:fldChar w:fldCharType="begin"/>
                                  </w:r>
                                  <w:r w:rsidRPr="00965DCD">
                                    <w:rPr>
                                      <w:lang w:val="en-US"/>
                                    </w:rPr>
                                    <w:instrText xml:space="preserve"> SEQ Figure \* ARABIC </w:instrText>
                                  </w:r>
                                  <w:r>
                                    <w:fldChar w:fldCharType="separate"/>
                                  </w:r>
                                  <w:r w:rsidR="003F0C59">
                                    <w:rPr>
                                      <w:noProof/>
                                      <w:lang w:val="en-US"/>
                                    </w:rPr>
                                    <w:t>4</w:t>
                                  </w:r>
                                  <w:r>
                                    <w:fldChar w:fldCharType="end"/>
                                  </w:r>
                                  <w:r w:rsidRPr="00965DCD">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29"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PGNgIAAHEEAAAOAAAAZHJzL2Uyb0RvYy54bWysVE1v2zAMvQ/YfxB0X5yPoQiMOEWWIsOA&#10;oC3QFj0rshwLkEVNYmJnv36UbKdbt9Owi0yRFKX3HunVbdcYdlY+aLAFn02mnCkrodT2WPCX592n&#10;JWcBhS2FAasKflGB364/fli1LldzqMGUyjMqYkPeuoLXiC7PsiBr1YgwAacsBSvwjUDa+mNWetFS&#10;9cZk8+n0JmvBl86DVCGQ964P8nWqX1VK4kNVBYXMFJzehmn1aT3ENVuvRH70wtVaDs8Q//CKRmhL&#10;l15L3QkU7OT1H6UaLT0EqHAiocmgqrRUCQOhmU3foXmqhVMJC5ET3JWm8P/Kyvvzo2e6JO3mnFnR&#10;kEZbEZQxgpWaoQoIjELEU+tCTulPjg5g9wU6OjP6Azkj/K7yTfwSMEZxYvxyZVl1yCQ558vFgqTj&#10;TFLs8/RmSTaVz95OOx/wq4KGRaPgnlRM5IrzPmCfOqbEywIYXe60MXETA1vj2VmQ4m2tUQ3Ff8sy&#10;NuZaiKf6gtGTRYg9lGhhd+gSNYsR5gHKC6H30PdRcHKn6b69CPgoPDUOoaJhwAdaKgNtwWGwOKvB&#10;//ibP+aTnhTlrKVGLHj4fhJecWa+WVI6du1o+NE4jIY9NVsgpDMaMyeTSQc8mtGsPDSvNCObeAuF&#10;hJV0V8FxNLfYjwPNmFSbTUqi3nQC9/bJyVh65PW5exXeDaog6XkPY4uK/J04fW6Sx21OSEwn5SKv&#10;PYsD3dTXSfthBuPg/LpPWW9/ivVPAAAA//8DAFBLAwQUAAYACAAAACEA/wWAVt0AAAAEAQAADwAA&#10;AGRycy9kb3ducmV2LnhtbEyPwU7DMBBE70j9B2srcUHUabEiFOJUVQUHeqkIvXBz420ciNeR7bTp&#10;32O4wGWl0Yxm3pbryfbsjD50jiQsFxkwpMbpjloJh/eX+0dgISrSqneEEq4YYF3NbkpVaHehNzzX&#10;sWWphEKhJJgYh4Lz0Bi0KizcgJS8k/NWxSR9y7VXl1Rue77Kspxb1VFaMGrArcHmqx6thL342Ju7&#10;8fS824gH/3oYt/lnW0t5O582T8AiTvEvDD/4CR2qxHR0I+nAegnpkfh7kydEvgJ2lJCLJfCq5P/h&#10;q28AAAD//wMAUEsBAi0AFAAGAAgAAAAhALaDOJL+AAAA4QEAABMAAAAAAAAAAAAAAAAAAAAAAFtD&#10;b250ZW50X1R5cGVzXS54bWxQSwECLQAUAAYACAAAACEAOP0h/9YAAACUAQAACwAAAAAAAAAAAAAA&#10;AAAvAQAAX3JlbHMvLnJlbHNQSwECLQAUAAYACAAAACEACKyTxjYCAABxBAAADgAAAAAAAAAAAAAA&#10;AAAuAgAAZHJzL2Uyb0RvYy54bWxQSwECLQAUAAYACAAAACEA/wWAVt0AAAAEAQAADwAAAAAAAAAA&#10;AAAAAACQBAAAZHJzL2Rvd25yZXYueG1sUEsFBgAAAAAEAAQA8wAAAJoFAAAAAA==&#10;" stroked="f">
                      <v:textbox style="mso-fit-shape-to-text:t" inset="0,0,0,0">
                        <w:txbxContent>
                          <w:p w14:paraId="05CD985A" w14:textId="601CAA46" w:rsidR="007079A0" w:rsidRPr="00965DCD" w:rsidRDefault="007079A0" w:rsidP="007079A0">
                            <w:pPr>
                              <w:pStyle w:val="Didascalia"/>
                              <w:rPr>
                                <w:noProof/>
                                <w:lang w:val="en-US"/>
                              </w:rPr>
                            </w:pPr>
                            <w:r w:rsidRPr="00965DCD">
                              <w:rPr>
                                <w:lang w:val="en-US"/>
                              </w:rPr>
                              <w:t xml:space="preserve">Figure </w:t>
                            </w:r>
                            <w:r>
                              <w:fldChar w:fldCharType="begin"/>
                            </w:r>
                            <w:r w:rsidRPr="00965DCD">
                              <w:rPr>
                                <w:lang w:val="en-US"/>
                              </w:rPr>
                              <w:instrText xml:space="preserve"> SEQ Figure \* ARABIC </w:instrText>
                            </w:r>
                            <w:r>
                              <w:fldChar w:fldCharType="separate"/>
                            </w:r>
                            <w:r w:rsidR="003F0C59">
                              <w:rPr>
                                <w:noProof/>
                                <w:lang w:val="en-US"/>
                              </w:rPr>
                              <w:t>4</w:t>
                            </w:r>
                            <w:r>
                              <w:fldChar w:fldCharType="end"/>
                            </w:r>
                            <w:r w:rsidRPr="00965DCD">
                              <w:rPr>
                                <w:lang w:val="en-US"/>
                              </w:rPr>
                              <w:t xml:space="preserve"> - Ridge regression: learning curve with different training set sizes</w:t>
                            </w:r>
                          </w:p>
                        </w:txbxContent>
                      </v:textbox>
                      <w10:wrap type="topAndBottom" anchory="line"/>
                    </v:shape>
                  </w:pict>
                </mc:Fallback>
              </mc:AlternateContent>
            </w:r>
          </w:p>
        </w:tc>
      </w:tr>
    </w:tbl>
    <w:p w14:paraId="3490ED76" w14:textId="44C07B91" w:rsidR="00826E27" w:rsidRDefault="001873C4" w:rsidP="007233BE">
      <w:pPr>
        <w:rPr>
          <w:lang w:val="en-GB"/>
        </w:rPr>
      </w:pPr>
      <w:r>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Grigliatabella"/>
        <w:tblW w:w="0" w:type="auto"/>
        <w:tblLook w:val="04A0" w:firstRow="1" w:lastRow="0" w:firstColumn="1" w:lastColumn="0" w:noHBand="0" w:noVBand="1"/>
      </w:tblPr>
      <w:tblGrid>
        <w:gridCol w:w="4458"/>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0" locked="0" layoutInCell="1" allowOverlap="1" wp14:anchorId="458C5590" wp14:editId="5BF74D06">
                  <wp:simplePos x="0" y="0"/>
                  <wp:positionH relativeFrom="character">
                    <wp:posOffset>-67310</wp:posOffset>
                  </wp:positionH>
                  <wp:positionV relativeFrom="line">
                    <wp:posOffset>0</wp:posOffset>
                  </wp:positionV>
                  <wp:extent cx="2833200" cy="1810800"/>
                  <wp:effectExtent l="0" t="0" r="571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2833200" cy="181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7EC3A943" w:rsidR="00F7661A" w:rsidRPr="007079A0" w:rsidRDefault="00F7661A" w:rsidP="00F7661A">
                                  <w:pPr>
                                    <w:pStyle w:val="Didascalia"/>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sidR="003F0C59">
                                    <w:rPr>
                                      <w:noProof/>
                                      <w:lang w:val="en-US"/>
                                    </w:rPr>
                                    <w:t>5</w:t>
                                  </w:r>
                                  <w:r>
                                    <w:fldChar w:fldCharType="end"/>
                                  </w:r>
                                  <w:r w:rsidRPr="007079A0">
                                    <w:rPr>
                                      <w:lang w:val="en-US"/>
                                    </w:rPr>
                                    <w:t xml:space="preserve"> - Ridge regression: scatter plot prediction vs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0"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1gWNQIAAG8EAAAOAAAAZHJzL2Uyb0RvYy54bWysVMFu2zAMvQ/YPwi6L07SIgiMOEWWIsOA&#10;oC3QDj0rshwLkEVNYmJnXz9KttOt22nYRaZIitJ7j/TqrmsMOysfNNiCzyZTzpSVUGp7LPi3l92n&#10;JWcBhS2FAasKflGB360/fli1LldzqMGUyjMqYkPeuoLXiC7PsiBr1YgwAacsBSvwjUDa+mNWetFS&#10;9cZk8+l0kbXgS+dBqhDIe98H+TrVryol8bGqgkJmCk5vw7T6tB7imq1XIj964Woth2eIf3hFI7Sl&#10;S6+l7gUKdvL6j1KNlh4CVDiR0GRQVVqqhIHQzKbv0DzXwqmEhcgJ7kpT+H9l5cP5yTNdFpyEsqIh&#10;ibYiKGMEKzVDFRDYMrLUupBT8rOjdOw+Q0dqj/5Azgi+q3wTvwSLUZz4vlw5Vh0ySc758uaGhONM&#10;Umy+WNySTeWzt9POB/yioGHRKLgnDRO14rwP2KeOKfGyAEaXO21M3MTA1nh2FqR3W2tUQ/HfsoyN&#10;uRbiqb5g9GQRYg8lWtgdukTM7QjzAOWF0Hvouyg4udN0314EfBKe2oZQ0SjgIy2VgbbgMFic1eB/&#10;/M0f80lNinLWUhsWPHw/Ca84M18t6Rx7djT8aBxGw56aLRDSGQ2Zk8mkAx7NaFYemleakE28hULC&#10;Srqr4DiaW+yHgSZMqs0mJVFnOoF7++xkLD3y+tK9Cu8GVZD0fICxQUX+Tpw+N8njNickppNykdee&#10;xYFu6uqk/TCBcWx+3aest//E+ic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HZnWBY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7EC3A943" w:rsidR="00F7661A" w:rsidRPr="007079A0" w:rsidRDefault="00F7661A" w:rsidP="00F7661A">
                            <w:pPr>
                              <w:pStyle w:val="Didascalia"/>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sidR="003F0C59">
                              <w:rPr>
                                <w:noProof/>
                                <w:lang w:val="en-US"/>
                              </w:rPr>
                              <w:t>5</w:t>
                            </w:r>
                            <w:r>
                              <w:fldChar w:fldCharType="end"/>
                            </w:r>
                            <w:r w:rsidRPr="007079A0">
                              <w:rPr>
                                <w:lang w:val="en-US"/>
                              </w:rPr>
                              <w:t xml:space="preserve"> - Ridge regression: scatter plot prediction vs test</w:t>
                            </w:r>
                          </w:p>
                        </w:txbxContent>
                      </v:textbox>
                      <w10:wrap type="topAndBottom" anchory="line"/>
                    </v:shape>
                  </w:pict>
                </mc:Fallback>
              </mc:AlternateContent>
            </w:r>
          </w:p>
        </w:tc>
      </w:tr>
    </w:tbl>
    <w:p w14:paraId="68C5FBB4" w14:textId="2F2E1C53" w:rsidR="007258D4" w:rsidRDefault="007258D4" w:rsidP="007233BE">
      <w:pPr>
        <w:rPr>
          <w:lang w:val="en-GB"/>
        </w:rPr>
      </w:pPr>
      <w:r>
        <w:rPr>
          <w:lang w:val="en-GB"/>
        </w:rPr>
        <w:t>Here we can see the magnitude of each coefficient, and its prediction power on the target variable.</w:t>
      </w:r>
    </w:p>
    <w:tbl>
      <w:tblPr>
        <w:tblStyle w:val="Grigliatabella"/>
        <w:tblW w:w="0" w:type="auto"/>
        <w:tblLook w:val="04A0" w:firstRow="1" w:lastRow="0" w:firstColumn="1" w:lastColumn="0" w:noHBand="0" w:noVBand="1"/>
      </w:tblPr>
      <w:tblGrid>
        <w:gridCol w:w="4458"/>
      </w:tblGrid>
      <w:tr w:rsidR="004B693A" w14:paraId="30C774D1" w14:textId="77777777" w:rsidTr="004B693A">
        <w:tc>
          <w:tcPr>
            <w:tcW w:w="4453" w:type="dxa"/>
          </w:tcPr>
          <w:p w14:paraId="35058B8D" w14:textId="34C5056F" w:rsidR="004B693A" w:rsidRDefault="004B693A" w:rsidP="007233BE">
            <w:pPr>
              <w:rPr>
                <w:lang w:val="en-GB"/>
              </w:rPr>
            </w:pPr>
            <w:r>
              <w:rPr>
                <w:noProof/>
                <w:lang w:val="en-US" w:eastAsia="en-US"/>
              </w:rPr>
              <w:drawing>
                <wp:anchor distT="0" distB="0" distL="114300" distR="114300" simplePos="0" relativeHeight="251748352" behindDoc="0" locked="0" layoutInCell="1" allowOverlap="1" wp14:anchorId="750B6B65" wp14:editId="3A8E9DE6">
                  <wp:simplePos x="0" y="0"/>
                  <wp:positionH relativeFrom="character">
                    <wp:posOffset>-67310</wp:posOffset>
                  </wp:positionH>
                  <wp:positionV relativeFrom="line">
                    <wp:posOffset>0</wp:posOffset>
                  </wp:positionV>
                  <wp:extent cx="2833200" cy="1454400"/>
                  <wp:effectExtent l="0" t="0" r="5715" b="0"/>
                  <wp:wrapTopAndBottom/>
                  <wp:docPr id="10" name="Immagine 10" descr="C:\Users\mikym\AppData\Local\Microsoft\Windows\INetCache\Content.MSO\1B69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ym\AppData\Local\Microsoft\Windows\INetCache\Content.MSO\1B69ABD.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0400" behindDoc="0" locked="0" layoutInCell="1" allowOverlap="1" wp14:anchorId="35578577" wp14:editId="076A5047">
                      <wp:simplePos x="0" y="0"/>
                      <wp:positionH relativeFrom="character">
                        <wp:align>left</wp:align>
                      </wp:positionH>
                      <wp:positionV relativeFrom="line">
                        <wp:align>top</wp:align>
                      </wp:positionV>
                      <wp:extent cx="2833200" cy="266400"/>
                      <wp:effectExtent l="0" t="0" r="5715" b="0"/>
                      <wp:wrapTopAndBottom/>
                      <wp:docPr id="11" name="Casella di testo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5384042B" w14:textId="46570D27" w:rsidR="004B693A" w:rsidRPr="006F5DAE" w:rsidRDefault="004B693A" w:rsidP="004B693A">
                                  <w:pPr>
                                    <w:pStyle w:val="Didascalia"/>
                                    <w:rPr>
                                      <w:noProof/>
                                    </w:rPr>
                                  </w:pPr>
                                  <w:r>
                                    <w:t xml:space="preserve">Figure </w:t>
                                  </w:r>
                                  <w:r>
                                    <w:fldChar w:fldCharType="begin"/>
                                  </w:r>
                                  <w:r>
                                    <w:instrText xml:space="preserve"> SEQ Figure \* ARABIC </w:instrText>
                                  </w:r>
                                  <w:r>
                                    <w:fldChar w:fldCharType="separate"/>
                                  </w:r>
                                  <w:r w:rsidR="003F0C59">
                                    <w:rPr>
                                      <w:noProof/>
                                    </w:rPr>
                                    <w:t>6</w:t>
                                  </w:r>
                                  <w:r>
                                    <w:fldChar w:fldCharType="end"/>
                                  </w:r>
                                  <w:r>
                                    <w:t xml:space="preserve"> - </w:t>
                                  </w:r>
                                  <w:r w:rsidRPr="00821A52">
                                    <w:t xml:space="preserve">Ridge: </w:t>
                                  </w:r>
                                  <w:proofErr w:type="spellStart"/>
                                  <w:r w:rsidRPr="00821A52">
                                    <w:t>coefficients</w:t>
                                  </w:r>
                                  <w:proofErr w:type="spellEnd"/>
                                  <w:r w:rsidRPr="00821A52">
                                    <w:t xml:space="preserve"> </w:t>
                                  </w:r>
                                  <w:proofErr w:type="spellStart"/>
                                  <w:r w:rsidRPr="00821A52">
                                    <w:t>magnitude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5578577" id="Casella di testo 11" o:spid="_x0000_s1031" type="#_x0000_t202" style="position:absolute;margin-left:0;margin-top:0;width:223.1pt;height:21pt;z-index:2517504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ZkLNQIAAHEEAAAOAAAAZHJzL2Uyb0RvYy54bWysVMFu2zAMvQ/YPwi6L07SLS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knYzzqxo&#10;SKONCMoYwUrNUAUERiHiqXUhp/S9owPYfYaOzoz+QM4Iv6t8E78EjFGcGL9cWVYdMknO+e3NDUnH&#10;maTYfLH4SDaVz15POx/wi4KGRaPgnlRM5IrzLmCfOqbEywIYXW61MXETAxvj2VmQ4m2tUQ3Ff8sy&#10;NuZaiKf6gtGTRYg9lGhhd+gSNZ9GmAcoL4TeQ99Hwcmtpvt2IuCT8NQ4hIqGAR9pqQy0BYfB4qwG&#10;/+Nv/phPelKUs5YaseDh+0l4xZn5aknp2LWj4UfjMBr21GyAkJJ49Jpk0gGPZjQrD80Lzcg63kIh&#10;YSXdVXAczQ3240AzJtV6nZKoN53And07GUuPvD53L8K7QRUkPR9gbFGRvxGnz03yuPUJiemkXOS1&#10;Z3Ggm/o6aT/MYBycX/cp6/VPsfoJ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IPVmQs1AgAAcQQAAA4AAAAAAAAAAAAAAAAA&#10;LgIAAGRycy9lMm9Eb2MueG1sUEsBAi0AFAAGAAgAAAAhAA8ZheHcAAAABAEAAA8AAAAAAAAAAAAA&#10;AAAAjwQAAGRycy9kb3ducmV2LnhtbFBLBQYAAAAABAAEAPMAAACYBQAAAAA=&#10;" stroked="f">
                      <v:textbox style="mso-fit-shape-to-text:t" inset="0,0,0,0">
                        <w:txbxContent>
                          <w:p w14:paraId="5384042B" w14:textId="46570D27" w:rsidR="004B693A" w:rsidRPr="006F5DAE" w:rsidRDefault="004B693A" w:rsidP="004B693A">
                            <w:pPr>
                              <w:pStyle w:val="Didascalia"/>
                              <w:rPr>
                                <w:noProof/>
                              </w:rPr>
                            </w:pPr>
                            <w:r>
                              <w:t xml:space="preserve">Figure </w:t>
                            </w:r>
                            <w:r>
                              <w:fldChar w:fldCharType="begin"/>
                            </w:r>
                            <w:r>
                              <w:instrText xml:space="preserve"> SEQ Figure \* ARABIC </w:instrText>
                            </w:r>
                            <w:r>
                              <w:fldChar w:fldCharType="separate"/>
                            </w:r>
                            <w:r w:rsidR="003F0C59">
                              <w:rPr>
                                <w:noProof/>
                              </w:rPr>
                              <w:t>6</w:t>
                            </w:r>
                            <w:r>
                              <w:fldChar w:fldCharType="end"/>
                            </w:r>
                            <w:r>
                              <w:t xml:space="preserve"> - </w:t>
                            </w:r>
                            <w:r w:rsidRPr="00821A52">
                              <w:t xml:space="preserve">Ridge: </w:t>
                            </w:r>
                            <w:proofErr w:type="spellStart"/>
                            <w:r w:rsidRPr="00821A52">
                              <w:t>coefficients</w:t>
                            </w:r>
                            <w:proofErr w:type="spellEnd"/>
                            <w:r w:rsidRPr="00821A52">
                              <w:t xml:space="preserve"> </w:t>
                            </w:r>
                            <w:proofErr w:type="spellStart"/>
                            <w:r w:rsidRPr="00821A52">
                              <w:t>magnitude</w:t>
                            </w:r>
                            <w:proofErr w:type="spellEnd"/>
                          </w:p>
                        </w:txbxContent>
                      </v:textbox>
                      <w10:wrap type="topAndBottom" anchory="line"/>
                    </v:shape>
                  </w:pict>
                </mc:Fallback>
              </mc:AlternateContent>
            </w:r>
          </w:p>
        </w:tc>
      </w:tr>
    </w:tbl>
    <w:p w14:paraId="3850E5D9" w14:textId="2318678C" w:rsidR="007258D4" w:rsidRPr="007258D4" w:rsidRDefault="007258D4" w:rsidP="00546AC9">
      <w:pPr>
        <w:pStyle w:val="Titolo3"/>
        <w:rPr>
          <w:lang w:val="en-GB"/>
        </w:rPr>
      </w:pPr>
      <w:r w:rsidRPr="007258D4">
        <w:rPr>
          <w:lang w:val="en-GB"/>
        </w:rPr>
        <w:t xml:space="preserve">Lasso learning algorithm </w:t>
      </w:r>
    </w:p>
    <w:p w14:paraId="61BBC667" w14:textId="22E04D6A" w:rsidR="00910104" w:rsidRDefault="00383428" w:rsidP="007233BE">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tbl>
      <w:tblPr>
        <w:tblStyle w:val="Grigliatabella"/>
        <w:tblW w:w="0" w:type="auto"/>
        <w:tblLook w:val="04A0" w:firstRow="1" w:lastRow="0" w:firstColumn="1" w:lastColumn="0" w:noHBand="0" w:noVBand="1"/>
      </w:tblPr>
      <w:tblGrid>
        <w:gridCol w:w="4458"/>
      </w:tblGrid>
      <w:tr w:rsidR="00590E51" w14:paraId="63F4A0CA" w14:textId="77777777" w:rsidTr="00590E51">
        <w:tc>
          <w:tcPr>
            <w:tcW w:w="4453" w:type="dxa"/>
          </w:tcPr>
          <w:p w14:paraId="788D68A6" w14:textId="1A5875BA" w:rsidR="00590E51" w:rsidRDefault="00590E51" w:rsidP="007233BE">
            <w:pPr>
              <w:rPr>
                <w:lang w:val="en-GB"/>
              </w:rPr>
            </w:pPr>
            <w:r>
              <w:rPr>
                <w:noProof/>
                <w:lang w:val="en-US" w:eastAsia="en-US"/>
              </w:rPr>
              <w:lastRenderedPageBreak/>
              <w:drawing>
                <wp:anchor distT="0" distB="0" distL="114300" distR="114300" simplePos="0" relativeHeight="251764736" behindDoc="0" locked="0" layoutInCell="1" allowOverlap="1" wp14:anchorId="19C04336" wp14:editId="2F91BFDC">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6784" behindDoc="0" locked="0" layoutInCell="1" allowOverlap="0" wp14:anchorId="52C37591" wp14:editId="0A303801">
                      <wp:simplePos x="0" y="0"/>
                      <wp:positionH relativeFrom="character">
                        <wp:align>left</wp:align>
                      </wp:positionH>
                      <wp:positionV relativeFrom="line">
                        <wp:align>top</wp:align>
                      </wp:positionV>
                      <wp:extent cx="2833200" cy="406800"/>
                      <wp:effectExtent l="0" t="0" r="5715" b="0"/>
                      <wp:wrapTopAndBottom/>
                      <wp:docPr id="25" name="Text Box 2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67219866" w14:textId="3B08BFDB" w:rsidR="00590E51" w:rsidRPr="0098665E" w:rsidRDefault="00590E51" w:rsidP="00590E51">
                                  <w:pPr>
                                    <w:pStyle w:val="Didascalia"/>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sidR="003F0C59">
                                    <w:rPr>
                                      <w:noProof/>
                                      <w:lang w:val="en-US"/>
                                    </w:rPr>
                                    <w:t>7</w:t>
                                  </w:r>
                                  <w:r>
                                    <w:fldChar w:fldCharType="end"/>
                                  </w:r>
                                  <w:r w:rsidRPr="006D1598">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C37591" id="Text Box 25" o:spid="_x0000_s1032" type="#_x0000_t202" style="position:absolute;margin-left:0;margin-top:0;width:223.1pt;height:32.05pt;z-index:2517667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ctMAIAAGkEAAAOAAAAZHJzL2Uyb0RvYy54bWysVMGO2jAQvVfqP1i+lwDbI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Oknzqxo&#10;SKO96gL7DB0jF/HTOp9T2s5RYujITzoPfk/OCLursIlfAsQoTkxfbuzGapKc0/ndHUnGmaTYx/Fs&#10;TjaVz15PO/Thi4KGRaPgSOolUsV560OfOqTEyzwYXW60MXETA2uD7CxI6bbWQV2L/5ZlbMy1EE/1&#10;BaMnixB7KNEK3aFLlMwGmAcoL4Qeoe8f7+RG031b4cOzQGoYQkVDEJ5oqQy0BYerxVkN+ONv/phP&#10;OlKUs5YasOD++0mg4sx8taRw7NbBwME4DIY9NWsgpBMaLyeTSQcwmMGsEJoXmo1VvIVCwkq6q+Bh&#10;MNehHwOaLalWq5REPelE2Nqdk7H0wOu+exHorqoE0vMRhtYU+Rtx+twkj1udAjGdlIu89ixe6aZ+&#10;TtpfZy8OzK/7lPX6h1j+B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ahjnLTACAABpBAAADgAAAAAAAAAAAAAAAAAuAgAA&#10;ZHJzL2Uyb0RvYy54bWxQSwECLQAUAAYACAAAACEA/wWAVt0AAAAEAQAADwAAAAAAAAAAAAAAAACK&#10;BAAAZHJzL2Rvd25yZXYueG1sUEsFBgAAAAAEAAQA8wAAAJQFAAAAAA==&#10;" o:allowoverlap="f" stroked="f">
                      <v:textbox style="mso-fit-shape-to-text:t" inset="0,0,0,0">
                        <w:txbxContent>
                          <w:p w14:paraId="67219866" w14:textId="3B08BFDB" w:rsidR="00590E51" w:rsidRPr="0098665E" w:rsidRDefault="00590E51" w:rsidP="00590E51">
                            <w:pPr>
                              <w:pStyle w:val="Didascalia"/>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sidR="003F0C59">
                              <w:rPr>
                                <w:noProof/>
                                <w:lang w:val="en-US"/>
                              </w:rPr>
                              <w:t>7</w:t>
                            </w:r>
                            <w:r>
                              <w:fldChar w:fldCharType="end"/>
                            </w:r>
                            <w:r w:rsidRPr="006D1598">
                              <w:rPr>
                                <w:lang w:val="en-US"/>
                              </w:rPr>
                              <w:t xml:space="preserve"> - Ridge regression: learning curve with different training set sizes</w:t>
                            </w:r>
                          </w:p>
                        </w:txbxContent>
                      </v:textbox>
                      <w10:wrap type="topAndBottom" anchory="line"/>
                    </v:shape>
                  </w:pict>
                </mc:Fallback>
              </mc:AlternateContent>
            </w:r>
          </w:p>
        </w:tc>
      </w:tr>
    </w:tbl>
    <w:p w14:paraId="54456C5B" w14:textId="010A387E" w:rsidR="00306532" w:rsidRPr="00910104" w:rsidRDefault="00306532" w:rsidP="00DC7041">
      <w:pPr>
        <w:pStyle w:val="Titolo2"/>
        <w:rPr>
          <w:lang w:val="en-GB"/>
        </w:rPr>
      </w:pPr>
      <w:r w:rsidRPr="00910104">
        <w:t>P</w:t>
      </w:r>
      <w:r w:rsidR="00B768F5" w:rsidRPr="00910104">
        <w:t>rincipal</w:t>
      </w:r>
      <w:r w:rsidR="00B768F5" w:rsidRPr="00910104">
        <w:rPr>
          <w:lang w:val="en-GB"/>
        </w:rPr>
        <w:t xml:space="preserve"> Component Analysis </w:t>
      </w:r>
    </w:p>
    <w:p w14:paraId="0D2773B0" w14:textId="271577F1" w:rsidR="001F4CD3" w:rsidRDefault="00306532" w:rsidP="008C1017">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tbl>
      <w:tblPr>
        <w:tblStyle w:val="Grigliatabella"/>
        <w:tblW w:w="0" w:type="auto"/>
        <w:tblLook w:val="04A0" w:firstRow="1" w:lastRow="0" w:firstColumn="1" w:lastColumn="0" w:noHBand="0" w:noVBand="1"/>
      </w:tblPr>
      <w:tblGrid>
        <w:gridCol w:w="4453"/>
      </w:tblGrid>
      <w:tr w:rsidR="00831A48" w14:paraId="75FDF8CD" w14:textId="77777777" w:rsidTr="00831A48">
        <w:tc>
          <w:tcPr>
            <w:tcW w:w="4453" w:type="dxa"/>
          </w:tcPr>
          <w:p w14:paraId="3C21C136" w14:textId="07073C33" w:rsidR="00831A48" w:rsidRDefault="00831A48" w:rsidP="008C1017">
            <w:pPr>
              <w:rPr>
                <w:lang w:val="en-GB"/>
              </w:rPr>
            </w:pPr>
            <w:r>
              <w:rPr>
                <w:noProof/>
                <w:lang w:val="en-US" w:eastAsia="en-US"/>
              </w:rPr>
              <w:drawing>
                <wp:anchor distT="0" distB="0" distL="114300" distR="114300" simplePos="0" relativeHeight="251772928" behindDoc="0" locked="0" layoutInCell="1" allowOverlap="1" wp14:anchorId="0DCB577E" wp14:editId="683545BF">
                  <wp:simplePos x="0" y="0"/>
                  <wp:positionH relativeFrom="character">
                    <wp:align>left</wp:align>
                  </wp:positionH>
                  <wp:positionV relativeFrom="line">
                    <wp:align>top</wp:align>
                  </wp:positionV>
                  <wp:extent cx="2448000" cy="1566000"/>
                  <wp:effectExtent l="0" t="0" r="0" b="0"/>
                  <wp:wrapTopAndBottom/>
                  <wp:docPr id="1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2448000" cy="156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4976" behindDoc="0" locked="0" layoutInCell="1" allowOverlap="1" wp14:anchorId="49EC5ED9" wp14:editId="3E767FFD">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41C6346C" w:rsidR="00831A48" w:rsidRPr="001F4CD3" w:rsidRDefault="00831A48" w:rsidP="00831A48">
                                  <w:pPr>
                                    <w:pStyle w:val="Didascalia"/>
                                    <w:rPr>
                                      <w:noProof/>
                                      <w:lang w:eastAsia="en-US"/>
                                    </w:rPr>
                                  </w:pPr>
                                  <w:r>
                                    <w:t xml:space="preserve">Figure </w:t>
                                  </w:r>
                                  <w:r>
                                    <w:fldChar w:fldCharType="begin"/>
                                  </w:r>
                                  <w:r>
                                    <w:instrText xml:space="preserve"> SEQ Figure \* ARABIC </w:instrText>
                                  </w:r>
                                  <w:r>
                                    <w:fldChar w:fldCharType="separate"/>
                                  </w:r>
                                  <w:r w:rsidR="003F0C59">
                                    <w:rPr>
                                      <w:noProof/>
                                    </w:rPr>
                                    <w:t>8</w:t>
                                  </w:r>
                                  <w:r>
                                    <w:rPr>
                                      <w:noProof/>
                                    </w:rPr>
                                    <w:fldChar w:fldCharType="end"/>
                                  </w:r>
                                  <w:r>
                                    <w:t xml:space="preserve"> - PCA: Anna </w:t>
                                  </w:r>
                                  <w:proofErr w:type="spellStart"/>
                                  <w:r>
                                    <w:t>Olena</w:t>
                                  </w:r>
                                  <w:proofErr w:type="spellEnd"/>
                                  <w:r>
                                    <w:t xml:space="preserve"> scrivi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3"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fSkLwIAAGkEAAAOAAAAZHJzL2Uyb0RvYy54bWysVMFu2zAMvQ/YPwi6r3aDoCuMOEWWosOA&#10;oi3QFD0rslwbkEVNUmJ3X78n2U63bqdhF5kiKUrvPdKrq6HT7Kicb8mU/Pws50wZSVVrXkr+tLv5&#10;dMmZD8JUQpNRJX9Vnl+tP35Y9bZQC2pIV8oxFDG+6G3JmxBskWVeNqoT/oysMgjW5DoRsHUvWeVE&#10;j+qdzhZ5fpH15CrrSCrv4b0eg3yd6te1kuG+rr0KTJccbwtpdWndxzVbr0Tx4oRtWjk9Q/zDKzrR&#10;Glx6KnUtgmAH1/5RqmulI091OJPUZVTXrVQJA9Cc5+/QPDbCqoQF5Hh7osn/v7Ly7vjgWFtBu8+c&#10;GdFBo50aAvtCA4ML/PTWF0h7tEgMA/zInf0ezgh7qF0XvwDEEAfTryd2YzUJ52K5vMxzhCRii4uL&#10;JWyUz95OW+fDV0Udi0bJHdRLpIrjrQ9j6pwSL/Ok2+qm1TpuYmCrHTsKKN03bVBT8d+ytIm5huKp&#10;sWD0ZBHiCCVaYdgPiZIT/D1Vr0DvaOwfb+VNi/tuhQ8PwqFhgApDEO6x1Jr6ktNkcdaQ+/E3f8yH&#10;johy1qMBS+6/H4RTnOlvBgrHbp0NNxv72TCHbktAeo7xsjKZOOCCns3aUfeM2djEWxASRuKukofZ&#10;3IZxDDBbUm02KQk9aUW4NY9WxtIzr7vhWTg7qRKg5x3NrSmKd+KMuUkeuzkEMJ2Ui7yOLE50o5+T&#10;9tPsxYH5dZ+y3v4Q658AAAD//wMAUEsDBBQABgAIAAAAIQDlVh593QAAAAQBAAAPAAAAZHJzL2Rv&#10;d25yZXYueG1sTI/BbsIwEETvlfgHa5F6qYoDBIRCHIRQe2gviJRLbyZe4kC8jmwH0r+v20t7WWk0&#10;o5m3+WYwLbuh840lAdNJAgypsqqhWsDx4/V5BcwHSUq2llDAF3rYFKOHXGbK3umAtzLULJaQz6QA&#10;HUKXce4rjUb6ie2Qone2zsgQpau5cvIey03LZ0my5EY2FBe07HCnsbqWvRGwTz/3+qk/v7xv07l7&#10;O/a75aUuhXgcD9s1sIBD+AvDD35EhyIynWxPyrNWQHwk/N7ozVeLBbCTgHSWAC9y/h+++AYAAP//&#10;AwBQSwECLQAUAAYACAAAACEAtoM4kv4AAADhAQAAEwAAAAAAAAAAAAAAAAAAAAAAW0NvbnRlbnRf&#10;VHlwZXNdLnhtbFBLAQItABQABgAIAAAAIQA4/SH/1gAAAJQBAAALAAAAAAAAAAAAAAAAAC8BAABf&#10;cmVscy8ucmVsc1BLAQItABQABgAIAAAAIQCTlfSkLwIAAGkEAAAOAAAAAAAAAAAAAAAAAC4CAABk&#10;cnMvZTJvRG9jLnhtbFBLAQItABQABgAIAAAAIQDlVh593QAAAAQBAAAPAAAAAAAAAAAAAAAAAIkE&#10;AABkcnMvZG93bnJldi54bWxQSwUGAAAAAAQABADzAAAAkwUAAAAA&#10;" stroked="f">
                      <v:textbox style="mso-fit-shape-to-text:t" inset="0,0,0,0">
                        <w:txbxContent>
                          <w:p w14:paraId="61817386" w14:textId="41C6346C" w:rsidR="00831A48" w:rsidRPr="001F4CD3" w:rsidRDefault="00831A48" w:rsidP="00831A48">
                            <w:pPr>
                              <w:pStyle w:val="Didascalia"/>
                              <w:rPr>
                                <w:noProof/>
                                <w:lang w:eastAsia="en-US"/>
                              </w:rPr>
                            </w:pPr>
                            <w:r>
                              <w:t xml:space="preserve">Figure </w:t>
                            </w:r>
                            <w:r>
                              <w:fldChar w:fldCharType="begin"/>
                            </w:r>
                            <w:r>
                              <w:instrText xml:space="preserve"> SEQ Figure \* ARABIC </w:instrText>
                            </w:r>
                            <w:r>
                              <w:fldChar w:fldCharType="separate"/>
                            </w:r>
                            <w:r w:rsidR="003F0C59">
                              <w:rPr>
                                <w:noProof/>
                              </w:rPr>
                              <w:t>8</w:t>
                            </w:r>
                            <w:r>
                              <w:rPr>
                                <w:noProof/>
                              </w:rPr>
                              <w:fldChar w:fldCharType="end"/>
                            </w:r>
                            <w:r>
                              <w:t xml:space="preserve"> - PCA: Anna </w:t>
                            </w:r>
                            <w:proofErr w:type="spellStart"/>
                            <w:r>
                              <w:t>Olena</w:t>
                            </w:r>
                            <w:proofErr w:type="spellEnd"/>
                            <w:r>
                              <w:t xml:space="preserve"> scrivi qualcosa</w:t>
                            </w:r>
                          </w:p>
                        </w:txbxContent>
                      </v:textbox>
                      <w10:wrap type="topAndBottom" anchory="line"/>
                    </v:shape>
                  </w:pict>
                </mc:Fallback>
              </mc:AlternateContent>
            </w:r>
          </w:p>
        </w:tc>
      </w:tr>
    </w:tbl>
    <w:p w14:paraId="1D1A7E41" w14:textId="653CA336" w:rsidR="000A5AC3" w:rsidRDefault="00366199" w:rsidP="008C1017">
      <w:pPr>
        <w:rPr>
          <w:lang w:val="en-GB"/>
        </w:rPr>
      </w:pPr>
      <w:r>
        <w:rPr>
          <w:lang w:val="en-GB"/>
        </w:rPr>
        <w:t>After 5 features we do not gain more information therefore we will implement this decomposition</w:t>
      </w:r>
      <w:r w:rsidR="00B648A9">
        <w:rPr>
          <w:lang w:val="en-GB"/>
        </w:rPr>
        <w:t>.</w:t>
      </w:r>
    </w:p>
    <w:tbl>
      <w:tblPr>
        <w:tblStyle w:val="Grigliatabella"/>
        <w:tblW w:w="0" w:type="auto"/>
        <w:tblLook w:val="04A0" w:firstRow="1" w:lastRow="0" w:firstColumn="1" w:lastColumn="0" w:noHBand="0" w:noVBand="1"/>
      </w:tblPr>
      <w:tblGrid>
        <w:gridCol w:w="4458"/>
      </w:tblGrid>
      <w:tr w:rsidR="00486EF6" w14:paraId="1477E3D3" w14:textId="77777777" w:rsidTr="00486EF6">
        <w:tc>
          <w:tcPr>
            <w:tcW w:w="4453" w:type="dxa"/>
          </w:tcPr>
          <w:p w14:paraId="07CE67FC" w14:textId="556184C2" w:rsidR="00486EF6" w:rsidRDefault="00486EF6" w:rsidP="008C1017">
            <w:pPr>
              <w:rPr>
                <w:lang w:val="en-GB"/>
              </w:rPr>
            </w:pPr>
            <w:r>
              <w:rPr>
                <w:noProof/>
                <w:lang w:val="en-US" w:eastAsia="en-US"/>
              </w:rPr>
              <w:drawing>
                <wp:anchor distT="0" distB="0" distL="114300" distR="114300" simplePos="0" relativeHeight="251777024" behindDoc="0" locked="0" layoutInCell="1" allowOverlap="1" wp14:anchorId="33E200E8" wp14:editId="3F4681F7">
                  <wp:simplePos x="0" y="0"/>
                  <wp:positionH relativeFrom="character">
                    <wp:posOffset>-1270</wp:posOffset>
                  </wp:positionH>
                  <wp:positionV relativeFrom="line">
                    <wp:align>top</wp:align>
                  </wp:positionV>
                  <wp:extent cx="2761200" cy="1980000"/>
                  <wp:effectExtent l="0" t="0" r="1270" b="1270"/>
                  <wp:wrapTopAndBottom/>
                  <wp:docPr id="18"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7612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9072" behindDoc="0" locked="0" layoutInCell="1" allowOverlap="1" wp14:anchorId="1A24B4F9" wp14:editId="34C80747">
                      <wp:simplePos x="0" y="0"/>
                      <wp:positionH relativeFrom="character">
                        <wp:align>left</wp:align>
                      </wp:positionH>
                      <wp:positionV relativeFrom="line">
                        <wp:align>top</wp:align>
                      </wp:positionV>
                      <wp:extent cx="2761200" cy="266400"/>
                      <wp:effectExtent l="0" t="0" r="1270" b="0"/>
                      <wp:wrapTopAndBottom/>
                      <wp:docPr id="19" name="Text Box 19"/>
                      <wp:cNvGraphicFramePr/>
                      <a:graphic xmlns:a="http://schemas.openxmlformats.org/drawingml/2006/main">
                        <a:graphicData uri="http://schemas.microsoft.com/office/word/2010/wordprocessingShape">
                          <wps:wsp>
                            <wps:cNvSpPr txBox="1"/>
                            <wps:spPr>
                              <a:xfrm>
                                <a:off x="0" y="0"/>
                                <a:ext cx="2761200" cy="266400"/>
                              </a:xfrm>
                              <a:prstGeom prst="rect">
                                <a:avLst/>
                              </a:prstGeom>
                              <a:solidFill>
                                <a:prstClr val="white"/>
                              </a:solidFill>
                              <a:ln>
                                <a:noFill/>
                              </a:ln>
                            </wps:spPr>
                            <wps:txbx>
                              <w:txbxContent>
                                <w:p w14:paraId="16D08228" w14:textId="77A2F655" w:rsidR="00486EF6" w:rsidRPr="00CA77A1" w:rsidRDefault="00486EF6" w:rsidP="00486EF6">
                                  <w:pPr>
                                    <w:pStyle w:val="Didascalia"/>
                                    <w:rPr>
                                      <w:noProof/>
                                      <w:lang w:val="en-US" w:eastAsia="en-US"/>
                                    </w:rPr>
                                  </w:pPr>
                                  <w:r>
                                    <w:t xml:space="preserve">Figure </w:t>
                                  </w:r>
                                  <w:r>
                                    <w:fldChar w:fldCharType="begin"/>
                                  </w:r>
                                  <w:r>
                                    <w:instrText xml:space="preserve"> SEQ Figure \* ARABIC </w:instrText>
                                  </w:r>
                                  <w:r>
                                    <w:fldChar w:fldCharType="separate"/>
                                  </w:r>
                                  <w:r w:rsidR="003F0C59">
                                    <w:rPr>
                                      <w:noProof/>
                                    </w:rPr>
                                    <w:t>9</w:t>
                                  </w:r>
                                  <w:r>
                                    <w:rPr>
                                      <w:noProof/>
                                    </w:rPr>
                                    <w:fldChar w:fldCharType="end"/>
                                  </w:r>
                                  <w:r>
                                    <w:t xml:space="preserve"> - PCA: </w:t>
                                  </w:r>
                                  <w:proofErr w:type="spellStart"/>
                                  <w:r>
                                    <w:t>singular</w:t>
                                  </w:r>
                                  <w:proofErr w:type="spellEnd"/>
                                  <w:r>
                                    <w:t xml:space="preserve"> </w:t>
                                  </w:r>
                                  <w:proofErr w:type="spellStart"/>
                                  <w:r>
                                    <w:t>values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A24B4F9" id="Text Box 19" o:spid="_x0000_s1034" type="#_x0000_t202" style="position:absolute;margin-left:0;margin-top:0;width:217.4pt;height:21pt;z-index:2517790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XZwLwIAAGkEAAAOAAAAZHJzL2Uyb0RvYy54bWysVMGO2jAQvVfqP1i+lwCq6BYRVpQVVSW0&#10;uxJUezaOQyI5Htc2JNuv77ND2O22p6oXZzwzHvu9N5PFbddodlbO12RyPhmNOVNGUlGbY86/7zcf&#10;bjjzQZhCaDIq58/K89vl+3eL1s7VlCrShXIMRYyftzbnVQh2nmVeVqoRfkRWGQRLco0I2LpjVjjR&#10;onqjs+l4PMtacoV1JJX38N71Qb5M9ctSyfBQll4FpnOOt4W0urQe4potF2J+dMJWtbw8Q/zDKxpR&#10;G1x6LXUngmAnV/9RqqmlI09lGElqMirLWqqEAWgm4zdodpWwKmEBOd5eafL/r6y8Pz86VhfQ7jNn&#10;RjTQaK+6wL5Qx+ACP631c6TtLBJDBz9yB7+HM8LuStfELwAxxMH085XdWE3COf00m0AyziRi09ns&#10;I2yUz15OW+fDV0UNi0bOHdRLpIrz1oc+dUiJl3nSdbGptY6bGFhrx84CSrdVHdSl+G9Z2sRcQ/FU&#10;XzB6sgixhxKt0B26RMnNAPNAxTPQO+r7x1u5qXHfVvjwKBwaBqgwBOEBS6mpzTldLM4qcj//5o/5&#10;0BFRzlo0YM79j5NwijP9zUDh2K2D4QbjMBjm1KwJSCcYLyuTiQMu6MEsHTVPmI1VvAUhYSTuynkY&#10;zHXoxwCzJdVqlZLQk1aErdlZGUsPvO67J+HsRZUAPe9paE0xfyNOn5vksatTANNJuchrz+KFbvRz&#10;0v4ye3FgXu9T1ssfYvkLAAD//wMAUEsDBBQABgAIAAAAIQCAChIP3AAAAAQBAAAPAAAAZHJzL2Rv&#10;d25yZXYueG1sTI8xT8MwEIV3JP6DdUgsqHVoowqlcaqqggGWitCFzY2vcSA+R7bThn/PwQLL6U7v&#10;6d33ys3kenHGEDtPCu7nGQikxpuOWgWHt6fZA4iYNBnde0IFXxhhU11flbow/kKveK5TKziEYqEV&#10;2JSGQsrYWHQ6zv2AxNrJB6cTn6GVJugLh7teLrJsJZ3uiD9YPeDOYvNZj07BPn/f27vx9PiyzZfh&#10;+TDuVh9trdTtzbRdg0g4pT8z/OAzOlTMdPQjmSh6BVwk/U7W8mXONY68LDKQVSn/w1ffAAAA//8D&#10;AFBLAQItABQABgAIAAAAIQC2gziS/gAAAOEBAAATAAAAAAAAAAAAAAAAAAAAAABbQ29udGVudF9U&#10;eXBlc10ueG1sUEsBAi0AFAAGAAgAAAAhADj9If/WAAAAlAEAAAsAAAAAAAAAAAAAAAAALwEAAF9y&#10;ZWxzLy5yZWxzUEsBAi0AFAAGAAgAAAAhAJBZdnAvAgAAaQQAAA4AAAAAAAAAAAAAAAAALgIAAGRy&#10;cy9lMm9Eb2MueG1sUEsBAi0AFAAGAAgAAAAhAIAKEg/cAAAABAEAAA8AAAAAAAAAAAAAAAAAiQQA&#10;AGRycy9kb3ducmV2LnhtbFBLBQYAAAAABAAEAPMAAACSBQAAAAA=&#10;" stroked="f">
                      <v:textbox style="mso-fit-shape-to-text:t" inset="0,0,0,0">
                        <w:txbxContent>
                          <w:p w14:paraId="16D08228" w14:textId="77A2F655" w:rsidR="00486EF6" w:rsidRPr="00CA77A1" w:rsidRDefault="00486EF6" w:rsidP="00486EF6">
                            <w:pPr>
                              <w:pStyle w:val="Didascalia"/>
                              <w:rPr>
                                <w:noProof/>
                                <w:lang w:val="en-US" w:eastAsia="en-US"/>
                              </w:rPr>
                            </w:pPr>
                            <w:r>
                              <w:t xml:space="preserve">Figure </w:t>
                            </w:r>
                            <w:r>
                              <w:fldChar w:fldCharType="begin"/>
                            </w:r>
                            <w:r>
                              <w:instrText xml:space="preserve"> SEQ Figure \* ARABIC </w:instrText>
                            </w:r>
                            <w:r>
                              <w:fldChar w:fldCharType="separate"/>
                            </w:r>
                            <w:r w:rsidR="003F0C59">
                              <w:rPr>
                                <w:noProof/>
                              </w:rPr>
                              <w:t>9</w:t>
                            </w:r>
                            <w:r>
                              <w:rPr>
                                <w:noProof/>
                              </w:rPr>
                              <w:fldChar w:fldCharType="end"/>
                            </w:r>
                            <w:r>
                              <w:t xml:space="preserve"> - PCA: </w:t>
                            </w:r>
                            <w:proofErr w:type="spellStart"/>
                            <w:r>
                              <w:t>singular</w:t>
                            </w:r>
                            <w:proofErr w:type="spellEnd"/>
                            <w:r>
                              <w:t xml:space="preserve"> </w:t>
                            </w:r>
                            <w:proofErr w:type="spellStart"/>
                            <w:r>
                              <w:t>values</w:t>
                            </w:r>
                            <w:proofErr w:type="spellEnd"/>
                          </w:p>
                        </w:txbxContent>
                      </v:textbox>
                      <w10:wrap type="topAndBottom" anchory="line"/>
                    </v:shape>
                  </w:pict>
                </mc:Fallback>
              </mc:AlternateContent>
            </w:r>
          </w:p>
        </w:tc>
      </w:tr>
    </w:tbl>
    <w:p w14:paraId="10D35596" w14:textId="10D2F897" w:rsidR="00F75FA3" w:rsidRDefault="00B768F5" w:rsidP="008C1017">
      <w:pPr>
        <w:rPr>
          <w:lang w:val="en-GB"/>
        </w:rPr>
      </w:pPr>
      <w:r>
        <w:rPr>
          <w:lang w:val="en-GB"/>
        </w:rPr>
        <w:t>This is the result and the performance o</w:t>
      </w:r>
      <w:r w:rsidR="00B648A9">
        <w:rPr>
          <w:lang w:val="en-GB"/>
        </w:rPr>
        <w:t>f</w:t>
      </w:r>
      <w:r>
        <w:rPr>
          <w:lang w:val="en-GB"/>
        </w:rPr>
        <w:t xml:space="preserve"> 5 PCA decomposition. The performance is not improving comp</w:t>
      </w:r>
      <w:r w:rsidR="00F75FA3">
        <w:rPr>
          <w:lang w:val="en-GB"/>
        </w:rPr>
        <w:t>ared with the ridge regression.</w:t>
      </w:r>
    </w:p>
    <w:tbl>
      <w:tblPr>
        <w:tblStyle w:val="Grigliatabella"/>
        <w:tblW w:w="0" w:type="auto"/>
        <w:tblLook w:val="04A0" w:firstRow="1" w:lastRow="0" w:firstColumn="1" w:lastColumn="0" w:noHBand="0" w:noVBand="1"/>
      </w:tblPr>
      <w:tblGrid>
        <w:gridCol w:w="4458"/>
      </w:tblGrid>
      <w:tr w:rsidR="00857C55" w14:paraId="744BE0B9" w14:textId="77777777" w:rsidTr="00857C55">
        <w:tc>
          <w:tcPr>
            <w:tcW w:w="4453" w:type="dxa"/>
          </w:tcPr>
          <w:p w14:paraId="36B2614F" w14:textId="6857D429" w:rsidR="00857C55" w:rsidRDefault="00857C55" w:rsidP="008C1017">
            <w:pPr>
              <w:rPr>
                <w:lang w:val="en-GB"/>
              </w:rPr>
            </w:pPr>
            <w:r>
              <w:rPr>
                <w:noProof/>
                <w:lang w:val="en-US" w:eastAsia="en-US"/>
              </w:rPr>
              <w:drawing>
                <wp:anchor distT="0" distB="0" distL="114300" distR="114300" simplePos="0" relativeHeight="251781120" behindDoc="0" locked="0" layoutInCell="1" allowOverlap="1" wp14:anchorId="7E81753A" wp14:editId="606F15B0">
                  <wp:simplePos x="0" y="0"/>
                  <wp:positionH relativeFrom="character">
                    <wp:align>left</wp:align>
                  </wp:positionH>
                  <wp:positionV relativeFrom="line">
                    <wp:align>top</wp:align>
                  </wp:positionV>
                  <wp:extent cx="2725200" cy="1897200"/>
                  <wp:effectExtent l="0" t="0" r="0" b="825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2725200" cy="189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3168" behindDoc="0" locked="0" layoutInCell="1" allowOverlap="1" wp14:anchorId="220E9D2D" wp14:editId="798CE151">
                      <wp:simplePos x="0" y="0"/>
                      <wp:positionH relativeFrom="character">
                        <wp:align>left</wp:align>
                      </wp:positionH>
                      <wp:positionV relativeFrom="line">
                        <wp:align>top</wp:align>
                      </wp:positionV>
                      <wp:extent cx="2725200" cy="266400"/>
                      <wp:effectExtent l="0" t="0" r="0" b="0"/>
                      <wp:wrapTopAndBottom/>
                      <wp:docPr id="21" name="Casella di testo 21"/>
                      <wp:cNvGraphicFramePr/>
                      <a:graphic xmlns:a="http://schemas.openxmlformats.org/drawingml/2006/main">
                        <a:graphicData uri="http://schemas.microsoft.com/office/word/2010/wordprocessingShape">
                          <wps:wsp>
                            <wps:cNvSpPr txBox="1"/>
                            <wps:spPr>
                              <a:xfrm>
                                <a:off x="0" y="0"/>
                                <a:ext cx="2725200" cy="266400"/>
                              </a:xfrm>
                              <a:prstGeom prst="rect">
                                <a:avLst/>
                              </a:prstGeom>
                              <a:solidFill>
                                <a:prstClr val="white"/>
                              </a:solidFill>
                              <a:ln>
                                <a:noFill/>
                              </a:ln>
                            </wps:spPr>
                            <wps:txbx>
                              <w:txbxContent>
                                <w:p w14:paraId="4AA3026C" w14:textId="22B5D40E" w:rsidR="00857C55" w:rsidRPr="0060665C" w:rsidRDefault="00857C55" w:rsidP="00857C55">
                                  <w:pPr>
                                    <w:pStyle w:val="Didascalia"/>
                                    <w:rPr>
                                      <w:noProof/>
                                    </w:rPr>
                                  </w:pPr>
                                  <w:r>
                                    <w:t xml:space="preserve">Figure </w:t>
                                  </w:r>
                                  <w:r>
                                    <w:fldChar w:fldCharType="begin"/>
                                  </w:r>
                                  <w:r>
                                    <w:instrText xml:space="preserve"> SEQ Figure \* ARABIC </w:instrText>
                                  </w:r>
                                  <w:r>
                                    <w:fldChar w:fldCharType="separate"/>
                                  </w:r>
                                  <w:r w:rsidR="003F0C59">
                                    <w:rPr>
                                      <w:noProof/>
                                    </w:rPr>
                                    <w:t>10</w:t>
                                  </w:r>
                                  <w:r>
                                    <w:fldChar w:fldCharType="end"/>
                                  </w:r>
                                  <w:r>
                                    <w:t xml:space="preserve"> - PCA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0E9D2D" id="Casella di testo 21" o:spid="_x0000_s1035" type="#_x0000_t202" style="position:absolute;margin-left:0;margin-top:0;width:214.6pt;height:21pt;z-index:25178316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bNgIAAHEEAAAOAAAAZHJzL2Uyb0RvYy54bWysVMFu2zAMvQ/YPwi6L06MLVuNOEWWIsOA&#10;oC2QDj0rshwLkEVNYmJnXz9KjtOt22nYRaZIitJ7j/Titm8NOykfNNiSzyZTzpSVUGl7KPm3p827&#10;T5wFFLYSBqwq+VkFfrt8+2bRuULl0ICplGdUxIaicyVvEF2RZUE2qhVhAk5ZCtbgW4G09Yes8qKj&#10;6q3J8ul0nnXgK+dBqhDIezcE+TLVr2sl8aGug0JmSk5vw7T6tO7jmi0Xojh44RotL88Q//CKVmhL&#10;l15L3QkU7Oj1H6VaLT0EqHEioc2grrVUCQOhmU1fodk1wqmEhcgJ7kpT+H9l5f3p0TNdlTyfcWZF&#10;SxqtRVDGCFZphiogMAoRT50LBaXvHB3A/jP0pPfoD+SM8Pvat/FLwBjFifHzlWXVI5PkzD/mH0g6&#10;ziTF8vn8PdlUPns57XzALwpaFo2Se1IxkStO24BD6pgSLwtgdLXRxsRNDKyNZydBineNRnUp/luW&#10;sTHXQjw1FIyeLEIcoEQL+32fqLkZYe6hOhN6D0MfBSc3mu7bioCPwlPjECoaBnygpTbQlRwuFmcN&#10;+B9/88d80pOinHXUiCUP34/CK87MV0tKx64dDT8a+9Gwx3YNhJTEo9ckkw54NKNZe2ifaUZW8RYK&#10;CSvprpLjaK5xGAeaMalWq5REvekEbu3OyVh65PWpfxbeXVRB0vMexhYVxStxhtwkj1sdkZhOykVe&#10;BxYvdFNfJ+0vMxgH59d9ynr5Uyx/AgAA//8DAFBLAwQUAAYACAAAACEALdJCedwAAAAEAQAADwAA&#10;AGRycy9kb3ducmV2LnhtbEyPMW/CMBCF90r9D9ZV6lKB0zRCkMZBCLVDWRApC5uJjzhtfI5sB9J/&#10;X9OFLqd3eqf3viuWo+nYGZ1vLQl4nibAkGqrWmoE7D/fJ3NgPkhSsrOEAn7Qw7K8vytkruyFdniu&#10;QsNiCPlcCtAh9DnnvtZopJ/aHil6J+uMDHF1DVdOXmK46XiaJDNuZEuxQcse1xrr72owArbZYauf&#10;htPbZpW9uI/9sJ59NZUQjw/j6hVYwDHcjuGKH9GhjExHO5DyrBMQHwl/M3pZukiBHa8iAV4W/D98&#10;+QsAAP//AwBQSwECLQAUAAYACAAAACEAtoM4kv4AAADhAQAAEwAAAAAAAAAAAAAAAAAAAAAAW0Nv&#10;bnRlbnRfVHlwZXNdLnhtbFBLAQItABQABgAIAAAAIQA4/SH/1gAAAJQBAAALAAAAAAAAAAAAAAAA&#10;AC8BAABfcmVscy8ucmVsc1BLAQItABQABgAIAAAAIQDd/6kbNgIAAHEEAAAOAAAAAAAAAAAAAAAA&#10;AC4CAABkcnMvZTJvRG9jLnhtbFBLAQItABQABgAIAAAAIQAt0kJ53AAAAAQBAAAPAAAAAAAAAAAA&#10;AAAAAJAEAABkcnMvZG93bnJldi54bWxQSwUGAAAAAAQABADzAAAAmQUAAAAA&#10;" stroked="f">
                      <v:textbox style="mso-fit-shape-to-text:t" inset="0,0,0,0">
                        <w:txbxContent>
                          <w:p w14:paraId="4AA3026C" w14:textId="22B5D40E" w:rsidR="00857C55" w:rsidRPr="0060665C" w:rsidRDefault="00857C55" w:rsidP="00857C55">
                            <w:pPr>
                              <w:pStyle w:val="Didascalia"/>
                              <w:rPr>
                                <w:noProof/>
                              </w:rPr>
                            </w:pPr>
                            <w:r>
                              <w:t xml:space="preserve">Figure </w:t>
                            </w:r>
                            <w:r>
                              <w:fldChar w:fldCharType="begin"/>
                            </w:r>
                            <w:r>
                              <w:instrText xml:space="preserve"> SEQ Figure \* ARABIC </w:instrText>
                            </w:r>
                            <w:r>
                              <w:fldChar w:fldCharType="separate"/>
                            </w:r>
                            <w:r w:rsidR="003F0C59">
                              <w:rPr>
                                <w:noProof/>
                              </w:rPr>
                              <w:t>10</w:t>
                            </w:r>
                            <w:r>
                              <w:fldChar w:fldCharType="end"/>
                            </w:r>
                            <w:r>
                              <w:t xml:space="preserve"> - PCA QUALCOSA</w:t>
                            </w:r>
                          </w:p>
                        </w:txbxContent>
                      </v:textbox>
                      <w10:wrap type="topAndBottom" anchory="line"/>
                    </v:shape>
                  </w:pict>
                </mc:Fallback>
              </mc:AlternateContent>
            </w:r>
          </w:p>
        </w:tc>
      </w:tr>
    </w:tbl>
    <w:p w14:paraId="1B7A726D" w14:textId="1B59DCE4" w:rsidR="00DC53E4" w:rsidRDefault="00DC53E4" w:rsidP="008C1017">
      <w:pPr>
        <w:rPr>
          <w:rStyle w:val="linkify"/>
          <w:lang w:val="en-GB"/>
        </w:rPr>
      </w:pPr>
      <w:r w:rsidRPr="002A71F3">
        <w:rPr>
          <w:rStyle w:val="linkify"/>
          <w:lang w:val="en-GB"/>
        </w:rPr>
        <w:t>In the PCA analysis negative values of loadings of variable in the components of the PCA means the existence of an inverse correlation between the factor PCA and the variables.</w:t>
      </w:r>
    </w:p>
    <w:tbl>
      <w:tblPr>
        <w:tblStyle w:val="Grigliatabella"/>
        <w:tblW w:w="0" w:type="auto"/>
        <w:tblLook w:val="04A0" w:firstRow="1" w:lastRow="0" w:firstColumn="1" w:lastColumn="0" w:noHBand="0" w:noVBand="1"/>
      </w:tblPr>
      <w:tblGrid>
        <w:gridCol w:w="4458"/>
      </w:tblGrid>
      <w:tr w:rsidR="003F0C59" w14:paraId="5C91B9D3" w14:textId="77777777" w:rsidTr="003F0C59">
        <w:tc>
          <w:tcPr>
            <w:tcW w:w="4453" w:type="dxa"/>
          </w:tcPr>
          <w:p w14:paraId="53DCE6DE" w14:textId="45612265" w:rsidR="003F0C59" w:rsidRDefault="003F0C59" w:rsidP="008C1017">
            <w:pPr>
              <w:rPr>
                <w:rStyle w:val="linkify"/>
                <w:lang w:val="en-GB"/>
              </w:rPr>
            </w:pPr>
            <w:r>
              <w:rPr>
                <w:noProof/>
                <w:lang w:val="en-US" w:eastAsia="en-US"/>
              </w:rPr>
              <w:drawing>
                <wp:anchor distT="0" distB="0" distL="114300" distR="114300" simplePos="0" relativeHeight="251785216" behindDoc="0" locked="0" layoutInCell="1" allowOverlap="1" wp14:anchorId="6372447A" wp14:editId="2672294D">
                  <wp:simplePos x="0" y="0"/>
                  <wp:positionH relativeFrom="character">
                    <wp:align>left</wp:align>
                  </wp:positionH>
                  <wp:positionV relativeFrom="line">
                    <wp:align>top</wp:align>
                  </wp:positionV>
                  <wp:extent cx="2700000" cy="17244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700000" cy="172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7264" behindDoc="0" locked="0" layoutInCell="1" allowOverlap="1" wp14:anchorId="5904A0D1" wp14:editId="68A91E3B">
                      <wp:simplePos x="0" y="0"/>
                      <wp:positionH relativeFrom="character">
                        <wp:align>left</wp:align>
                      </wp:positionH>
                      <wp:positionV relativeFrom="line">
                        <wp:align>top</wp:align>
                      </wp:positionV>
                      <wp:extent cx="2700000" cy="266400"/>
                      <wp:effectExtent l="0" t="0" r="5715" b="0"/>
                      <wp:wrapTopAndBottom/>
                      <wp:docPr id="26" name="Casella di testo 26"/>
                      <wp:cNvGraphicFramePr/>
                      <a:graphic xmlns:a="http://schemas.openxmlformats.org/drawingml/2006/main">
                        <a:graphicData uri="http://schemas.microsoft.com/office/word/2010/wordprocessingShape">
                          <wps:wsp>
                            <wps:cNvSpPr txBox="1"/>
                            <wps:spPr>
                              <a:xfrm>
                                <a:off x="0" y="0"/>
                                <a:ext cx="2700000" cy="266400"/>
                              </a:xfrm>
                              <a:prstGeom prst="rect">
                                <a:avLst/>
                              </a:prstGeom>
                              <a:solidFill>
                                <a:prstClr val="white"/>
                              </a:solidFill>
                              <a:ln>
                                <a:noFill/>
                              </a:ln>
                            </wps:spPr>
                            <wps:txbx>
                              <w:txbxContent>
                                <w:p w14:paraId="7418D861" w14:textId="2A1C33BE" w:rsidR="003F0C59" w:rsidRPr="00BF381C" w:rsidRDefault="003F0C59" w:rsidP="003F0C59">
                                  <w:pPr>
                                    <w:pStyle w:val="Didascalia"/>
                                    <w:rPr>
                                      <w:noProof/>
                                    </w:rPr>
                                  </w:pPr>
                                  <w:r>
                                    <w:t xml:space="preserve">Figure </w:t>
                                  </w:r>
                                  <w:r>
                                    <w:fldChar w:fldCharType="begin"/>
                                  </w:r>
                                  <w:r>
                                    <w:instrText xml:space="preserve"> SEQ Figure \* ARABIC </w:instrText>
                                  </w:r>
                                  <w:r>
                                    <w:fldChar w:fldCharType="separate"/>
                                  </w:r>
                                  <w:r>
                                    <w:rPr>
                                      <w:noProof/>
                                    </w:rPr>
                                    <w:t>11</w:t>
                                  </w:r>
                                  <w:r>
                                    <w:fldChar w:fldCharType="end"/>
                                  </w:r>
                                  <w:r>
                                    <w:t xml:space="preserve"> - PALLINI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904A0D1" id="Casella di testo 26" o:spid="_x0000_s1036" type="#_x0000_t202" style="position:absolute;margin-left:0;margin-top:0;width:212.6pt;height:21pt;z-index:25178726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PrNQIAAHIEAAAOAAAAZHJzL2Uyb0RvYy54bWysVMGO2jAQvVfqP1i+lwCqaBURVpQVVSW0&#10;uxK72rNxHGLJ8bj2QEK/vmMngXbbU1UOZjwzHvu9N5PlXdcYdlY+aLAFn02mnCkrodT2WPCX5+2H&#10;z5wFFLYUBqwq+EUFfrd6/27ZulzNoQZTKs+oiA156wpeI7o8y4KsVSPCBJyyFKzANwJp649Z6UVL&#10;1RuTzafTRdaCL50HqUIg730f5KtUv6qUxMeqCgqZKTi9DdPq03qIa7Zaivzohau1HJ4h/uEVjdCW&#10;Lr2Wuhco2MnrP0o1WnoIUOFEQpNBVWmpEgZCM5u+QbOvhVMJC5ET3JWm8P/Kyofzk2e6LPh8wZkV&#10;DWm0EUEZI1ipGaqAwChEPLUu5JS+d3QAuy/Qkd6jP5Azwu8q38R/AsYoToxfriyrDpkk5/zTNP44&#10;kxSbLxYfyaby2e208wG/KmhYNAruScVErjjvAvapY0q8LIDR5VYbEzcxsDGenQUp3tYa1VD8tyxj&#10;Y66FeKovGD1ZhNhDiRZ2hy5RM0sPjK4DlBeC76FvpODkVtOFOxHwSXjqHIJF04CPtFQG2oLDYHFW&#10;g//xN3/MJ0EpyllLnVjw8P0kvOLMfLMkdWzb0fCjcRgNe2o2QFBnNGdOJpMOeDSjWXloXmlI1vEW&#10;Cgkr6a6C42husJ8HGjKp1uuURM3pBO7s3slYeiT2uXsV3g2yIAn6AGOPivyNOn1u0setT0hUJ+lu&#10;LA58U2Mn8YchjJPz6z5l3T4Vq58AAAD//wMAUEsDBBQABgAIAAAAIQCxzjpy3AAAAAQBAAAPAAAA&#10;ZHJzL2Rvd25yZXYueG1sTI8xb8IwEIX3SvwH65C6VMUhTRFK4yCE2qFdECkLm4mPOCU+R7YD6b+v&#10;6dIup3d6p/e+K1aj6dgFnW8tCZjPEmBItVUtNQL2n2+PS2A+SFKys4QCvtHDqpzcFTJX9ko7vFSh&#10;YTGEfC4F6BD6nHNfazTSz2yPFL2TdUaGuLqGKyevMdx0PE2SBTeypdigZY8bjfW5GoyAbXbY6ofh&#10;9Pqxzp7c+37YLL6aSoj76bh+ARZwDH/HcMOP6FBGpqMdSHnWCYiPhN8ZvSx9ToEdbyIBXhb8P3z5&#10;AwAA//8DAFBLAQItABQABgAIAAAAIQC2gziS/gAAAOEBAAATAAAAAAAAAAAAAAAAAAAAAABbQ29u&#10;dGVudF9UeXBlc10ueG1sUEsBAi0AFAAGAAgAAAAhADj9If/WAAAAlAEAAAsAAAAAAAAAAAAAAAAA&#10;LwEAAF9yZWxzLy5yZWxzUEsBAi0AFAAGAAgAAAAhAMt5g+s1AgAAcgQAAA4AAAAAAAAAAAAAAAAA&#10;LgIAAGRycy9lMm9Eb2MueG1sUEsBAi0AFAAGAAgAAAAhALHOOnLcAAAABAEAAA8AAAAAAAAAAAAA&#10;AAAAjwQAAGRycy9kb3ducmV2LnhtbFBLBQYAAAAABAAEAPMAAACYBQAAAAA=&#10;" stroked="f">
                      <v:textbox style="mso-fit-shape-to-text:t" inset="0,0,0,0">
                        <w:txbxContent>
                          <w:p w14:paraId="7418D861" w14:textId="2A1C33BE" w:rsidR="003F0C59" w:rsidRPr="00BF381C" w:rsidRDefault="003F0C59" w:rsidP="003F0C59">
                            <w:pPr>
                              <w:pStyle w:val="Didascalia"/>
                              <w:rPr>
                                <w:noProof/>
                              </w:rPr>
                            </w:pPr>
                            <w:r>
                              <w:t xml:space="preserve">Figure </w:t>
                            </w:r>
                            <w:r>
                              <w:fldChar w:fldCharType="begin"/>
                            </w:r>
                            <w:r>
                              <w:instrText xml:space="preserve"> SEQ Figure \* ARABIC </w:instrText>
                            </w:r>
                            <w:r>
                              <w:fldChar w:fldCharType="separate"/>
                            </w:r>
                            <w:r>
                              <w:rPr>
                                <w:noProof/>
                              </w:rPr>
                              <w:t>11</w:t>
                            </w:r>
                            <w:r>
                              <w:fldChar w:fldCharType="end"/>
                            </w:r>
                            <w:r>
                              <w:t xml:space="preserve"> - PALLINI</w:t>
                            </w:r>
                          </w:p>
                        </w:txbxContent>
                      </v:textbox>
                      <w10:wrap type="topAndBottom" anchory="line"/>
                    </v:shape>
                  </w:pict>
                </mc:Fallback>
              </mc:AlternateContent>
            </w:r>
          </w:p>
        </w:tc>
      </w:tr>
    </w:tbl>
    <w:p w14:paraId="6238A111" w14:textId="36195E3A" w:rsidR="000318AB" w:rsidRPr="00EF0177" w:rsidRDefault="002A01F2" w:rsidP="002D45BE">
      <w:pPr>
        <w:pStyle w:val="Titolo1"/>
        <w:rPr>
          <w:lang w:val="en-GB"/>
        </w:rPr>
      </w:pPr>
      <w:r w:rsidRPr="00EF0177">
        <w:rPr>
          <w:lang w:val="en-GB"/>
        </w:rPr>
        <w:lastRenderedPageBreak/>
        <w:t xml:space="preserve">Some critical </w:t>
      </w:r>
      <w:r w:rsidRPr="004015A1">
        <w:t>considerations</w:t>
      </w:r>
    </w:p>
    <w:p w14:paraId="37C5AEB6" w14:textId="0B973022" w:rsidR="00CD4D45" w:rsidRPr="008717A6" w:rsidRDefault="00383428" w:rsidP="008C1017">
      <w:pPr>
        <w:rPr>
          <w:lang w:val="en-GB"/>
        </w:rPr>
      </w:pPr>
      <w:r w:rsidRPr="008717A6">
        <w:rPr>
          <w:lang w:val="en-GB"/>
        </w:rPr>
        <w:t>As the model complexity increases, the model</w:t>
      </w:r>
      <w:r w:rsidR="004E005F">
        <w:rPr>
          <w:lang w:val="en-GB"/>
        </w:rPr>
        <w:t>s</w:t>
      </w:r>
      <w:r w:rsidRPr="008717A6">
        <w:rPr>
          <w:lang w:val="en-GB"/>
        </w:rPr>
        <w:t xml:space="preserve"> </w:t>
      </w:r>
      <w:r w:rsidR="009D5D1C" w:rsidRPr="008717A6">
        <w:rPr>
          <w:lang w:val="en-GB"/>
        </w:rPr>
        <w:t>tend</w:t>
      </w:r>
      <w:r w:rsidR="004E005F">
        <w:rPr>
          <w:lang w:val="en-GB"/>
        </w:rPr>
        <w:t>s</w:t>
      </w:r>
      <w:r w:rsidRPr="008717A6">
        <w:rPr>
          <w:lang w:val="en-GB"/>
        </w:rPr>
        <w:t xml:space="preserve"> to fit even smaller deviations in the training data set. Though this leads to overfitting, </w:t>
      </w:r>
      <w:r w:rsidR="00D64074" w:rsidRPr="008717A6">
        <w:rPr>
          <w:lang w:val="en-GB"/>
        </w:rPr>
        <w:t>let’s</w:t>
      </w:r>
      <w:r w:rsidRPr="008717A6">
        <w:rPr>
          <w:lang w:val="en-GB"/>
        </w:rPr>
        <w:t xml:space="preserve"> keep this issue aside for some time and come to our main objective, i.e. the impact on the magnitude of coefficients. This can be analysed by looking at the data frame created above.</w:t>
      </w:r>
    </w:p>
    <w:p w14:paraId="1A948C18" w14:textId="39847846" w:rsidR="00CD4D45" w:rsidRPr="008717A6" w:rsidRDefault="00383428" w:rsidP="002178F4">
      <w:pPr>
        <w:rPr>
          <w:lang w:val="en-GB"/>
        </w:rPr>
      </w:pPr>
      <w:r w:rsidRPr="008717A6">
        <w:rPr>
          <w:lang w:val="en-GB"/>
        </w:rPr>
        <w:t xml:space="preserve">It is </w:t>
      </w:r>
      <w:r w:rsidR="002178F4" w:rsidRPr="008717A6">
        <w:rPr>
          <w:lang w:val="en-GB"/>
        </w:rPr>
        <w:t>clear</w:t>
      </w:r>
      <w:r w:rsidRPr="008717A6">
        <w:rPr>
          <w:lang w:val="en-GB"/>
        </w:rPr>
        <w:t xml:space="preserve"> that the </w:t>
      </w:r>
      <w:r w:rsidRPr="008717A6">
        <w:rPr>
          <w:rStyle w:val="Enfasigrassetto"/>
          <w:lang w:val="en-GB"/>
        </w:rPr>
        <w:t xml:space="preserve">size of coefficients </w:t>
      </w:r>
      <w:r w:rsidR="000A488E" w:rsidRPr="008717A6">
        <w:rPr>
          <w:rStyle w:val="Enfasigrassetto"/>
          <w:lang w:val="en-GB"/>
        </w:rPr>
        <w:t>increases</w:t>
      </w:r>
      <w:r w:rsidRPr="008717A6">
        <w:rPr>
          <w:rStyle w:val="Enfasigrassetto"/>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0C67E6AE" w:rsidR="00241665" w:rsidRPr="008717A6" w:rsidRDefault="00383428" w:rsidP="002178F4">
      <w:pPr>
        <w:rPr>
          <w:lang w:val="en-GB"/>
        </w:rPr>
      </w:pPr>
      <w:r w:rsidRPr="008717A6">
        <w:rPr>
          <w:lang w:val="en-GB"/>
        </w:rPr>
        <w:t xml:space="preserve">What does a large coefficient signify? It means that </w:t>
      </w:r>
      <w:r w:rsidR="002178F4" w:rsidRPr="008717A6">
        <w:rPr>
          <w:lang w:val="en-GB"/>
        </w:rPr>
        <w:t>we are</w:t>
      </w:r>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r w:rsidR="00184877" w:rsidRPr="008717A6">
        <w:rPr>
          <w:lang w:val="en-GB"/>
        </w:rPr>
        <w:t>training</w:t>
      </w:r>
      <w:r w:rsidRPr="008717A6">
        <w:rPr>
          <w:lang w:val="en-GB"/>
        </w:rPr>
        <w:t xml:space="preserve"> data.</w:t>
      </w:r>
    </w:p>
    <w:p w14:paraId="5BF7334F" w14:textId="4E496A64" w:rsidR="000D7B87" w:rsidRDefault="00383428" w:rsidP="008C1017">
      <w:pPr>
        <w:rPr>
          <w:lang w:val="en-US"/>
        </w:rPr>
      </w:pPr>
      <w:r w:rsidRPr="008717A6">
        <w:rPr>
          <w:lang w:val="en-GB"/>
        </w:rPr>
        <w:t>Lasso can set some coefficients to zero, thus performing variable selection, while ridge regression cannot.</w:t>
      </w:r>
    </w:p>
    <w:p w14:paraId="3B4CF71D" w14:textId="06409BC9" w:rsidR="00E86D0A" w:rsidRDefault="000D7B87" w:rsidP="008C1017">
      <w:pPr>
        <w:rPr>
          <w:lang w:val="en-GB"/>
        </w:rPr>
      </w:pPr>
      <w:r>
        <w:rPr>
          <w:lang w:val="en-US"/>
        </w:rPr>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4E20ED3A" w14:textId="1F43FB82" w:rsidR="00E86D0A" w:rsidRDefault="00E86D0A" w:rsidP="008C1017">
      <w:pPr>
        <w:rPr>
          <w:lang w:val="en-GB"/>
        </w:rPr>
      </w:pPr>
      <w:r>
        <w:rPr>
          <w:lang w:val="en-GB"/>
        </w:rPr>
        <w:t xml:space="preserve">Looking at the coefficients of ridge regression we can conclude that household size is statistically insignificant as the literature suggests. On the other hand, the driven force is the median income, which presents a direct impact on the predicted prices. </w:t>
      </w:r>
    </w:p>
    <w:p w14:paraId="1EEEE702" w14:textId="30F761F6" w:rsidR="00E86D0A" w:rsidRDefault="00E86D0A" w:rsidP="00D64074">
      <w:pPr>
        <w:rPr>
          <w:lang w:val="en-GB"/>
        </w:rPr>
      </w:pPr>
      <w:r w:rsidRPr="00824FCA">
        <w:rPr>
          <w:highlight w:val="yellow"/>
          <w:lang w:val="en-GB"/>
        </w:rPr>
        <w:t>PARTE COEFFICIENTI LASSO</w:t>
      </w:r>
      <w:r>
        <w:rPr>
          <w:lang w:val="en-GB"/>
        </w:rPr>
        <w:t xml:space="preserve"> </w:t>
      </w:r>
    </w:p>
    <w:tbl>
      <w:tblPr>
        <w:tblStyle w:val="Grigliatabella"/>
        <w:tblW w:w="0" w:type="auto"/>
        <w:tblLook w:val="04A0" w:firstRow="1" w:lastRow="0" w:firstColumn="1" w:lastColumn="0" w:noHBand="0" w:noVBand="1"/>
      </w:tblPr>
      <w:tblGrid>
        <w:gridCol w:w="4458"/>
      </w:tblGrid>
      <w:tr w:rsidR="0097461A" w14:paraId="00FDD121" w14:textId="77777777" w:rsidTr="0097461A">
        <w:tc>
          <w:tcPr>
            <w:tcW w:w="4453" w:type="dxa"/>
          </w:tcPr>
          <w:p w14:paraId="225DBBE4" w14:textId="0950A828" w:rsidR="0097461A" w:rsidRDefault="0097461A" w:rsidP="00D64074">
            <w:pPr>
              <w:rPr>
                <w:lang w:val="en-GB"/>
              </w:rPr>
            </w:pPr>
            <w:r>
              <w:rPr>
                <w:noProof/>
                <w:lang w:val="en-US" w:eastAsia="en-US"/>
              </w:rPr>
              <w:drawing>
                <wp:anchor distT="0" distB="0" distL="114300" distR="114300" simplePos="0" relativeHeight="251768832" behindDoc="0" locked="0" layoutInCell="1" allowOverlap="1" wp14:anchorId="41C57CF6" wp14:editId="32C4AE8E">
                  <wp:simplePos x="0" y="0"/>
                  <wp:positionH relativeFrom="character">
                    <wp:posOffset>-67310</wp:posOffset>
                  </wp:positionH>
                  <wp:positionV relativeFrom="line">
                    <wp:posOffset>0</wp:posOffset>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0880" behindDoc="0" locked="0" layoutInCell="1" allowOverlap="1" wp14:anchorId="21B30C8D" wp14:editId="4F630E8D">
                      <wp:simplePos x="0" y="0"/>
                      <wp:positionH relativeFrom="character">
                        <wp:align>left</wp:align>
                      </wp:positionH>
                      <wp:positionV relativeFrom="line">
                        <wp:align>top</wp:align>
                      </wp:positionV>
                      <wp:extent cx="2833200" cy="266400"/>
                      <wp:effectExtent l="0" t="0" r="5715" b="0"/>
                      <wp:wrapTopAndBottom/>
                      <wp:docPr id="20" name="Casella di testo 2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D36EFB2" w14:textId="0B9C5FFF" w:rsidR="0097461A" w:rsidRPr="000230CB" w:rsidRDefault="0097461A" w:rsidP="0097461A">
                                  <w:pPr>
                                    <w:pStyle w:val="Didascalia"/>
                                    <w:rPr>
                                      <w:noProof/>
                                    </w:rPr>
                                  </w:pPr>
                                  <w:r>
                                    <w:t xml:space="preserve">Figure </w:t>
                                  </w:r>
                                  <w:r>
                                    <w:fldChar w:fldCharType="begin"/>
                                  </w:r>
                                  <w:r>
                                    <w:instrText xml:space="preserve"> SEQ Figure \* ARABIC </w:instrText>
                                  </w:r>
                                  <w:r>
                                    <w:fldChar w:fldCharType="separate"/>
                                  </w:r>
                                  <w:r w:rsidR="003F0C59">
                                    <w:rPr>
                                      <w:noProof/>
                                    </w:rPr>
                                    <w:t>12</w:t>
                                  </w:r>
                                  <w:r>
                                    <w:rPr>
                                      <w:noProof/>
                                    </w:rPr>
                                    <w:fldChar w:fldCharType="end"/>
                                  </w:r>
                                  <w:r>
                                    <w:t xml:space="preserve"> - Lasso: </w:t>
                                  </w:r>
                                  <w:proofErr w:type="spellStart"/>
                                  <w:r>
                                    <w:t>coefficients</w:t>
                                  </w:r>
                                  <w:proofErr w:type="spellEnd"/>
                                  <w:r>
                                    <w:t xml:space="preserve"> </w:t>
                                  </w:r>
                                  <w:proofErr w:type="spellStart"/>
                                  <w:r>
                                    <w:t>magnitude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B30C8D" id="Casella di testo 20" o:spid="_x0000_s1037" type="#_x0000_t202" style="position:absolute;margin-left:0;margin-top:0;width:223.1pt;height:21pt;z-index:25177088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1LdNgIAAHIEAAAOAAAAZHJzL2Uyb0RvYy54bWysVFFv2jAQfp+0/2D5fQTohKqIUDEqpkmo&#10;rUSrPhvHIZYcn2cfJOzX7+wkdOv2NO3FnO/On/N9n4/lXdcYdlY+aLAFn02mnCkrodT2WPCX5+2n&#10;W84CClsKA1YV/KICv1t9/LBsXa7mUIMplWcEYkPeuoLXiC7PsiBr1YgwAacsFSvwjUDa+mNWetES&#10;emOy+XS6yFrwpfMgVQiUve+LfJXwq0pJfKyqoJCZgtO3YVp9Wg9xzVZLkR+9cLWWw2eIf/iKRmhL&#10;l16h7gUKdvL6D6hGSw8BKpxIaDKoKi1V4kBsZtN3bPa1cCpxIXGCu8oU/h+sfDg/eabLgs9JHisa&#10;8mgjgjJGsFIzVAGBUYl0al3IqX3v6AB2X6Ajv8d8oGSk31W+ib9EjFGdIC9XlVWHTFJyfntzQ9Zx&#10;Jqk2Xyw+U0zw2dtp5wN+VdCwGBTck4tJXHHeBexbx5Z4WQCjy602Jm5iYWM8OwtyvK01qgH8ty5j&#10;Y6+FeKoHjJksUuypxAi7Q5ekmV15HqC8EH0P/UMKTm41XbgTAZ+Ep5dDtGga8JGWykBbcBgizmrw&#10;P/6Wj/1kKFU5a+klFjx8PwmvODPfLFlNkDgGfgwOY2BPzQaI6ozmzMkU0gGPZgwrD80rDck63kIl&#10;YSXdVXAcww3280BDJtV6nZrocTqBO7t3MkKPwj53r8K7wRYkQx9gfKMif+dO35v8cesTktTJuihs&#10;r+KgNz3sZP4whHFyft2nrre/itVPAAAA//8DAFBLAwQUAAYACAAAACEADxmF4dwAAAAEAQAADwAA&#10;AGRycy9kb3ducmV2LnhtbEyPMU/DMBCFdyT+g3VILIg6hChCaZyqqmCApSJ0YXPja5wSn6PYacO/&#10;52Chy+md3um978rV7HpxwjF0nhQ8LBIQSI03HbUKdh8v908gQtRkdO8JFXxjgFV1fVXqwvgzveOp&#10;jq3gEAqFVmBjHAopQ2PR6bDwAxJ7Bz86HXkdW2lGfeZw18s0SXLpdEfcYPWAG4vNVz05Bdvsc2vv&#10;psPz2zp7HF930yY/trVStzfzegki4hz/j+EXn9GhYqa9n8gE0SvgR+LfZC/L8hTEnkWagKxKeQlf&#10;/QAAAP//AwBQSwECLQAUAAYACAAAACEAtoM4kv4AAADhAQAAEwAAAAAAAAAAAAAAAAAAAAAAW0Nv&#10;bnRlbnRfVHlwZXNdLnhtbFBLAQItABQABgAIAAAAIQA4/SH/1gAAAJQBAAALAAAAAAAAAAAAAAAA&#10;AC8BAABfcmVscy8ucmVsc1BLAQItABQABgAIAAAAIQByb1LdNgIAAHIEAAAOAAAAAAAAAAAAAAAA&#10;AC4CAABkcnMvZTJvRG9jLnhtbFBLAQItABQABgAIAAAAIQAPGYXh3AAAAAQBAAAPAAAAAAAAAAAA&#10;AAAAAJAEAABkcnMvZG93bnJldi54bWxQSwUGAAAAAAQABADzAAAAmQUAAAAA&#10;" stroked="f">
                      <v:textbox style="mso-fit-shape-to-text:t" inset="0,0,0,0">
                        <w:txbxContent>
                          <w:p w14:paraId="1D36EFB2" w14:textId="0B9C5FFF" w:rsidR="0097461A" w:rsidRPr="000230CB" w:rsidRDefault="0097461A" w:rsidP="0097461A">
                            <w:pPr>
                              <w:pStyle w:val="Didascalia"/>
                              <w:rPr>
                                <w:noProof/>
                              </w:rPr>
                            </w:pPr>
                            <w:r>
                              <w:t xml:space="preserve">Figure </w:t>
                            </w:r>
                            <w:r>
                              <w:fldChar w:fldCharType="begin"/>
                            </w:r>
                            <w:r>
                              <w:instrText xml:space="preserve"> SEQ Figure \* ARABIC </w:instrText>
                            </w:r>
                            <w:r>
                              <w:fldChar w:fldCharType="separate"/>
                            </w:r>
                            <w:r w:rsidR="003F0C59">
                              <w:rPr>
                                <w:noProof/>
                              </w:rPr>
                              <w:t>12</w:t>
                            </w:r>
                            <w:r>
                              <w:rPr>
                                <w:noProof/>
                              </w:rPr>
                              <w:fldChar w:fldCharType="end"/>
                            </w:r>
                            <w:r>
                              <w:t xml:space="preserve"> - Lasso: </w:t>
                            </w:r>
                            <w:proofErr w:type="spellStart"/>
                            <w:r>
                              <w:t>coefficients</w:t>
                            </w:r>
                            <w:proofErr w:type="spellEnd"/>
                            <w:r>
                              <w:t xml:space="preserve"> </w:t>
                            </w:r>
                            <w:proofErr w:type="spellStart"/>
                            <w:r>
                              <w:t>magnitude</w:t>
                            </w:r>
                            <w:proofErr w:type="spellEnd"/>
                          </w:p>
                        </w:txbxContent>
                      </v:textbox>
                      <w10:wrap type="topAndBottom" anchory="line"/>
                    </v:shape>
                  </w:pict>
                </mc:Fallback>
              </mc:AlternateContent>
            </w:r>
          </w:p>
        </w:tc>
      </w:tr>
    </w:tbl>
    <w:p w14:paraId="389F8C48" w14:textId="6481332A" w:rsidR="009D2843" w:rsidRPr="006C6BDE" w:rsidRDefault="000D7B87" w:rsidP="00AD4370">
      <w:pPr>
        <w:rPr>
          <w:lang w:val="en-US"/>
        </w:rPr>
      </w:pPr>
      <w:r w:rsidRPr="006C6BDE">
        <w:rPr>
          <w:lang w:val="en-US"/>
        </w:rPr>
        <w:t xml:space="preserve">In </w:t>
      </w:r>
      <w:r w:rsidR="00D64074" w:rsidRPr="006C6BDE">
        <w:rPr>
          <w:lang w:val="en-US"/>
        </w:rPr>
        <w:t>contrast,</w:t>
      </w:r>
      <w:r w:rsidRPr="006C6BDE">
        <w:rPr>
          <w:lang w:val="en-US"/>
        </w:rPr>
        <w:t xml:space="preserve"> Ridge regression performs better in models where </w:t>
      </w:r>
      <w:r w:rsidR="00D64074" w:rsidRPr="006C6BDE">
        <w:rPr>
          <w:lang w:val="en-US"/>
        </w:rPr>
        <w:t>many</w:t>
      </w:r>
      <w:r w:rsidRPr="006C6BDE">
        <w:rPr>
          <w:lang w:val="en-US"/>
        </w:rPr>
        <w:t xml:space="preserve"> f</w:t>
      </w:r>
      <w:r w:rsidR="00975E5C" w:rsidRPr="006C6BDE">
        <w:rPr>
          <w:lang w:val="en-US"/>
        </w:rPr>
        <w:t>e</w:t>
      </w:r>
      <w:r w:rsidR="00D64074" w:rsidRPr="006C6BDE">
        <w:rPr>
          <w:lang w:val="en-US"/>
        </w:rPr>
        <w:t>atures are important.</w:t>
      </w:r>
      <w:r w:rsidR="00B26E54" w:rsidRPr="006C6BDE">
        <w:rPr>
          <w:lang w:val="en-US"/>
        </w:rPr>
        <w:t xml:space="preserve"> </w:t>
      </w:r>
      <w:r w:rsidR="00926925" w:rsidRPr="006C6BDE">
        <w:rPr>
          <w:lang w:val="en-US"/>
        </w:rPr>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w:t>
      </w:r>
      <w:r w:rsidR="00CD4D45" w:rsidRPr="006C6BDE">
        <w:rPr>
          <w:lang w:val="en-US"/>
        </w:rPr>
        <w:t xml:space="preserve"> as if we drop some feature or elements the predictive power is poor</w:t>
      </w:r>
      <w:r w:rsidR="00926925" w:rsidRPr="006C6BDE">
        <w:rPr>
          <w:lang w:val="en-US"/>
        </w:rPr>
        <w:t xml:space="preserve"> indeed the performance is better when all the features are co</w:t>
      </w:r>
      <w:r w:rsidR="00D64074" w:rsidRPr="006C6BDE">
        <w:rPr>
          <w:lang w:val="en-US"/>
        </w:rPr>
        <w:t>nsidered in the prediction.</w:t>
      </w:r>
    </w:p>
    <w:p w14:paraId="292E5411" w14:textId="18B083C4" w:rsidR="000D7B87" w:rsidRDefault="00383428" w:rsidP="002D45BE">
      <w:pPr>
        <w:pStyle w:val="Titolo1"/>
      </w:pPr>
      <w:r w:rsidRPr="004015A1">
        <w:t>Bibliographical</w:t>
      </w:r>
      <w:r>
        <w:t xml:space="preserve"> references</w:t>
      </w:r>
    </w:p>
    <w:p w14:paraId="3E991F2B" w14:textId="32E2B6DA" w:rsidR="00BF5527" w:rsidRPr="00BF5527" w:rsidRDefault="00184877" w:rsidP="00BF5527">
      <w:pPr>
        <w:pStyle w:val="Blibliografia"/>
        <w:numPr>
          <w:ilvl w:val="0"/>
          <w:numId w:val="39"/>
        </w:numPr>
      </w:pPr>
      <w:r w:rsidRPr="00BF5527">
        <w:t xml:space="preserve">Berna and </w:t>
      </w:r>
      <w:proofErr w:type="spellStart"/>
      <w:r w:rsidRPr="00BF5527">
        <w:t>Creig</w:t>
      </w:r>
      <w:proofErr w:type="spellEnd"/>
      <w:r w:rsidR="00BF5527">
        <w:t xml:space="preserve">, 2016. </w:t>
      </w:r>
      <w:r w:rsidR="00BF5527" w:rsidRPr="00BF5527">
        <w:t xml:space="preserve"> </w:t>
      </w:r>
      <w:r w:rsidR="00BF5527">
        <w:t>“</w:t>
      </w:r>
      <w:r w:rsidR="00BF5527" w:rsidRPr="00BF5527">
        <w:t>Defining spatial housing submarkets: Exploring the case for expert delineated boundaries</w:t>
      </w:r>
      <w:r w:rsidR="00BF5527">
        <w:t xml:space="preserve">”. SAGE journals. </w:t>
      </w:r>
    </w:p>
    <w:p w14:paraId="06911B29" w14:textId="77777777" w:rsidR="00184877" w:rsidRPr="00F54C83" w:rsidRDefault="00184877" w:rsidP="005C5B6C">
      <w:pPr>
        <w:pStyle w:val="Blibliografia"/>
        <w:numPr>
          <w:ilvl w:val="0"/>
          <w:numId w:val="39"/>
        </w:numPr>
      </w:pPr>
      <w:r w:rsidRPr="00F54C83">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Dicker, Lee H. Ridge regression and as-</w:t>
      </w:r>
      <w:proofErr w:type="spellStart"/>
      <w:r w:rsidRPr="00F54C83">
        <w:t>ymptotic</w:t>
      </w:r>
      <w:proofErr w:type="spellEnd"/>
      <w:r w:rsidRPr="00F54C83">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proofErr w:type="spellStart"/>
      <w:r w:rsidRPr="00F54C83">
        <w:t>Dobriban</w:t>
      </w:r>
      <w:proofErr w:type="spellEnd"/>
      <w:r w:rsidRPr="00F54C83">
        <w:t xml:space="preserve">, Edgar &amp; Wager, Stefan. (2015). High-Dimensional </w:t>
      </w:r>
      <w:proofErr w:type="spellStart"/>
      <w:r w:rsidRPr="00F54C83">
        <w:t>Asymptotics</w:t>
      </w:r>
      <w:proofErr w:type="spellEnd"/>
      <w:r w:rsidRPr="00F54C83">
        <w:t xml:space="preserve"> of </w:t>
      </w:r>
      <w:proofErr w:type="spellStart"/>
      <w:r w:rsidRPr="00F54C83">
        <w:t>Predic-tion</w:t>
      </w:r>
      <w:proofErr w:type="spellEnd"/>
      <w:r w:rsidRPr="00F54C83">
        <w:t>: Ridge Regression and Classification. The Annals of Statistics. 46</w:t>
      </w:r>
    </w:p>
    <w:p w14:paraId="105E3A16" w14:textId="77777777" w:rsidR="00184877" w:rsidRPr="00F54C83" w:rsidRDefault="00184877" w:rsidP="005C5B6C">
      <w:pPr>
        <w:pStyle w:val="Blibliografia"/>
        <w:numPr>
          <w:ilvl w:val="0"/>
          <w:numId w:val="39"/>
        </w:numPr>
      </w:pPr>
      <w:proofErr w:type="spellStart"/>
      <w:r w:rsidRPr="00F54C83">
        <w:lastRenderedPageBreak/>
        <w:t>Dubin</w:t>
      </w:r>
      <w:proofErr w:type="spellEnd"/>
      <w:r w:rsidRPr="00F54C83">
        <w:t>, Robin. (1998). Predicting House Prices Using Multiple Listings Data. The Journal of Real Estate Finance and Eco-nomics. 17, 35-59</w:t>
      </w:r>
    </w:p>
    <w:p w14:paraId="01CF4C2C"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r w:rsidRPr="00F54C83">
        <w:t>A.Graaskamp</w:t>
      </w:r>
      <w:proofErr w:type="spellEnd"/>
      <w:r w:rsidRPr="00F54C83">
        <w:t>, Boston, MA: Kluwer Aca-demic Publishers</w:t>
      </w:r>
    </w:p>
    <w:p w14:paraId="08A9F22E" w14:textId="45A72F09" w:rsidR="00184877"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r w:rsidRPr="00F54C83">
        <w:t>A.Graaskamp</w:t>
      </w:r>
      <w:proofErr w:type="spellEnd"/>
      <w:r w:rsidRPr="00F54C83">
        <w:t>, Boston, MA: Kluwer Aca-demic Publishers</w:t>
      </w:r>
    </w:p>
    <w:p w14:paraId="39C4388C" w14:textId="309636A7" w:rsidR="000110EB" w:rsidRPr="00F54C83" w:rsidRDefault="000110EB" w:rsidP="000110EB">
      <w:pPr>
        <w:pStyle w:val="Blibliografia"/>
        <w:numPr>
          <w:ilvl w:val="0"/>
          <w:numId w:val="39"/>
        </w:numPr>
      </w:pPr>
      <w:r w:rsidRPr="00EA4A2D">
        <w:t>Gupta</w:t>
      </w:r>
      <w:r>
        <w:t>,</w:t>
      </w:r>
      <w:r w:rsidRPr="00EA4A2D">
        <w:t xml:space="preserve"> </w:t>
      </w:r>
      <w:proofErr w:type="spellStart"/>
      <w:r w:rsidRPr="00EA4A2D">
        <w:t>Kabundi</w:t>
      </w:r>
      <w:proofErr w:type="spellEnd"/>
      <w:r>
        <w:t>, 2010, “</w:t>
      </w:r>
      <w:r w:rsidRPr="00EA4A2D">
        <w:t xml:space="preserve">Forecasting Real </w:t>
      </w:r>
      <w:proofErr w:type="spellStart"/>
      <w:r w:rsidRPr="00EA4A2D">
        <w:t>U.S.House</w:t>
      </w:r>
      <w:proofErr w:type="spellEnd"/>
      <w:r w:rsidRPr="00EA4A2D">
        <w:t xml:space="preserve"> Prices: Principal Components </w:t>
      </w:r>
      <w:proofErr w:type="gramStart"/>
      <w:r w:rsidRPr="00EA4A2D">
        <w:t>Versus</w:t>
      </w:r>
      <w:proofErr w:type="gramEnd"/>
      <w:r w:rsidRPr="00EA4A2D">
        <w:t xml:space="preserve"> Bayesian Regressions</w:t>
      </w:r>
      <w:r>
        <w:t xml:space="preserve">”. </w:t>
      </w:r>
      <w:r w:rsidRPr="00EA4A2D">
        <w:t>International Business &amp; Economics Research Journal</w:t>
      </w:r>
      <w:r>
        <w:t>.</w:t>
      </w:r>
    </w:p>
    <w:p w14:paraId="7ABC790B" w14:textId="77777777" w:rsidR="00184877" w:rsidRDefault="00184877" w:rsidP="005C5B6C">
      <w:pPr>
        <w:pStyle w:val="Blibliografia"/>
        <w:numPr>
          <w:ilvl w:val="0"/>
          <w:numId w:val="39"/>
        </w:numPr>
      </w:pPr>
      <w:proofErr w:type="spellStart"/>
      <w:r w:rsidRPr="00952BFE">
        <w:t>Hotelling</w:t>
      </w:r>
      <w:proofErr w:type="spellEnd"/>
      <w:r w:rsidRPr="00952BFE">
        <w:t xml:space="preserve">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proofErr w:type="spellStart"/>
      <w:r w:rsidRPr="00F54C83">
        <w:t>Limsombunchai</w:t>
      </w:r>
      <w:proofErr w:type="spellEnd"/>
      <w:r w:rsidRPr="00F54C83">
        <w:t xml:space="preserve">, Visit &amp; </w:t>
      </w:r>
      <w:proofErr w:type="spellStart"/>
      <w:r w:rsidRPr="00F54C83">
        <w:t>Gan</w:t>
      </w:r>
      <w:proofErr w:type="spellEnd"/>
      <w:r w:rsidRPr="00F54C83">
        <w:t xml:space="preserve">, Christopher &amp; Lee, </w:t>
      </w:r>
      <w:proofErr w:type="spellStart"/>
      <w:r w:rsidRPr="00F54C83">
        <w:t>Minsoo</w:t>
      </w:r>
      <w:proofErr w:type="spellEnd"/>
      <w:r w:rsidRPr="00F54C83">
        <w:t>.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 xml:space="preserve">Liu, </w:t>
      </w:r>
      <w:proofErr w:type="spellStart"/>
      <w:r w:rsidRPr="00F54C83">
        <w:t>Sifan</w:t>
      </w:r>
      <w:proofErr w:type="spellEnd"/>
      <w:r w:rsidRPr="00F54C83">
        <w:t xml:space="preserve"> &amp; </w:t>
      </w:r>
      <w:proofErr w:type="spellStart"/>
      <w:r w:rsidRPr="00F54C83">
        <w:t>Dobriban</w:t>
      </w:r>
      <w:proofErr w:type="spellEnd"/>
      <w:r w:rsidRPr="00F54C83">
        <w:t>, Edgar. (2020). Ridge Regression: Structure, Cross-Validation, and Sketching</w:t>
      </w:r>
    </w:p>
    <w:p w14:paraId="2D6D08EB" w14:textId="77777777" w:rsidR="00184877" w:rsidRDefault="00184877" w:rsidP="005C5B6C">
      <w:pPr>
        <w:pStyle w:val="Blibliografia"/>
        <w:numPr>
          <w:ilvl w:val="0"/>
          <w:numId w:val="39"/>
        </w:numPr>
      </w:pPr>
      <w:r w:rsidRPr="00F54C83">
        <w:t xml:space="preserve">Manjula, R &amp; Jain, Shubham &amp; Srivastava, </w:t>
      </w:r>
      <w:proofErr w:type="spellStart"/>
      <w:r w:rsidRPr="00F54C83">
        <w:t>Sharad</w:t>
      </w:r>
      <w:proofErr w:type="spellEnd"/>
      <w:r w:rsidRPr="00F54C83">
        <w:t xml:space="preserve"> &amp; </w:t>
      </w:r>
      <w:proofErr w:type="spellStart"/>
      <w:r w:rsidRPr="00F54C83">
        <w:t>Kher</w:t>
      </w:r>
      <w:proofErr w:type="spellEnd"/>
      <w:r w:rsidRPr="00F54C83">
        <w:t xml:space="preserve">, Pranav. (2017). Real </w:t>
      </w:r>
      <w:proofErr w:type="spellStart"/>
      <w:r w:rsidRPr="00F54C83">
        <w:t>es-tate</w:t>
      </w:r>
      <w:proofErr w:type="spellEnd"/>
      <w:r w:rsidRPr="00F54C83">
        <w:t xml:space="preserve"> value prediction using multivariate regression models. IOP Conference Se-</w:t>
      </w:r>
      <w:proofErr w:type="spellStart"/>
      <w:r w:rsidRPr="00F54C83">
        <w:t>ries</w:t>
      </w:r>
      <w:proofErr w:type="spellEnd"/>
      <w:r w:rsidRPr="00F54C83">
        <w:t>: Materials Science and Engineering. 263. 042098</w:t>
      </w:r>
    </w:p>
    <w:p w14:paraId="4AFBEB46" w14:textId="164C2969" w:rsidR="00184877" w:rsidRPr="00F54C83" w:rsidRDefault="00184877" w:rsidP="005C5B6C">
      <w:pPr>
        <w:pStyle w:val="Blibliografia"/>
        <w:numPr>
          <w:ilvl w:val="0"/>
          <w:numId w:val="39"/>
        </w:numPr>
      </w:pPr>
      <w:r w:rsidRPr="008C0177">
        <w:t xml:space="preserve">Mishra, </w:t>
      </w:r>
      <w:proofErr w:type="spellStart"/>
      <w:r w:rsidRPr="008C0177">
        <w:t>Sidharth</w:t>
      </w:r>
      <w:proofErr w:type="spellEnd"/>
      <w:r w:rsidRPr="008C0177">
        <w:t xml:space="preserve"> &amp; Sarkar, </w:t>
      </w:r>
      <w:proofErr w:type="spellStart"/>
      <w:r w:rsidRPr="008C0177">
        <w:t>Uttam</w:t>
      </w:r>
      <w:proofErr w:type="spellEnd"/>
      <w:r w:rsidRPr="008C0177">
        <w:t xml:space="preserve"> &amp; </w:t>
      </w:r>
      <w:proofErr w:type="spellStart"/>
      <w:r w:rsidRPr="008C0177">
        <w:t>Taraphder</w:t>
      </w:r>
      <w:proofErr w:type="spellEnd"/>
      <w:r w:rsidRPr="008C0177">
        <w:t xml:space="preserve">, </w:t>
      </w:r>
      <w:proofErr w:type="spellStart"/>
      <w:r w:rsidRPr="008C0177">
        <w:t>Subhash</w:t>
      </w:r>
      <w:proofErr w:type="spellEnd"/>
      <w:r w:rsidRPr="008C0177">
        <w:t xml:space="preserve"> &amp; Datta, Sanjoy &amp; Swain, Devi &amp; </w:t>
      </w:r>
      <w:proofErr w:type="spellStart"/>
      <w:r w:rsidRPr="008C0177">
        <w:t>Saikhom</w:t>
      </w:r>
      <w:proofErr w:type="spellEnd"/>
      <w:r w:rsidRPr="008C0177">
        <w:t xml:space="preserve">, </w:t>
      </w:r>
      <w:proofErr w:type="spellStart"/>
      <w:r w:rsidRPr="008C0177">
        <w:t>Reshma</w:t>
      </w:r>
      <w:proofErr w:type="spellEnd"/>
      <w:r w:rsidRPr="008C0177">
        <w:t xml:space="preserve"> &amp; Panda, </w:t>
      </w:r>
      <w:proofErr w:type="spellStart"/>
      <w:r w:rsidRPr="008C0177">
        <w:t>Sasmita</w:t>
      </w:r>
      <w:proofErr w:type="spellEnd"/>
      <w:r w:rsidRPr="008C0177">
        <w:t xml:space="preserve"> &amp; </w:t>
      </w:r>
      <w:proofErr w:type="spellStart"/>
      <w:r w:rsidRPr="008C0177">
        <w:t>Laishram</w:t>
      </w:r>
      <w:proofErr w:type="spellEnd"/>
      <w:r w:rsidRPr="008C0177">
        <w:t xml:space="preserve">, </w:t>
      </w:r>
      <w:proofErr w:type="spellStart"/>
      <w:r w:rsidRPr="008C0177">
        <w:t>Menalsh</w:t>
      </w:r>
      <w:proofErr w:type="spellEnd"/>
      <w:r w:rsidRPr="008C0177">
        <w:t>. (2017). Principal Component Analysis. International Journal of Livestock Research.</w:t>
      </w:r>
    </w:p>
    <w:p w14:paraId="3D7DB658" w14:textId="77777777" w:rsidR="00184877" w:rsidRPr="00F54C83" w:rsidRDefault="00184877" w:rsidP="005C5B6C">
      <w:pPr>
        <w:pStyle w:val="Blibliografia"/>
        <w:numPr>
          <w:ilvl w:val="0"/>
          <w:numId w:val="39"/>
        </w:numPr>
      </w:pPr>
      <w:proofErr w:type="spellStart"/>
      <w:r w:rsidRPr="00F54C83">
        <w:t>Oladunni</w:t>
      </w:r>
      <w:proofErr w:type="spellEnd"/>
      <w:r w:rsidRPr="00F54C83">
        <w:t>,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Hoerl and Robert W. Kennard Source: </w:t>
      </w:r>
      <w:proofErr w:type="spellStart"/>
      <w:r w:rsidRPr="00184877">
        <w:rPr>
          <w:lang w:val="en-GB"/>
        </w:rPr>
        <w:t>Technometrics</w:t>
      </w:r>
      <w:proofErr w:type="spellEnd"/>
      <w:r w:rsidRPr="00184877">
        <w:rPr>
          <w:lang w:val="en-GB"/>
        </w:rPr>
        <w:t xml:space="preserve">, Vol. 12, No. 1 (Feb.,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 xml:space="preserve">Rosen S., 1974, “Hedonic Prices and </w:t>
      </w:r>
      <w:proofErr w:type="spellStart"/>
      <w:r w:rsidRPr="00F54C83">
        <w:t>Im-plicit</w:t>
      </w:r>
      <w:proofErr w:type="spellEnd"/>
      <w:r w:rsidRPr="00F54C83">
        <w:t xml:space="preserve"> Markets: Product Differentiation in Pure Competition”, Journal of Political Economics, 82: 34 – 55</w:t>
      </w:r>
    </w:p>
    <w:p w14:paraId="145D7067" w14:textId="3F5C97F4" w:rsidR="000110EB" w:rsidRPr="000110EB" w:rsidRDefault="00184877" w:rsidP="000110EB">
      <w:pPr>
        <w:pStyle w:val="Blibliografia"/>
        <w:numPr>
          <w:ilvl w:val="0"/>
          <w:numId w:val="39"/>
        </w:numPr>
      </w:pPr>
      <w:proofErr w:type="spellStart"/>
      <w:r w:rsidRPr="000110EB">
        <w:t>Santarelli</w:t>
      </w:r>
      <w:proofErr w:type="spellEnd"/>
      <w:proofErr w:type="gramStart"/>
      <w:r w:rsidR="000110EB">
        <w:t xml:space="preserve">, </w:t>
      </w:r>
      <w:r w:rsidRPr="000110EB">
        <w:t xml:space="preserve"> 2020</w:t>
      </w:r>
      <w:proofErr w:type="gramEnd"/>
      <w:r w:rsidRPr="000110EB">
        <w:t>.</w:t>
      </w:r>
      <w:r w:rsidR="00301BDF" w:rsidRPr="000110EB">
        <w:t xml:space="preserve"> </w:t>
      </w:r>
      <w:r w:rsidRPr="000110EB">
        <w:t xml:space="preserve"> </w:t>
      </w:r>
      <w:r w:rsidR="000110EB">
        <w:t>“</w:t>
      </w:r>
      <w:r w:rsidR="000110EB" w:rsidRPr="000110EB">
        <w:t>US Housing Market Forecast 2020 &amp; 2021: Crash or Boom?</w:t>
      </w:r>
      <w:proofErr w:type="gramStart"/>
      <w:r w:rsidR="000110EB">
        <w:t>”.</w:t>
      </w:r>
      <w:proofErr w:type="gramEnd"/>
      <w:r w:rsidR="000110EB">
        <w:t xml:space="preserve"> </w:t>
      </w:r>
      <w:proofErr w:type="spellStart"/>
      <w:r w:rsidR="000110EB">
        <w:t>Norada</w:t>
      </w:r>
      <w:proofErr w:type="spellEnd"/>
      <w:r w:rsidR="000110EB">
        <w:t xml:space="preserve"> Real Estate.</w:t>
      </w:r>
    </w:p>
    <w:p w14:paraId="7A1FA523" w14:textId="5FADD4C4" w:rsidR="00184877" w:rsidRPr="00F54C83" w:rsidRDefault="00184877" w:rsidP="00483139">
      <w:pPr>
        <w:pStyle w:val="Blibliografia"/>
        <w:numPr>
          <w:ilvl w:val="0"/>
          <w:numId w:val="39"/>
        </w:numPr>
      </w:pPr>
      <w:r w:rsidRPr="00F54C83">
        <w:t>Xin, Seng &amp; Khalid, Kamil. (2018). Model-ling House Price Using Ridge Regression and Lasso Regression. International Journal of Engineering &amp; Technology. 7. 498</w:t>
      </w:r>
    </w:p>
    <w:p w14:paraId="6B9ED093" w14:textId="46B477FC" w:rsidR="00EA4A2D" w:rsidRDefault="00184877" w:rsidP="00EA4A2D">
      <w:pPr>
        <w:pStyle w:val="Blibliografia"/>
        <w:numPr>
          <w:ilvl w:val="0"/>
          <w:numId w:val="39"/>
        </w:numPr>
      </w:pPr>
      <w:proofErr w:type="spellStart"/>
      <w:r w:rsidRPr="00EF0177">
        <w:t>Zvi</w:t>
      </w:r>
      <w:proofErr w:type="spellEnd"/>
      <w:r w:rsidRPr="00EF0177">
        <w:t xml:space="preserve"> </w:t>
      </w:r>
      <w:proofErr w:type="spellStart"/>
      <w:r w:rsidRPr="00EF0177">
        <w:t>Griliches</w:t>
      </w:r>
      <w:proofErr w:type="spellEnd"/>
      <w:r w:rsidRPr="00EF0177">
        <w:t xml:space="preserve">, 1991. "Hedonic Price Index-es and the Measurement of Capital and Productivity: Some Historical </w:t>
      </w:r>
      <w:proofErr w:type="spellStart"/>
      <w:r w:rsidRPr="00EF0177">
        <w:t>Reflec-tions</w:t>
      </w:r>
      <w:proofErr w:type="spellEnd"/>
      <w:r w:rsidRPr="00EF0177">
        <w:t>," NBER Chapters, in: Fifty Years of Economic Measurement: The Jubilee of the Conference on Research in Income and Wealth, pages 185-206, National B</w:t>
      </w:r>
      <w:r w:rsidR="00AB0756">
        <w:t>u</w:t>
      </w:r>
      <w:r w:rsidRPr="00EF0177">
        <w:t>reau of Economic Research, Inc</w:t>
      </w:r>
      <w:r w:rsidR="00EA4A2D">
        <w:t xml:space="preserve"> .</w:t>
      </w:r>
    </w:p>
    <w:p w14:paraId="3F706135" w14:textId="352BD08C" w:rsidR="00AC7D7D" w:rsidRPr="00EA4A2D" w:rsidRDefault="00AC7D7D" w:rsidP="002D45BE">
      <w:pPr>
        <w:pStyle w:val="Titolo1"/>
        <w:rPr>
          <w:lang w:val="en-GB"/>
        </w:rPr>
      </w:pPr>
      <w:r w:rsidRPr="00EA4A2D">
        <w:rPr>
          <w:lang w:val="en-GB"/>
        </w:rPr>
        <w:t>S</w:t>
      </w:r>
      <w:r w:rsidR="00CA074B" w:rsidRPr="00EA4A2D">
        <w:rPr>
          <w:lang w:val="en-GB"/>
        </w:rPr>
        <w:t>itograph</w:t>
      </w:r>
      <w:r w:rsidRPr="00EA4A2D">
        <w:rPr>
          <w:lang w:val="en-GB"/>
        </w:rPr>
        <w:t>ical references</w:t>
      </w:r>
    </w:p>
    <w:p w14:paraId="506198CD" w14:textId="77777777" w:rsidR="000110EB" w:rsidRPr="002462D4" w:rsidRDefault="000110EB" w:rsidP="00A0476F">
      <w:pPr>
        <w:pStyle w:val="Blibliografia"/>
        <w:numPr>
          <w:ilvl w:val="0"/>
          <w:numId w:val="40"/>
        </w:numPr>
      </w:pPr>
      <w:r w:rsidRPr="002462D4">
        <w:t>afire.org</w:t>
      </w:r>
    </w:p>
    <w:p w14:paraId="4B2FD241" w14:textId="77777777" w:rsidR="000110EB" w:rsidRPr="002462D4" w:rsidRDefault="000110EB" w:rsidP="00A0476F">
      <w:pPr>
        <w:pStyle w:val="Blibliografia"/>
        <w:numPr>
          <w:ilvl w:val="0"/>
          <w:numId w:val="40"/>
        </w:numPr>
      </w:pPr>
      <w:r w:rsidRPr="002462D4">
        <w:t>builtin.com</w:t>
      </w:r>
    </w:p>
    <w:p w14:paraId="04A1E308" w14:textId="77777777" w:rsidR="000110EB" w:rsidRPr="002462D4" w:rsidRDefault="000110EB" w:rsidP="00A0476F">
      <w:pPr>
        <w:pStyle w:val="Blibliografia"/>
        <w:numPr>
          <w:ilvl w:val="0"/>
          <w:numId w:val="40"/>
        </w:numPr>
      </w:pPr>
      <w:r w:rsidRPr="002462D4">
        <w:t xml:space="preserve">census.gov </w:t>
      </w:r>
    </w:p>
    <w:p w14:paraId="518F4E19" w14:textId="77777777" w:rsidR="000110EB" w:rsidRPr="002462D4" w:rsidRDefault="000110EB" w:rsidP="00A0476F">
      <w:pPr>
        <w:pStyle w:val="Blibliografia"/>
        <w:numPr>
          <w:ilvl w:val="0"/>
          <w:numId w:val="40"/>
        </w:numPr>
      </w:pPr>
      <w:r w:rsidRPr="002462D4">
        <w:t>datacamp.com</w:t>
      </w:r>
    </w:p>
    <w:p w14:paraId="01B3E4A9" w14:textId="77777777" w:rsidR="000110EB" w:rsidRPr="002462D4" w:rsidRDefault="000110EB" w:rsidP="00A0476F">
      <w:pPr>
        <w:pStyle w:val="Blibliografia"/>
        <w:numPr>
          <w:ilvl w:val="0"/>
          <w:numId w:val="40"/>
        </w:numPr>
      </w:pPr>
      <w:r w:rsidRPr="002462D4">
        <w:t>jstor.org</w:t>
      </w:r>
    </w:p>
    <w:p w14:paraId="6D57D71F" w14:textId="77777777" w:rsidR="000110EB" w:rsidRPr="002462D4" w:rsidRDefault="000110EB" w:rsidP="00A0476F">
      <w:pPr>
        <w:pStyle w:val="Blibliografia"/>
        <w:numPr>
          <w:ilvl w:val="0"/>
          <w:numId w:val="40"/>
        </w:numPr>
      </w:pPr>
      <w:r w:rsidRPr="000110EB">
        <w:t>noradarealestate.com</w:t>
      </w:r>
      <w:r>
        <w:t xml:space="preserve"> </w:t>
      </w:r>
    </w:p>
    <w:p w14:paraId="5DE4B527" w14:textId="77777777" w:rsidR="000110EB" w:rsidRPr="002462D4" w:rsidRDefault="000110EB" w:rsidP="00A0476F">
      <w:pPr>
        <w:pStyle w:val="Blibliografia"/>
        <w:numPr>
          <w:ilvl w:val="0"/>
          <w:numId w:val="40"/>
        </w:numPr>
      </w:pPr>
      <w:r w:rsidRPr="002462D4">
        <w:t>psu.edu</w:t>
      </w:r>
    </w:p>
    <w:p w14:paraId="2A067183" w14:textId="77777777" w:rsidR="000110EB" w:rsidRPr="002462D4" w:rsidRDefault="000110EB" w:rsidP="00A0476F">
      <w:pPr>
        <w:pStyle w:val="Blibliografia"/>
        <w:numPr>
          <w:ilvl w:val="0"/>
          <w:numId w:val="40"/>
        </w:numPr>
      </w:pPr>
      <w:r w:rsidRPr="002462D4">
        <w:t>researchgate.net</w:t>
      </w:r>
    </w:p>
    <w:p w14:paraId="543D67FC" w14:textId="77777777" w:rsidR="000110EB" w:rsidRPr="002462D4" w:rsidRDefault="000110EB" w:rsidP="00A0476F">
      <w:pPr>
        <w:pStyle w:val="Blibliografia"/>
        <w:numPr>
          <w:ilvl w:val="0"/>
          <w:numId w:val="40"/>
        </w:numPr>
      </w:pPr>
      <w:r w:rsidRPr="002462D4">
        <w:lastRenderedPageBreak/>
        <w:t>stackabuse.com</w:t>
      </w:r>
    </w:p>
    <w:p w14:paraId="52CB0DA1" w14:textId="77777777" w:rsidR="000110EB" w:rsidRDefault="000110EB" w:rsidP="00A0476F">
      <w:pPr>
        <w:pStyle w:val="Blibliografia"/>
        <w:numPr>
          <w:ilvl w:val="0"/>
          <w:numId w:val="40"/>
        </w:numPr>
      </w:pPr>
      <w:r w:rsidRPr="002462D4">
        <w:t>statisticshowto.com</w:t>
      </w:r>
    </w:p>
    <w:p w14:paraId="52D6C695" w14:textId="77777777" w:rsidR="000110EB" w:rsidRPr="002462D4" w:rsidRDefault="000110EB" w:rsidP="00A0476F">
      <w:pPr>
        <w:pStyle w:val="Blibliografia"/>
        <w:numPr>
          <w:ilvl w:val="0"/>
          <w:numId w:val="40"/>
        </w:numPr>
      </w:pPr>
      <w:r w:rsidRPr="002462D4">
        <w:t>towardsdatascience.com</w:t>
      </w:r>
    </w:p>
    <w:p w14:paraId="45BE4335" w14:textId="74EB30A5" w:rsidR="007048B8" w:rsidRPr="007048B8" w:rsidRDefault="000D7B87" w:rsidP="002D45BE">
      <w:pPr>
        <w:pStyle w:val="Titolo1"/>
        <w:rPr>
          <w:lang w:val="en-GB"/>
        </w:rPr>
      </w:pPr>
      <w:r w:rsidRPr="008717A6">
        <w:rPr>
          <w:lang w:val="en-GB"/>
        </w:rPr>
        <w:t>Copyright</w:t>
      </w:r>
    </w:p>
    <w:p w14:paraId="4EDE7184" w14:textId="6A476F87" w:rsidR="000D7B87" w:rsidRDefault="000D7B87" w:rsidP="00343CDB">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Titolo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165CC0">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165CC0">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6C6BDE">
      <w:pPr>
        <w:rPr>
          <w:lang w:val="en-US"/>
        </w:rPr>
      </w:pPr>
      <w:r w:rsidRPr="00165CC0">
        <w:rPr>
          <w:lang w:val="en-US"/>
        </w:rPr>
        <w:t>T</w:t>
      </w:r>
      <w:r w:rsidR="0048394A" w:rsidRPr="0048394A">
        <w:rPr>
          <w:lang w:val="en-US"/>
        </w:rPr>
        <w:t xml:space="preserve">he software is provided "as is", without warranty of any kind, express or implied, including but not limited to the warranties of merchantability, fitness for a particular purpose and noninfringement. </w:t>
      </w:r>
      <w:proofErr w:type="gramStart"/>
      <w:r w:rsidR="0048394A" w:rsidRPr="0048394A">
        <w:rPr>
          <w:lang w:val="en-US"/>
        </w:rPr>
        <w:t>in</w:t>
      </w:r>
      <w:proofErr w:type="gramEnd"/>
      <w:r w:rsidR="0048394A" w:rsidRPr="0048394A">
        <w:rPr>
          <w:lang w:val="en-US"/>
        </w:rPr>
        <w:t xml:space="preserve"> no event shall the authors or copyright holders be liable for any claim, damages or other liability, whether in an action of contract, tort or otherwise, arising from, out of or in connection </w:t>
      </w:r>
      <w:r w:rsidR="0048394A" w:rsidRPr="0048394A">
        <w:rPr>
          <w:lang w:val="en-US"/>
        </w:rPr>
        <w:t>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9BD6A" w14:textId="77777777" w:rsidR="00B15DB1" w:rsidRDefault="00B15DB1">
      <w:pPr>
        <w:spacing w:after="0" w:line="240" w:lineRule="auto"/>
      </w:pPr>
      <w:r>
        <w:separator/>
      </w:r>
    </w:p>
  </w:endnote>
  <w:endnote w:type="continuationSeparator" w:id="0">
    <w:p w14:paraId="76DD1B54" w14:textId="77777777" w:rsidR="00B15DB1" w:rsidRDefault="00B15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49216" w14:textId="77777777" w:rsidR="00B15DB1" w:rsidRDefault="00B15DB1">
      <w:pPr>
        <w:spacing w:after="0" w:line="240" w:lineRule="auto"/>
      </w:pPr>
      <w:r>
        <w:separator/>
      </w:r>
    </w:p>
  </w:footnote>
  <w:footnote w:type="continuationSeparator" w:id="0">
    <w:p w14:paraId="559DDD80" w14:textId="77777777" w:rsidR="00B15DB1" w:rsidRDefault="00B15DB1">
      <w:pPr>
        <w:spacing w:after="0" w:line="240" w:lineRule="auto"/>
      </w:pPr>
      <w:r>
        <w:continuationSeparator/>
      </w:r>
    </w:p>
  </w:footnote>
  <w:footnote w:id="1">
    <w:p w14:paraId="6EA975D4" w14:textId="37FDD619" w:rsidR="00EA4A2D" w:rsidRDefault="00EA4A2D">
      <w:pPr>
        <w:pStyle w:val="Testonotaapidipagina"/>
      </w:pPr>
      <w:r>
        <w:rPr>
          <w:rStyle w:val="Rimandonotaapidipagina"/>
        </w:rPr>
        <w:footnoteRef/>
      </w:r>
      <w:r>
        <w:t xml:space="preserve"> </w:t>
      </w:r>
      <w:hyperlink r:id="rId1" w:history="1">
        <w:r w:rsidRPr="003A0499">
          <w:rPr>
            <w:rStyle w:val="Collegamentoipertestuale"/>
            <w:lang w:val="en-US"/>
          </w:rPr>
          <w:t>annaolena.zhab@studenti.unimi.it</w:t>
        </w:r>
      </w:hyperlink>
      <w:r>
        <w:t xml:space="preserve"> - </w:t>
      </w:r>
      <w:r w:rsidRPr="005D12A1">
        <w:t>960298</w:t>
      </w:r>
    </w:p>
  </w:footnote>
  <w:footnote w:id="2">
    <w:p w14:paraId="1132A83E" w14:textId="77C37646" w:rsidR="00EA4A2D" w:rsidRPr="009D60E0" w:rsidRDefault="00EA4A2D">
      <w:pPr>
        <w:pStyle w:val="Testonotaapidipagina"/>
      </w:pPr>
      <w:r>
        <w:rPr>
          <w:rStyle w:val="Rimandonotaapidipagina"/>
        </w:rPr>
        <w:footnoteRef/>
      </w:r>
      <w:r w:rsidRPr="009D60E0">
        <w:t xml:space="preserve"> </w:t>
      </w:r>
      <w:hyperlink r:id="rId2" w:history="1">
        <w:r w:rsidRPr="00437738">
          <w:rPr>
            <w:rStyle w:val="Collegamentoipertestuale"/>
          </w:rPr>
          <w:t>michele.maione@studenti.unimi.it</w:t>
        </w:r>
      </w:hyperlink>
      <w:r w:rsidRPr="00437738">
        <w:t xml:space="preserve"> - 931468</w:t>
      </w:r>
    </w:p>
  </w:footnote>
  <w:footnote w:id="3">
    <w:p w14:paraId="54FDEDFB" w14:textId="75CBD144" w:rsidR="00EA4A2D" w:rsidRPr="006C0060" w:rsidRDefault="00EA4A2D" w:rsidP="00A416C6">
      <w:pPr>
        <w:pStyle w:val="Testonotaapidipagina"/>
        <w:rPr>
          <w:sz w:val="18"/>
          <w:szCs w:val="18"/>
          <w:lang w:val="en-US"/>
        </w:rPr>
      </w:pPr>
      <w:r>
        <w:rPr>
          <w:rStyle w:val="Rimandonotaapidipagina"/>
        </w:rPr>
        <w:footnoteRef/>
      </w:r>
      <w:r w:rsidRPr="003B6457">
        <w:rPr>
          <w:lang w:val="en-US"/>
        </w:rPr>
        <w:t xml:space="preserve"> </w:t>
      </w:r>
      <w:r w:rsidRPr="00813FD0">
        <w:rPr>
          <w:lang w:val="en-US"/>
        </w:rPr>
        <w:t>Santarelli, 2020</w:t>
      </w:r>
    </w:p>
  </w:footnote>
  <w:footnote w:id="4">
    <w:p w14:paraId="2C9F9EDC" w14:textId="77777777" w:rsidR="00EA4A2D" w:rsidRPr="00E448A2" w:rsidRDefault="00EA4A2D"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p>
  </w:footnote>
  <w:footnote w:id="5">
    <w:p w14:paraId="7BB1EAAB" w14:textId="2E4FD723" w:rsidR="00EA4A2D" w:rsidRPr="008717A6" w:rsidRDefault="00EA4A2D" w:rsidP="00A416C6">
      <w:pPr>
        <w:pStyle w:val="Testonotaapidipagina"/>
        <w:rPr>
          <w:lang w:val="en-GB"/>
        </w:rPr>
      </w:pPr>
      <w:r>
        <w:rPr>
          <w:rStyle w:val="Rimandonotaapidipagina"/>
        </w:rPr>
        <w:footnoteRef/>
      </w:r>
      <w:r>
        <w:rPr>
          <w:lang w:val="en-GB"/>
        </w:rPr>
        <w:t xml:space="preserve"> </w:t>
      </w:r>
      <w:r w:rsidRPr="00813FD0">
        <w:rPr>
          <w:lang w:val="en-US"/>
        </w:rPr>
        <w:t>Source: United States Census Bureau</w:t>
      </w:r>
    </w:p>
  </w:footnote>
  <w:footnote w:id="6">
    <w:p w14:paraId="07C81C55" w14:textId="4ED4E79A" w:rsidR="00EA4A2D" w:rsidRPr="00AC1863" w:rsidRDefault="00EA4A2D">
      <w:pPr>
        <w:pStyle w:val="Testonotaapidipagina"/>
        <w:rPr>
          <w:lang w:val="en-GB"/>
        </w:rPr>
      </w:pPr>
      <w:r>
        <w:rPr>
          <w:rStyle w:val="Rimandonotaapidipagina"/>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p>
  </w:footnote>
  <w:footnote w:id="7">
    <w:p w14:paraId="7C3491E7" w14:textId="021FBBCC" w:rsidR="00EA4A2D" w:rsidRPr="00727CDE" w:rsidRDefault="00EA4A2D" w:rsidP="00A416C6">
      <w:pPr>
        <w:pStyle w:val="Testonotaapidipagina"/>
        <w:rPr>
          <w:sz w:val="18"/>
          <w:szCs w:val="18"/>
          <w:lang w:val="en-US"/>
        </w:rPr>
      </w:pPr>
      <w:r>
        <w:rPr>
          <w:rStyle w:val="Rimandonotaapidipagina"/>
        </w:rPr>
        <w:footnoteRef/>
      </w:r>
      <w:r w:rsidRPr="008717A6">
        <w:rPr>
          <w:lang w:val="en-GB"/>
        </w:rPr>
        <w:t xml:space="preserve"> </w:t>
      </w:r>
      <w:r w:rsidRPr="00813FD0">
        <w:rPr>
          <w:lang w:val="en-US"/>
        </w:rPr>
        <w:t>Limsombunchai et al. (2004)</w:t>
      </w:r>
    </w:p>
  </w:footnote>
  <w:footnote w:id="8">
    <w:p w14:paraId="1D12FB33" w14:textId="0DE884BC" w:rsidR="00EA4A2D" w:rsidRPr="008717A6" w:rsidRDefault="00EA4A2D" w:rsidP="00AA1AE4">
      <w:pPr>
        <w:pStyle w:val="Testonotaapidipagina"/>
        <w:rPr>
          <w:lang w:val="en-GB"/>
        </w:rPr>
      </w:pPr>
      <w:r>
        <w:rPr>
          <w:rStyle w:val="Rimandonotaapidipagina"/>
        </w:rPr>
        <w:footnoteRef/>
      </w:r>
      <w:r>
        <w:rPr>
          <w:lang w:val="en-GB"/>
        </w:rPr>
        <w:t xml:space="preserve"> the so-called Sales comparison approach </w:t>
      </w:r>
    </w:p>
  </w:footnote>
  <w:footnote w:id="9">
    <w:p w14:paraId="1D08C45D" w14:textId="2FFDAF80" w:rsidR="00EA4A2D" w:rsidRPr="00ED3281" w:rsidRDefault="00EA4A2D">
      <w:pPr>
        <w:pStyle w:val="Testonotaapidipagina"/>
        <w:rPr>
          <w:lang w:val="en-GB"/>
        </w:rPr>
      </w:pPr>
      <w:r>
        <w:rPr>
          <w:rStyle w:val="Rimandonotaapidipagina"/>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p>
  </w:footnote>
  <w:footnote w:id="10">
    <w:p w14:paraId="3AB13FE3" w14:textId="44D03B8B" w:rsidR="00EA4A2D" w:rsidRPr="003B5C50" w:rsidRDefault="00EA4A2D">
      <w:pPr>
        <w:pStyle w:val="Testonotaapidipagina"/>
        <w:rPr>
          <w:lang w:val="en-US"/>
        </w:rPr>
      </w:pPr>
      <w:r>
        <w:rPr>
          <w:rStyle w:val="Rimandonotaapidipagina"/>
        </w:rPr>
        <w:footnoteRef/>
      </w:r>
      <w:r w:rsidRPr="003B5C50">
        <w:rPr>
          <w:lang w:val="en-US"/>
        </w:rPr>
        <w:t xml:space="preserve"> </w:t>
      </w:r>
      <w:proofErr w:type="spellStart"/>
      <w:r w:rsidRPr="00813FD0">
        <w:rPr>
          <w:lang w:val="en-US"/>
        </w:rPr>
        <w:t>Griliches</w:t>
      </w:r>
      <w:proofErr w:type="spellEnd"/>
      <w:r w:rsidRPr="00813FD0">
        <w:rPr>
          <w:lang w:val="en-US"/>
        </w:rPr>
        <w:t xml:space="preserve"> 1991</w:t>
      </w:r>
      <w:r w:rsidRPr="003B5C50">
        <w:rPr>
          <w:lang w:val="en-US"/>
        </w:rPr>
        <w:t xml:space="preserve"> </w:t>
      </w:r>
    </w:p>
  </w:footnote>
  <w:footnote w:id="11">
    <w:p w14:paraId="507D516B" w14:textId="46156E11" w:rsidR="00EA4A2D" w:rsidRPr="00780FDB" w:rsidRDefault="00EA4A2D">
      <w:pPr>
        <w:pStyle w:val="Testonotaapidipagina"/>
        <w:rPr>
          <w:lang w:val="en-GB"/>
        </w:rPr>
      </w:pPr>
      <w:r>
        <w:rPr>
          <w:rStyle w:val="Rimandonotaapidipagina"/>
        </w:rPr>
        <w:footnoteRef/>
      </w:r>
      <w:r w:rsidRPr="00780FDB">
        <w:rPr>
          <w:lang w:val="en-GB"/>
        </w:rPr>
        <w:t xml:space="preserve"> </w:t>
      </w:r>
      <w:r w:rsidRPr="00813FD0">
        <w:rPr>
          <w:lang w:val="en-US"/>
        </w:rPr>
        <w:t>In other words the algorithm has not enough data to train and be approximated</w:t>
      </w:r>
      <w:r>
        <w:rPr>
          <w:lang w:val="en-GB"/>
        </w:rPr>
        <w:t xml:space="preserve"> </w:t>
      </w:r>
    </w:p>
  </w:footnote>
  <w:footnote w:id="12">
    <w:p w14:paraId="7695FF7A" w14:textId="671BEA77" w:rsidR="00EA4A2D" w:rsidRPr="00681CAC" w:rsidRDefault="00EA4A2D">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 xml:space="preserve">, </m:t>
        </m:r>
      </m:oMath>
      <w:r>
        <w:rPr>
          <w:lang w:val="en-GB"/>
        </w:rPr>
        <w:t xml:space="preserve">since </w:t>
      </w: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oMath>
      <w:r>
        <w:rPr>
          <w:lang w:val="en-GB"/>
        </w:rPr>
        <w:t xml:space="preserve"> is differentiable</w:t>
      </w:r>
    </w:p>
  </w:footnote>
  <w:footnote w:id="13">
    <w:p w14:paraId="17A7D75D" w14:textId="34FED4AA" w:rsidR="00EA4A2D" w:rsidRPr="0045340A" w:rsidRDefault="00EA4A2D">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4">
    <w:p w14:paraId="7E807058" w14:textId="2F31416B" w:rsidR="00EA4A2D" w:rsidRPr="008717A6" w:rsidRDefault="00EA4A2D" w:rsidP="007945BC">
      <w:pPr>
        <w:pStyle w:val="Testonotaapidipagina"/>
        <w:rPr>
          <w:lang w:val="en-GB"/>
        </w:rPr>
      </w:pPr>
      <w:r>
        <w:rPr>
          <w:rStyle w:val="Rimandonotaapidipagina"/>
        </w:rPr>
        <w:footnoteRef/>
      </w:r>
      <w:r w:rsidRPr="008717A6">
        <w:rPr>
          <w:lang w:val="en-GB"/>
        </w:rPr>
        <w:t xml:space="preserve"> </w:t>
      </w:r>
      <w:r w:rsidRPr="0016166A">
        <w:rPr>
          <w:lang w:val="en-GB"/>
        </w:rPr>
        <w:t>Add one extra feature to stabilize the prediction</w:t>
      </w:r>
    </w:p>
  </w:footnote>
  <w:footnote w:id="15">
    <w:p w14:paraId="2062E8A4" w14:textId="6980DED5" w:rsidR="00EA4A2D" w:rsidRPr="008717A6" w:rsidRDefault="00EA4A2D" w:rsidP="005D12A1">
      <w:pPr>
        <w:pStyle w:val="Testonotaapidipagina"/>
        <w:rPr>
          <w:lang w:val="en-GB"/>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6">
    <w:p w14:paraId="0D839B0C" w14:textId="74393130" w:rsidR="00EA4A2D" w:rsidRPr="008717A6" w:rsidRDefault="00EA4A2D" w:rsidP="005D12A1">
      <w:pPr>
        <w:pStyle w:val="Testonotaapidipagina"/>
        <w:rPr>
          <w:lang w:val="en-GB"/>
        </w:rPr>
      </w:pPr>
      <w:r>
        <w:rPr>
          <w:rStyle w:val="Rimandonotaapidipagina"/>
        </w:rPr>
        <w:footnoteRef/>
      </w:r>
      <w:r>
        <w:rPr>
          <w:lang w:val="en-GB"/>
        </w:rPr>
        <w:t xml:space="preserve"> </w:t>
      </w:r>
      <w:r w:rsidRPr="00184877">
        <w:rPr>
          <w:lang w:val="en-GB"/>
        </w:rPr>
        <w:t>Hoerl  and Kennard, 2010</w:t>
      </w:r>
    </w:p>
  </w:footnote>
  <w:footnote w:id="17">
    <w:p w14:paraId="0CDFC912" w14:textId="152F3C3E" w:rsidR="00EA4A2D" w:rsidRPr="008717A6" w:rsidRDefault="00EA4A2D" w:rsidP="005D12A1">
      <w:pPr>
        <w:pStyle w:val="Testonotaapidipagina"/>
        <w:rPr>
          <w:lang w:val="en-GB"/>
        </w:rPr>
      </w:pPr>
      <w:r>
        <w:rPr>
          <w:rStyle w:val="Rimandonotaapidipagina"/>
        </w:rPr>
        <w:footnoteRef/>
      </w:r>
      <w:r>
        <w:rPr>
          <w:lang w:val="en-GB"/>
        </w:rPr>
        <w:t xml:space="preserve"> </w:t>
      </w:r>
      <w:r w:rsidRPr="008717A6">
        <w:rPr>
          <w:lang w:val="en-GB"/>
        </w:rPr>
        <w:t xml:space="preserve">Overfitting: the algorithm performs very </w:t>
      </w:r>
      <w:proofErr w:type="gramStart"/>
      <w:r w:rsidRPr="008717A6">
        <w:rPr>
          <w:lang w:val="en-GB"/>
        </w:rPr>
        <w:t>good</w:t>
      </w:r>
      <w:proofErr w:type="gramEnd"/>
      <w:r w:rsidRPr="008717A6">
        <w:rPr>
          <w:lang w:val="en-GB"/>
        </w:rPr>
        <w:t xml:space="preserve"> on training data but cannot be generalized to a new bunch of data.</w:t>
      </w:r>
    </w:p>
  </w:footnote>
  <w:footnote w:id="18">
    <w:p w14:paraId="35A8FB7B" w14:textId="757E5C73" w:rsidR="00EA4A2D" w:rsidRPr="00467F51" w:rsidRDefault="00EA4A2D" w:rsidP="005D12A1">
      <w:pPr>
        <w:pStyle w:val="Testonotaapidipagina"/>
        <w:rPr>
          <w:lang w:val="en-GB"/>
        </w:rPr>
      </w:pPr>
      <w:r>
        <w:rPr>
          <w:rStyle w:val="Rimandonotaapidipagina"/>
        </w:rPr>
        <w:footnoteRef/>
      </w:r>
      <w:r w:rsidRPr="007E31CF">
        <w:rPr>
          <w:lang w:val="en-GB"/>
        </w:rPr>
        <w:t xml:space="preserve"> </w:t>
      </w:r>
      <w:r w:rsidRPr="00813FD0">
        <w:rPr>
          <w:rStyle w:val="TestonotaapidipaginaCarattere"/>
          <w:lang w:val="en-US"/>
        </w:rPr>
        <w:t>Bias is how well the fit correspond to the true value</w:t>
      </w:r>
    </w:p>
  </w:footnote>
  <w:footnote w:id="19">
    <w:p w14:paraId="459CBAE1" w14:textId="522131BE" w:rsidR="00EA4A2D" w:rsidRPr="003F6F01" w:rsidRDefault="00EA4A2D" w:rsidP="005D12A1">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20">
    <w:p w14:paraId="4B4CED8E" w14:textId="7D2B5C22" w:rsidR="00EA4A2D" w:rsidRPr="00485C02" w:rsidRDefault="00EA4A2D" w:rsidP="005D12A1">
      <w:pPr>
        <w:pStyle w:val="Testonotaapidipagina"/>
        <w:rPr>
          <w:lang w:val="en-GB"/>
        </w:rPr>
      </w:pPr>
      <w:r>
        <w:rPr>
          <w:rStyle w:val="Rimandonotaapidipagina"/>
        </w:rPr>
        <w:footnoteRef/>
      </w:r>
      <w:r w:rsidRPr="00485C02">
        <w:rPr>
          <w:lang w:val="en-GB"/>
        </w:rPr>
        <w:t xml:space="preserve"> </w:t>
      </w:r>
      <w:r w:rsidRPr="00485C02">
        <w:rPr>
          <w:rStyle w:val="reference-text"/>
          <w:lang w:val="en-GB"/>
        </w:rPr>
        <w:t xml:space="preserve">Adding 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p>
  </w:footnote>
  <w:footnote w:id="21">
    <w:p w14:paraId="614240A4" w14:textId="0803FA83" w:rsidR="00EA4A2D" w:rsidRPr="00AC7D7D" w:rsidRDefault="00EA4A2D" w:rsidP="007945BC">
      <w:pPr>
        <w:pStyle w:val="Testonotaapidipagina"/>
        <w:rPr>
          <w:rStyle w:val="reference-text"/>
          <w:lang w:val="en-GB"/>
        </w:rPr>
      </w:pPr>
      <w:r>
        <w:rPr>
          <w:rStyle w:val="Rimandonotaapidipagina"/>
        </w:rPr>
        <w:footnoteRef/>
      </w:r>
      <w:r>
        <w:rPr>
          <w:lang w:val="en-GB"/>
        </w:rPr>
        <w:t xml:space="preserve"> </w:t>
      </w:r>
      <w:r w:rsidR="00B15DB1">
        <w:fldChar w:fldCharType="begin"/>
      </w:r>
      <w:r w:rsidR="00B15DB1" w:rsidRPr="00F7661A">
        <w:rPr>
          <w:lang w:val="en-US"/>
        </w:rPr>
        <w:instrText xml:space="preserve"> HYPERLINK "https://www.statisticshowto.com/contact/" </w:instrText>
      </w:r>
      <w:r w:rsidR="00B15DB1">
        <w:fldChar w:fldCharType="separate"/>
      </w:r>
      <w:r w:rsidRPr="00AC7D7D">
        <w:rPr>
          <w:rStyle w:val="reference-text"/>
          <w:lang w:val="en-GB"/>
        </w:rPr>
        <w:t>Stephanie Glen</w:t>
      </w:r>
      <w:r w:rsidR="00B15DB1">
        <w:rPr>
          <w:rStyle w:val="reference-text"/>
          <w:lang w:val="en-GB"/>
        </w:rPr>
        <w:fldChar w:fldCharType="end"/>
      </w:r>
      <w:r w:rsidRPr="00AC7D7D">
        <w:rPr>
          <w:rStyle w:val="reference-text"/>
          <w:lang w:val="en-GB"/>
        </w:rPr>
        <w:t>. "Lasso Regression: Simple Definition" From </w:t>
      </w:r>
      <w:hyperlink r:id="rId3"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 xml:space="preserve">! </w:t>
      </w:r>
    </w:p>
  </w:footnote>
  <w:footnote w:id="22">
    <w:p w14:paraId="364353AD" w14:textId="46032907" w:rsidR="00EA4A2D" w:rsidRPr="008717A6" w:rsidRDefault="00EA4A2D">
      <w:pPr>
        <w:pStyle w:val="Testonotaapidipagina"/>
        <w:rPr>
          <w:lang w:val="en-GB"/>
        </w:rPr>
      </w:pPr>
    </w:p>
  </w:footnote>
  <w:footnote w:id="23">
    <w:p w14:paraId="74D3C20F" w14:textId="3BEFDA33" w:rsidR="00EA4A2D" w:rsidRPr="00CD134F" w:rsidRDefault="00EA4A2D" w:rsidP="00A427AB">
      <w:pPr>
        <w:pStyle w:val="Testonotaapidipagina"/>
        <w:rPr>
          <w:lang w:val="en-GB"/>
        </w:rPr>
      </w:pPr>
      <w:r>
        <w:rPr>
          <w:rStyle w:val="Rimandonotaapidipagina"/>
        </w:rPr>
        <w:footnoteRef/>
      </w:r>
      <w:r w:rsidRPr="00CD134F">
        <w:rPr>
          <w:lang w:val="en-GB"/>
        </w:rPr>
        <w:t xml:space="preserve"> </w:t>
      </w:r>
      <w:proofErr w:type="gramStart"/>
      <w:r w:rsidRPr="00813FD0">
        <w:rPr>
          <w:lang w:val="en-US"/>
        </w:rPr>
        <w:t xml:space="preserve">As </w:t>
      </w:r>
      <w:proofErr w:type="gramEnd"/>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 xml:space="preserve">the leave one out approach, where the number of sets equal the number of observations. On the contrary for smaller values of </w:t>
      </w:r>
      <m:oMath>
        <m:r>
          <w:rPr>
            <w:rFonts w:ascii="Cambria Math" w:hAnsi="Cambria Math"/>
          </w:rPr>
          <m:t>k</m:t>
        </m:r>
      </m:oMath>
      <w:r w:rsidRPr="00813FD0">
        <w:rPr>
          <w:lang w:val="en-US"/>
        </w:rPr>
        <w:t xml:space="preserve"> we have the CV approach.</w:t>
      </w:r>
    </w:p>
  </w:footnote>
  <w:footnote w:id="24">
    <w:p w14:paraId="447ACEE8" w14:textId="7B92A87F" w:rsidR="00EA4A2D" w:rsidRPr="003B6457" w:rsidRDefault="00EA4A2D" w:rsidP="00A427AB">
      <w:pPr>
        <w:pStyle w:val="Testonotaapidipagina"/>
        <w:rPr>
          <w:rStyle w:val="Enfasicorsivo"/>
          <w:lang w:val="en-US"/>
        </w:rPr>
      </w:pPr>
      <w:r>
        <w:rPr>
          <w:rStyle w:val="Rimandonotaapidipagina"/>
        </w:rPr>
        <w:footnoteRef/>
      </w:r>
      <w:r w:rsidRPr="00DC53E4">
        <w:rPr>
          <w:lang w:val="en-GB"/>
        </w:rPr>
        <w:t xml:space="preserve"> </w:t>
      </w:r>
      <w:r w:rsidRPr="00813FD0">
        <w:rPr>
          <w:lang w:val="en-US"/>
        </w:rPr>
        <w:t>The eigenvectors of the Covariance matrix are actually the directions of the axes where there is the most variance (most information)</w:t>
      </w:r>
      <w:r>
        <w:rPr>
          <w:lang w:val="en-US"/>
        </w:rPr>
        <w:t>.</w:t>
      </w:r>
    </w:p>
  </w:footnote>
  <w:footnote w:id="25">
    <w:p w14:paraId="395C4D6A" w14:textId="7845588D" w:rsidR="00EA4A2D" w:rsidRPr="00267C4A" w:rsidRDefault="00EA4A2D">
      <w:pPr>
        <w:pStyle w:val="Testonotaapidipagina"/>
        <w:rPr>
          <w:lang w:val="en-GB"/>
        </w:rPr>
      </w:pPr>
      <w:r w:rsidRPr="00184877">
        <w:rPr>
          <w:rStyle w:val="Rimandonotaapidipagina"/>
          <w:i/>
          <w:iCs/>
        </w:rPr>
        <w:footnoteRef/>
      </w:r>
      <w:r w:rsidRPr="00813FD0">
        <w:rPr>
          <w:lang w:val="en-US"/>
        </w:rPr>
        <w:t xml:space="preserve"> Usman Malik</w:t>
      </w:r>
    </w:p>
  </w:footnote>
  <w:footnote w:id="26">
    <w:p w14:paraId="5B1AB03E" w14:textId="4F7DB521" w:rsidR="00EA4A2D" w:rsidRPr="00590E5E" w:rsidRDefault="00EA4A2D" w:rsidP="00A37EEF">
      <w:pPr>
        <w:pStyle w:val="Testonotaapidipagina"/>
        <w:rPr>
          <w:rStyle w:val="Collegamentoipertestuale"/>
          <w:color w:val="auto"/>
          <w:u w:val="none"/>
          <w:lang w:val="en-GB"/>
        </w:rPr>
      </w:pPr>
      <w:r>
        <w:rPr>
          <w:rStyle w:val="Rimandonotaapidipagina"/>
        </w:rPr>
        <w:footnoteRef/>
      </w:r>
      <w:r w:rsidRPr="00590E5E">
        <w:rPr>
          <w:lang w:val="en-GB"/>
        </w:rPr>
        <w:t xml:space="preserve"> </w:t>
      </w:r>
      <w:r w:rsidRPr="00813FD0">
        <w:rPr>
          <w:lang w:val="en-US"/>
        </w:rPr>
        <w:t>For example, longitude and households are features with real numbers however they have different interpretations.</w:t>
      </w:r>
    </w:p>
  </w:footnote>
  <w:footnote w:id="27">
    <w:p w14:paraId="69B5EE70" w14:textId="098A4838" w:rsidR="00EA4A2D" w:rsidRPr="006E4A6F" w:rsidRDefault="00EA4A2D" w:rsidP="00A37EEF">
      <w:pPr>
        <w:pStyle w:val="Testonotaapidipagina"/>
        <w:rPr>
          <w:lang w:val="en-GB"/>
        </w:rPr>
      </w:pPr>
      <w:r>
        <w:rPr>
          <w:rStyle w:val="Rimandonotaapidipagina"/>
        </w:rPr>
        <w:footnoteRef/>
      </w:r>
      <w:r w:rsidRPr="006E4A6F">
        <w:rPr>
          <w:lang w:val="en-GB"/>
        </w:rPr>
        <w:t xml:space="preserve"> This is calle</w:t>
      </w:r>
      <w:r>
        <w:rPr>
          <w:lang w:val="en-GB"/>
        </w:rPr>
        <w:t>d</w:t>
      </w:r>
      <w:r w:rsidRPr="006E4A6F">
        <w:rPr>
          <w:lang w:val="en-GB"/>
        </w:rPr>
        <w:t xml:space="preserve"> hot encoder t</w:t>
      </w:r>
      <w:r>
        <w:rPr>
          <w:lang w:val="en-GB"/>
        </w:rPr>
        <w:t>echnique; we do not worry about adding extra dimensions as the dummy variable sets to zero the features that do not belong to the given observation.</w:t>
      </w:r>
    </w:p>
  </w:footnote>
  <w:footnote w:id="28">
    <w:p w14:paraId="5A522B14" w14:textId="17631AC7" w:rsidR="00EA4A2D" w:rsidRPr="00057954" w:rsidRDefault="00EA4A2D" w:rsidP="00A37EEF">
      <w:pPr>
        <w:pStyle w:val="Testonotaapidipagina"/>
        <w:rPr>
          <w:lang w:val="en-US"/>
        </w:rPr>
      </w:pPr>
      <w:r>
        <w:rPr>
          <w:rStyle w:val="Rimandonotaapidipagina"/>
        </w:rPr>
        <w:footnoteRef/>
      </w:r>
      <w:r w:rsidRPr="00057954">
        <w:rPr>
          <w:lang w:val="en-US"/>
        </w:rPr>
        <w:t xml:space="preserve"> Features such a</w:t>
      </w:r>
      <w:r>
        <w:rPr>
          <w:lang w:val="en-US"/>
        </w:rPr>
        <w:t>s garden, household size, neigh</w:t>
      </w:r>
      <w:r w:rsidRPr="00057954">
        <w:rPr>
          <w:lang w:val="en-US"/>
        </w:rPr>
        <w:t>borhood sat</w:t>
      </w:r>
      <w:r>
        <w:rPr>
          <w:lang w:val="en-US"/>
        </w:rPr>
        <w:t>isfaction and schools, as demon</w:t>
      </w:r>
      <w:r w:rsidRPr="00057954">
        <w:rPr>
          <w:lang w:val="en-US"/>
        </w:rPr>
        <w:t>strated by Berna and Craig</w:t>
      </w:r>
      <w:r>
        <w:rPr>
          <w:lang w:val="en-US"/>
        </w:rPr>
        <w:t>.</w:t>
      </w:r>
    </w:p>
  </w:footnote>
  <w:footnote w:id="29">
    <w:p w14:paraId="67CA4DE8" w14:textId="1DB4F122" w:rsidR="00EA4A2D" w:rsidRPr="00952BFE" w:rsidRDefault="00EA4A2D">
      <w:pPr>
        <w:pStyle w:val="Testonotaapidipagina"/>
        <w:rPr>
          <w:lang w:val="en-US"/>
        </w:rPr>
      </w:pPr>
      <w:r>
        <w:rPr>
          <w:rStyle w:val="Rimandonotaapidipagina"/>
        </w:rPr>
        <w:footnoteRef/>
      </w:r>
      <w:r w:rsidRPr="00952BFE">
        <w:rPr>
          <w:lang w:val="en-GB"/>
        </w:rPr>
        <w:t xml:space="preserve"> </w:t>
      </w:r>
      <w:r w:rsidRPr="00813FD0">
        <w:rPr>
          <w:lang w:val="en-US"/>
        </w:rPr>
        <w:t>80/20 rule: following the Pareto principle.</w:t>
      </w:r>
      <w:r>
        <w:rPr>
          <w:lang w:val="en-US"/>
        </w:rPr>
        <w:t xml:space="preserve"> </w:t>
      </w:r>
    </w:p>
  </w:footnote>
  <w:footnote w:id="30">
    <w:p w14:paraId="575C6637" w14:textId="7D9A4BB5" w:rsidR="00EA4A2D" w:rsidRPr="00E86D0A" w:rsidRDefault="00EA4A2D">
      <w:pPr>
        <w:pStyle w:val="Testonotaapidipagina"/>
        <w:rPr>
          <w:lang w:val="en-GB"/>
        </w:rPr>
      </w:pPr>
      <w:r>
        <w:rPr>
          <w:rStyle w:val="Rimandonotaapidipagina"/>
        </w:rPr>
        <w:footnoteRef/>
      </w:r>
      <w:r w:rsidRPr="00E86D0A">
        <w:rPr>
          <w:lang w:val="en-GB"/>
        </w:rPr>
        <w:t xml:space="preserve"> This is possible 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6852F" w14:textId="77777777" w:rsidR="00EA4A2D" w:rsidRDefault="00EA4A2D">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EA4A2D" w14:paraId="4022A39A" w14:textId="77777777">
      <w:tc>
        <w:tcPr>
          <w:tcW w:w="4814" w:type="dxa"/>
          <w:tcBorders>
            <w:top w:val="nil"/>
            <w:left w:val="nil"/>
            <w:bottom w:val="nil"/>
            <w:right w:val="nil"/>
          </w:tcBorders>
        </w:tcPr>
        <w:p w14:paraId="20C035EA" w14:textId="77777777" w:rsidR="00EA4A2D" w:rsidRPr="003B0A77" w:rsidRDefault="00EA4A2D">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EA4A2D" w:rsidRDefault="00EA4A2D">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sidR="00D65EB4">
            <w:rPr>
              <w:noProof/>
              <w:color w:val="000000"/>
            </w:rPr>
            <w:t>14</w:t>
          </w:r>
          <w:r>
            <w:rPr>
              <w:color w:val="000000"/>
            </w:rPr>
            <w:fldChar w:fldCharType="end"/>
          </w:r>
        </w:p>
      </w:tc>
    </w:tr>
  </w:tbl>
  <w:p w14:paraId="0BEB192D" w14:textId="77777777" w:rsidR="00EA4A2D" w:rsidRDefault="00EA4A2D">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8"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12"/>
  </w:num>
  <w:num w:numId="5">
    <w:abstractNumId w:val="7"/>
  </w:num>
  <w:num w:numId="6">
    <w:abstractNumId w:val="5"/>
  </w:num>
  <w:num w:numId="7">
    <w:abstractNumId w:val="24"/>
  </w:num>
  <w:num w:numId="8">
    <w:abstractNumId w:val="9"/>
  </w:num>
  <w:num w:numId="9">
    <w:abstractNumId w:val="10"/>
  </w:num>
  <w:num w:numId="10">
    <w:abstractNumId w:val="22"/>
  </w:num>
  <w:num w:numId="11">
    <w:abstractNumId w:val="26"/>
  </w:num>
  <w:num w:numId="12">
    <w:abstractNumId w:val="25"/>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8"/>
  </w:num>
  <w:num w:numId="16">
    <w:abstractNumId w:val="23"/>
  </w:num>
  <w:num w:numId="17">
    <w:abstractNumId w:val="8"/>
  </w:num>
  <w:num w:numId="18">
    <w:abstractNumId w:val="8"/>
  </w:num>
  <w:num w:numId="19">
    <w:abstractNumId w:val="8"/>
  </w:num>
  <w:num w:numId="20">
    <w:abstractNumId w:val="1"/>
  </w:num>
  <w:num w:numId="21">
    <w:abstractNumId w:val="8"/>
  </w:num>
  <w:num w:numId="22">
    <w:abstractNumId w:val="15"/>
  </w:num>
  <w:num w:numId="23">
    <w:abstractNumId w:val="8"/>
  </w:num>
  <w:num w:numId="24">
    <w:abstractNumId w:val="2"/>
  </w:num>
  <w:num w:numId="25">
    <w:abstractNumId w:val="8"/>
  </w:num>
  <w:num w:numId="26">
    <w:abstractNumId w:val="8"/>
  </w:num>
  <w:num w:numId="27">
    <w:abstractNumId w:val="21"/>
  </w:num>
  <w:num w:numId="28">
    <w:abstractNumId w:val="8"/>
  </w:num>
  <w:num w:numId="29">
    <w:abstractNumId w:val="8"/>
  </w:num>
  <w:num w:numId="30">
    <w:abstractNumId w:val="20"/>
  </w:num>
  <w:num w:numId="31">
    <w:abstractNumId w:val="6"/>
  </w:num>
  <w:num w:numId="32">
    <w:abstractNumId w:val="18"/>
  </w:num>
  <w:num w:numId="33">
    <w:abstractNumId w:val="8"/>
  </w:num>
  <w:num w:numId="34">
    <w:abstractNumId w:val="8"/>
  </w:num>
  <w:num w:numId="35">
    <w:abstractNumId w:val="17"/>
  </w:num>
  <w:num w:numId="36">
    <w:abstractNumId w:val="8"/>
  </w:num>
  <w:num w:numId="37">
    <w:abstractNumId w:val="11"/>
  </w:num>
  <w:num w:numId="38">
    <w:abstractNumId w:val="3"/>
  </w:num>
  <w:num w:numId="39">
    <w:abstractNumId w:val="4"/>
  </w:num>
  <w:num w:numId="40">
    <w:abstractNumId w:val="16"/>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activeWritingStyle w:appName="MSWord" w:lang="en-GB" w:vendorID="64" w:dllVersion="131078" w:nlCheck="1" w:checkStyle="1"/>
  <w:activeWritingStyle w:appName="MSWord" w:lang="en-US" w:vendorID="64" w:dllVersion="131078" w:nlCheck="1" w:checkStyle="1"/>
  <w:activeWritingStyle w:appName="MSWord" w:lang="it-IT" w:vendorID="64" w:dllVersion="131078"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C11"/>
    <w:rsid w:val="00002B13"/>
    <w:rsid w:val="0000490A"/>
    <w:rsid w:val="00005284"/>
    <w:rsid w:val="00006343"/>
    <w:rsid w:val="000077D8"/>
    <w:rsid w:val="000110EB"/>
    <w:rsid w:val="0001378A"/>
    <w:rsid w:val="0001379E"/>
    <w:rsid w:val="0001623F"/>
    <w:rsid w:val="000174B8"/>
    <w:rsid w:val="0002186B"/>
    <w:rsid w:val="00022CFD"/>
    <w:rsid w:val="00022E16"/>
    <w:rsid w:val="00027186"/>
    <w:rsid w:val="000318AB"/>
    <w:rsid w:val="000358A1"/>
    <w:rsid w:val="000437B2"/>
    <w:rsid w:val="00047AED"/>
    <w:rsid w:val="00057954"/>
    <w:rsid w:val="00060F72"/>
    <w:rsid w:val="000663C0"/>
    <w:rsid w:val="00066B5D"/>
    <w:rsid w:val="0007297D"/>
    <w:rsid w:val="000736BA"/>
    <w:rsid w:val="00073AE6"/>
    <w:rsid w:val="00073D7B"/>
    <w:rsid w:val="00076C35"/>
    <w:rsid w:val="00083AC8"/>
    <w:rsid w:val="00093311"/>
    <w:rsid w:val="0009799D"/>
    <w:rsid w:val="000A1567"/>
    <w:rsid w:val="000A1641"/>
    <w:rsid w:val="000A488E"/>
    <w:rsid w:val="000A5AC3"/>
    <w:rsid w:val="000A5E84"/>
    <w:rsid w:val="000A6FBF"/>
    <w:rsid w:val="000A70B5"/>
    <w:rsid w:val="000A79BC"/>
    <w:rsid w:val="000B1BA6"/>
    <w:rsid w:val="000B257B"/>
    <w:rsid w:val="000B3BFE"/>
    <w:rsid w:val="000C4532"/>
    <w:rsid w:val="000C591F"/>
    <w:rsid w:val="000D36DD"/>
    <w:rsid w:val="000D7B87"/>
    <w:rsid w:val="000E0771"/>
    <w:rsid w:val="000E0EED"/>
    <w:rsid w:val="000E4397"/>
    <w:rsid w:val="000E561E"/>
    <w:rsid w:val="000E73C7"/>
    <w:rsid w:val="000F4F90"/>
    <w:rsid w:val="000F57B7"/>
    <w:rsid w:val="0010008A"/>
    <w:rsid w:val="00101EF8"/>
    <w:rsid w:val="0010360F"/>
    <w:rsid w:val="00110A89"/>
    <w:rsid w:val="001112A7"/>
    <w:rsid w:val="0011170E"/>
    <w:rsid w:val="00112397"/>
    <w:rsid w:val="00113AFB"/>
    <w:rsid w:val="00115163"/>
    <w:rsid w:val="00117794"/>
    <w:rsid w:val="00120540"/>
    <w:rsid w:val="00121F65"/>
    <w:rsid w:val="001329D8"/>
    <w:rsid w:val="00137B55"/>
    <w:rsid w:val="001453D0"/>
    <w:rsid w:val="00145559"/>
    <w:rsid w:val="00156D75"/>
    <w:rsid w:val="00160500"/>
    <w:rsid w:val="00161608"/>
    <w:rsid w:val="0016166A"/>
    <w:rsid w:val="001625C1"/>
    <w:rsid w:val="00165CC0"/>
    <w:rsid w:val="00172859"/>
    <w:rsid w:val="00172D89"/>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135F"/>
    <w:rsid w:val="001C14EE"/>
    <w:rsid w:val="001C397E"/>
    <w:rsid w:val="001C4A4D"/>
    <w:rsid w:val="001C6B76"/>
    <w:rsid w:val="001D3434"/>
    <w:rsid w:val="001E0D42"/>
    <w:rsid w:val="001E1342"/>
    <w:rsid w:val="001E145A"/>
    <w:rsid w:val="001E2ED7"/>
    <w:rsid w:val="001E7834"/>
    <w:rsid w:val="001F141A"/>
    <w:rsid w:val="001F1E93"/>
    <w:rsid w:val="001F4CD3"/>
    <w:rsid w:val="001F56C9"/>
    <w:rsid w:val="001F6F3A"/>
    <w:rsid w:val="0020658F"/>
    <w:rsid w:val="00210E8D"/>
    <w:rsid w:val="00210F31"/>
    <w:rsid w:val="0021218B"/>
    <w:rsid w:val="00214345"/>
    <w:rsid w:val="002178F4"/>
    <w:rsid w:val="00220C18"/>
    <w:rsid w:val="00226D5B"/>
    <w:rsid w:val="00237482"/>
    <w:rsid w:val="00240427"/>
    <w:rsid w:val="00241380"/>
    <w:rsid w:val="00241665"/>
    <w:rsid w:val="00241E3A"/>
    <w:rsid w:val="00242AA2"/>
    <w:rsid w:val="002462D4"/>
    <w:rsid w:val="002507A2"/>
    <w:rsid w:val="00252ABF"/>
    <w:rsid w:val="00254D22"/>
    <w:rsid w:val="002557E0"/>
    <w:rsid w:val="00255E0F"/>
    <w:rsid w:val="00260C49"/>
    <w:rsid w:val="00267C4A"/>
    <w:rsid w:val="00275352"/>
    <w:rsid w:val="0028573C"/>
    <w:rsid w:val="00286F3F"/>
    <w:rsid w:val="0029095D"/>
    <w:rsid w:val="00291126"/>
    <w:rsid w:val="0029579C"/>
    <w:rsid w:val="00297B7E"/>
    <w:rsid w:val="002A01F2"/>
    <w:rsid w:val="002A4DE5"/>
    <w:rsid w:val="002A71F3"/>
    <w:rsid w:val="002A7506"/>
    <w:rsid w:val="002A76FF"/>
    <w:rsid w:val="002B0731"/>
    <w:rsid w:val="002B28ED"/>
    <w:rsid w:val="002B32CC"/>
    <w:rsid w:val="002B3B79"/>
    <w:rsid w:val="002B5FEA"/>
    <w:rsid w:val="002C23A1"/>
    <w:rsid w:val="002C7A18"/>
    <w:rsid w:val="002D269C"/>
    <w:rsid w:val="002D45BE"/>
    <w:rsid w:val="002D71C3"/>
    <w:rsid w:val="002E6E25"/>
    <w:rsid w:val="002F68B1"/>
    <w:rsid w:val="002F710F"/>
    <w:rsid w:val="003007AB"/>
    <w:rsid w:val="00301BDF"/>
    <w:rsid w:val="00301E01"/>
    <w:rsid w:val="00303A2A"/>
    <w:rsid w:val="00305A2C"/>
    <w:rsid w:val="00306532"/>
    <w:rsid w:val="00317A55"/>
    <w:rsid w:val="003209AF"/>
    <w:rsid w:val="00322B1D"/>
    <w:rsid w:val="00322E44"/>
    <w:rsid w:val="00325512"/>
    <w:rsid w:val="00325F3A"/>
    <w:rsid w:val="0033042B"/>
    <w:rsid w:val="0033117F"/>
    <w:rsid w:val="00334E62"/>
    <w:rsid w:val="003353FE"/>
    <w:rsid w:val="00336D1F"/>
    <w:rsid w:val="003376BA"/>
    <w:rsid w:val="003405D5"/>
    <w:rsid w:val="00341C59"/>
    <w:rsid w:val="00343CDB"/>
    <w:rsid w:val="00345A20"/>
    <w:rsid w:val="00351B37"/>
    <w:rsid w:val="003529B0"/>
    <w:rsid w:val="003536E8"/>
    <w:rsid w:val="0035447A"/>
    <w:rsid w:val="003549D4"/>
    <w:rsid w:val="0036184F"/>
    <w:rsid w:val="0036322A"/>
    <w:rsid w:val="00366199"/>
    <w:rsid w:val="003702D8"/>
    <w:rsid w:val="003711D2"/>
    <w:rsid w:val="00381AC9"/>
    <w:rsid w:val="003826D6"/>
    <w:rsid w:val="00382E90"/>
    <w:rsid w:val="00383428"/>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E396A"/>
    <w:rsid w:val="003E584B"/>
    <w:rsid w:val="003E65AD"/>
    <w:rsid w:val="003F0C59"/>
    <w:rsid w:val="003F1130"/>
    <w:rsid w:val="003F1B73"/>
    <w:rsid w:val="003F46D2"/>
    <w:rsid w:val="003F4EEF"/>
    <w:rsid w:val="003F5318"/>
    <w:rsid w:val="003F5F8F"/>
    <w:rsid w:val="003F62B0"/>
    <w:rsid w:val="003F6CC7"/>
    <w:rsid w:val="003F6F01"/>
    <w:rsid w:val="003F7905"/>
    <w:rsid w:val="004015A1"/>
    <w:rsid w:val="004019E8"/>
    <w:rsid w:val="00401B92"/>
    <w:rsid w:val="004027DD"/>
    <w:rsid w:val="00406990"/>
    <w:rsid w:val="00406C3F"/>
    <w:rsid w:val="00411756"/>
    <w:rsid w:val="004118F5"/>
    <w:rsid w:val="004131F4"/>
    <w:rsid w:val="0041382B"/>
    <w:rsid w:val="00413FAB"/>
    <w:rsid w:val="0042084A"/>
    <w:rsid w:val="00422F1F"/>
    <w:rsid w:val="00425753"/>
    <w:rsid w:val="00426491"/>
    <w:rsid w:val="004271C8"/>
    <w:rsid w:val="0043090E"/>
    <w:rsid w:val="00430B6E"/>
    <w:rsid w:val="00432605"/>
    <w:rsid w:val="00437738"/>
    <w:rsid w:val="00445573"/>
    <w:rsid w:val="00445D85"/>
    <w:rsid w:val="004477C9"/>
    <w:rsid w:val="004509A5"/>
    <w:rsid w:val="0045340A"/>
    <w:rsid w:val="00453C54"/>
    <w:rsid w:val="00453EF3"/>
    <w:rsid w:val="0045491B"/>
    <w:rsid w:val="00463C11"/>
    <w:rsid w:val="004649D1"/>
    <w:rsid w:val="00467F51"/>
    <w:rsid w:val="0047536E"/>
    <w:rsid w:val="0048174B"/>
    <w:rsid w:val="004820D5"/>
    <w:rsid w:val="004831DD"/>
    <w:rsid w:val="00483394"/>
    <w:rsid w:val="0048394A"/>
    <w:rsid w:val="00485C02"/>
    <w:rsid w:val="00486EF6"/>
    <w:rsid w:val="00487C35"/>
    <w:rsid w:val="00491D07"/>
    <w:rsid w:val="00494695"/>
    <w:rsid w:val="004A1B83"/>
    <w:rsid w:val="004A286D"/>
    <w:rsid w:val="004A3C05"/>
    <w:rsid w:val="004A645A"/>
    <w:rsid w:val="004B0901"/>
    <w:rsid w:val="004B3710"/>
    <w:rsid w:val="004B459C"/>
    <w:rsid w:val="004B693A"/>
    <w:rsid w:val="004C0E43"/>
    <w:rsid w:val="004C1105"/>
    <w:rsid w:val="004C1604"/>
    <w:rsid w:val="004C2858"/>
    <w:rsid w:val="004C3075"/>
    <w:rsid w:val="004C32DD"/>
    <w:rsid w:val="004C66BE"/>
    <w:rsid w:val="004C7673"/>
    <w:rsid w:val="004D3164"/>
    <w:rsid w:val="004E005F"/>
    <w:rsid w:val="004E1630"/>
    <w:rsid w:val="004E2032"/>
    <w:rsid w:val="004E63A7"/>
    <w:rsid w:val="004F3FD3"/>
    <w:rsid w:val="004F4211"/>
    <w:rsid w:val="00501C29"/>
    <w:rsid w:val="00502316"/>
    <w:rsid w:val="00503E6F"/>
    <w:rsid w:val="005061EB"/>
    <w:rsid w:val="0050734B"/>
    <w:rsid w:val="00507AAD"/>
    <w:rsid w:val="00515750"/>
    <w:rsid w:val="00516615"/>
    <w:rsid w:val="00516ED5"/>
    <w:rsid w:val="00520025"/>
    <w:rsid w:val="0052361B"/>
    <w:rsid w:val="0052513C"/>
    <w:rsid w:val="00525DA5"/>
    <w:rsid w:val="00530529"/>
    <w:rsid w:val="005346B6"/>
    <w:rsid w:val="00536BF8"/>
    <w:rsid w:val="00537CBE"/>
    <w:rsid w:val="00546AC9"/>
    <w:rsid w:val="00555222"/>
    <w:rsid w:val="00560556"/>
    <w:rsid w:val="005609B0"/>
    <w:rsid w:val="00563481"/>
    <w:rsid w:val="00570F87"/>
    <w:rsid w:val="0057240B"/>
    <w:rsid w:val="00573296"/>
    <w:rsid w:val="00574A79"/>
    <w:rsid w:val="005752DD"/>
    <w:rsid w:val="005802A0"/>
    <w:rsid w:val="00580C75"/>
    <w:rsid w:val="00581DDC"/>
    <w:rsid w:val="00582B0B"/>
    <w:rsid w:val="00585164"/>
    <w:rsid w:val="00586B1B"/>
    <w:rsid w:val="0059012A"/>
    <w:rsid w:val="00590E51"/>
    <w:rsid w:val="00590E5E"/>
    <w:rsid w:val="00592840"/>
    <w:rsid w:val="00593F55"/>
    <w:rsid w:val="00595C3B"/>
    <w:rsid w:val="00595E66"/>
    <w:rsid w:val="005970D4"/>
    <w:rsid w:val="00597DE6"/>
    <w:rsid w:val="005A06EA"/>
    <w:rsid w:val="005A1579"/>
    <w:rsid w:val="005A16A2"/>
    <w:rsid w:val="005A3D2C"/>
    <w:rsid w:val="005A496A"/>
    <w:rsid w:val="005B00EC"/>
    <w:rsid w:val="005B435E"/>
    <w:rsid w:val="005B54F9"/>
    <w:rsid w:val="005C3D62"/>
    <w:rsid w:val="005C5B6C"/>
    <w:rsid w:val="005C7AF7"/>
    <w:rsid w:val="005D0D12"/>
    <w:rsid w:val="005D12A1"/>
    <w:rsid w:val="005D49B7"/>
    <w:rsid w:val="005D7B89"/>
    <w:rsid w:val="005E1D4F"/>
    <w:rsid w:val="005E2400"/>
    <w:rsid w:val="005E38AD"/>
    <w:rsid w:val="005E64ED"/>
    <w:rsid w:val="005E7C69"/>
    <w:rsid w:val="005F01C4"/>
    <w:rsid w:val="005F37C7"/>
    <w:rsid w:val="005F4A73"/>
    <w:rsid w:val="005F5EB8"/>
    <w:rsid w:val="005F699A"/>
    <w:rsid w:val="00600089"/>
    <w:rsid w:val="00600C11"/>
    <w:rsid w:val="00604576"/>
    <w:rsid w:val="00607294"/>
    <w:rsid w:val="00613264"/>
    <w:rsid w:val="00614983"/>
    <w:rsid w:val="006152CD"/>
    <w:rsid w:val="0061566D"/>
    <w:rsid w:val="006219D9"/>
    <w:rsid w:val="00623FFB"/>
    <w:rsid w:val="0063004E"/>
    <w:rsid w:val="00630B7C"/>
    <w:rsid w:val="006314CE"/>
    <w:rsid w:val="006344B0"/>
    <w:rsid w:val="00645D55"/>
    <w:rsid w:val="00652122"/>
    <w:rsid w:val="006564D2"/>
    <w:rsid w:val="006575C9"/>
    <w:rsid w:val="00661277"/>
    <w:rsid w:val="00664B8F"/>
    <w:rsid w:val="00664C5A"/>
    <w:rsid w:val="006677F4"/>
    <w:rsid w:val="006732C9"/>
    <w:rsid w:val="00675F0B"/>
    <w:rsid w:val="00676AD9"/>
    <w:rsid w:val="00681CAC"/>
    <w:rsid w:val="00683235"/>
    <w:rsid w:val="0068629A"/>
    <w:rsid w:val="00691E76"/>
    <w:rsid w:val="006924E2"/>
    <w:rsid w:val="006A21BA"/>
    <w:rsid w:val="006A34D2"/>
    <w:rsid w:val="006A7049"/>
    <w:rsid w:val="006A79F6"/>
    <w:rsid w:val="006B3F7E"/>
    <w:rsid w:val="006C0060"/>
    <w:rsid w:val="006C0AF8"/>
    <w:rsid w:val="006C24EE"/>
    <w:rsid w:val="006C4005"/>
    <w:rsid w:val="006C6BDE"/>
    <w:rsid w:val="006C7A98"/>
    <w:rsid w:val="006C7E8A"/>
    <w:rsid w:val="006D1598"/>
    <w:rsid w:val="006E4A6F"/>
    <w:rsid w:val="006E5A3C"/>
    <w:rsid w:val="006E71AD"/>
    <w:rsid w:val="006F03F2"/>
    <w:rsid w:val="006F3443"/>
    <w:rsid w:val="006F5397"/>
    <w:rsid w:val="00700204"/>
    <w:rsid w:val="00702BE7"/>
    <w:rsid w:val="0070369A"/>
    <w:rsid w:val="007048B8"/>
    <w:rsid w:val="007051B8"/>
    <w:rsid w:val="00707356"/>
    <w:rsid w:val="007079A0"/>
    <w:rsid w:val="0071391E"/>
    <w:rsid w:val="00713A1A"/>
    <w:rsid w:val="0071432B"/>
    <w:rsid w:val="00714B7B"/>
    <w:rsid w:val="00715F0D"/>
    <w:rsid w:val="0071601D"/>
    <w:rsid w:val="00716CA8"/>
    <w:rsid w:val="00720C70"/>
    <w:rsid w:val="00722CCC"/>
    <w:rsid w:val="007233BE"/>
    <w:rsid w:val="007255D5"/>
    <w:rsid w:val="007258D4"/>
    <w:rsid w:val="007270C9"/>
    <w:rsid w:val="007271E3"/>
    <w:rsid w:val="00727CDE"/>
    <w:rsid w:val="00730B75"/>
    <w:rsid w:val="00743C57"/>
    <w:rsid w:val="007507C9"/>
    <w:rsid w:val="00752289"/>
    <w:rsid w:val="007526CA"/>
    <w:rsid w:val="0076700B"/>
    <w:rsid w:val="00770253"/>
    <w:rsid w:val="007717F7"/>
    <w:rsid w:val="007721B1"/>
    <w:rsid w:val="00774801"/>
    <w:rsid w:val="00774CC1"/>
    <w:rsid w:val="00775219"/>
    <w:rsid w:val="0077554C"/>
    <w:rsid w:val="00775B80"/>
    <w:rsid w:val="00776733"/>
    <w:rsid w:val="00780FDB"/>
    <w:rsid w:val="00782A7F"/>
    <w:rsid w:val="00782D15"/>
    <w:rsid w:val="00783214"/>
    <w:rsid w:val="00783C2F"/>
    <w:rsid w:val="007852B7"/>
    <w:rsid w:val="007856FD"/>
    <w:rsid w:val="00787223"/>
    <w:rsid w:val="00787CD6"/>
    <w:rsid w:val="00791669"/>
    <w:rsid w:val="00791A5B"/>
    <w:rsid w:val="0079238A"/>
    <w:rsid w:val="00792B1C"/>
    <w:rsid w:val="007945BC"/>
    <w:rsid w:val="007948D3"/>
    <w:rsid w:val="00794D7D"/>
    <w:rsid w:val="007A0EC6"/>
    <w:rsid w:val="007B0825"/>
    <w:rsid w:val="007B1A25"/>
    <w:rsid w:val="007B2B11"/>
    <w:rsid w:val="007B53FD"/>
    <w:rsid w:val="007C0F8D"/>
    <w:rsid w:val="007C158F"/>
    <w:rsid w:val="007C2E33"/>
    <w:rsid w:val="007C4EDD"/>
    <w:rsid w:val="007C4EFF"/>
    <w:rsid w:val="007C50C7"/>
    <w:rsid w:val="007C7E9B"/>
    <w:rsid w:val="007D1405"/>
    <w:rsid w:val="007D1E64"/>
    <w:rsid w:val="007D3C64"/>
    <w:rsid w:val="007D6523"/>
    <w:rsid w:val="007E235F"/>
    <w:rsid w:val="007E31CF"/>
    <w:rsid w:val="007E47AA"/>
    <w:rsid w:val="007E5F47"/>
    <w:rsid w:val="007F5D67"/>
    <w:rsid w:val="007F76E7"/>
    <w:rsid w:val="007F7854"/>
    <w:rsid w:val="00800272"/>
    <w:rsid w:val="00800D89"/>
    <w:rsid w:val="0080304E"/>
    <w:rsid w:val="00804D5B"/>
    <w:rsid w:val="008065B3"/>
    <w:rsid w:val="008127EA"/>
    <w:rsid w:val="00813FD0"/>
    <w:rsid w:val="008168D9"/>
    <w:rsid w:val="00816CB0"/>
    <w:rsid w:val="00817EC2"/>
    <w:rsid w:val="00820D40"/>
    <w:rsid w:val="00821D17"/>
    <w:rsid w:val="0082347D"/>
    <w:rsid w:val="00823641"/>
    <w:rsid w:val="00824FCA"/>
    <w:rsid w:val="00826E27"/>
    <w:rsid w:val="008272D5"/>
    <w:rsid w:val="00831A48"/>
    <w:rsid w:val="0083450E"/>
    <w:rsid w:val="0083556E"/>
    <w:rsid w:val="00835CFE"/>
    <w:rsid w:val="008431D2"/>
    <w:rsid w:val="0085549F"/>
    <w:rsid w:val="00857C55"/>
    <w:rsid w:val="0086662B"/>
    <w:rsid w:val="008670CD"/>
    <w:rsid w:val="0087003E"/>
    <w:rsid w:val="00870522"/>
    <w:rsid w:val="008717A6"/>
    <w:rsid w:val="00872455"/>
    <w:rsid w:val="00881A41"/>
    <w:rsid w:val="00882786"/>
    <w:rsid w:val="008866CA"/>
    <w:rsid w:val="0088678F"/>
    <w:rsid w:val="00886D82"/>
    <w:rsid w:val="00887526"/>
    <w:rsid w:val="00895E62"/>
    <w:rsid w:val="00896522"/>
    <w:rsid w:val="008A4519"/>
    <w:rsid w:val="008A5038"/>
    <w:rsid w:val="008A615F"/>
    <w:rsid w:val="008A78DB"/>
    <w:rsid w:val="008B1687"/>
    <w:rsid w:val="008C0177"/>
    <w:rsid w:val="008C1017"/>
    <w:rsid w:val="008C1289"/>
    <w:rsid w:val="008C60AF"/>
    <w:rsid w:val="008C717F"/>
    <w:rsid w:val="008C72F7"/>
    <w:rsid w:val="008D32EE"/>
    <w:rsid w:val="008D7354"/>
    <w:rsid w:val="008D7D57"/>
    <w:rsid w:val="008E048F"/>
    <w:rsid w:val="008E190A"/>
    <w:rsid w:val="008E3D90"/>
    <w:rsid w:val="008E576E"/>
    <w:rsid w:val="008F202C"/>
    <w:rsid w:val="00900A42"/>
    <w:rsid w:val="00902009"/>
    <w:rsid w:val="009029A8"/>
    <w:rsid w:val="00910104"/>
    <w:rsid w:val="00916537"/>
    <w:rsid w:val="009219A8"/>
    <w:rsid w:val="00924146"/>
    <w:rsid w:val="00926925"/>
    <w:rsid w:val="009309CE"/>
    <w:rsid w:val="00931B0F"/>
    <w:rsid w:val="0093413E"/>
    <w:rsid w:val="00937DCE"/>
    <w:rsid w:val="009453AF"/>
    <w:rsid w:val="009478DB"/>
    <w:rsid w:val="00952BFE"/>
    <w:rsid w:val="009532E8"/>
    <w:rsid w:val="009548B8"/>
    <w:rsid w:val="00956F1D"/>
    <w:rsid w:val="0096088F"/>
    <w:rsid w:val="00961AB8"/>
    <w:rsid w:val="009644F0"/>
    <w:rsid w:val="00965DCD"/>
    <w:rsid w:val="009672BA"/>
    <w:rsid w:val="00973B06"/>
    <w:rsid w:val="00973D2A"/>
    <w:rsid w:val="0097461A"/>
    <w:rsid w:val="00975643"/>
    <w:rsid w:val="00975B52"/>
    <w:rsid w:val="00975E5C"/>
    <w:rsid w:val="00977F2C"/>
    <w:rsid w:val="0098043E"/>
    <w:rsid w:val="009815FF"/>
    <w:rsid w:val="00984996"/>
    <w:rsid w:val="009849F5"/>
    <w:rsid w:val="00990BC1"/>
    <w:rsid w:val="00991C5D"/>
    <w:rsid w:val="009928FE"/>
    <w:rsid w:val="009937E4"/>
    <w:rsid w:val="0099679D"/>
    <w:rsid w:val="0099716C"/>
    <w:rsid w:val="009A179E"/>
    <w:rsid w:val="009A5245"/>
    <w:rsid w:val="009A6FE7"/>
    <w:rsid w:val="009A7BC7"/>
    <w:rsid w:val="009B000E"/>
    <w:rsid w:val="009B17BD"/>
    <w:rsid w:val="009B6473"/>
    <w:rsid w:val="009B709E"/>
    <w:rsid w:val="009B7B0B"/>
    <w:rsid w:val="009C0423"/>
    <w:rsid w:val="009C397E"/>
    <w:rsid w:val="009C5E06"/>
    <w:rsid w:val="009C76E5"/>
    <w:rsid w:val="009C79EE"/>
    <w:rsid w:val="009D2515"/>
    <w:rsid w:val="009D2843"/>
    <w:rsid w:val="009D5D1C"/>
    <w:rsid w:val="009D60E0"/>
    <w:rsid w:val="009D7101"/>
    <w:rsid w:val="009E059E"/>
    <w:rsid w:val="009E2BF5"/>
    <w:rsid w:val="009E7B2F"/>
    <w:rsid w:val="009F0F25"/>
    <w:rsid w:val="009F241A"/>
    <w:rsid w:val="009F369A"/>
    <w:rsid w:val="00A0055A"/>
    <w:rsid w:val="00A0476F"/>
    <w:rsid w:val="00A064FD"/>
    <w:rsid w:val="00A13217"/>
    <w:rsid w:val="00A13438"/>
    <w:rsid w:val="00A14216"/>
    <w:rsid w:val="00A157DA"/>
    <w:rsid w:val="00A16D9B"/>
    <w:rsid w:val="00A21A9E"/>
    <w:rsid w:val="00A249C1"/>
    <w:rsid w:val="00A2784B"/>
    <w:rsid w:val="00A31268"/>
    <w:rsid w:val="00A331C3"/>
    <w:rsid w:val="00A347D5"/>
    <w:rsid w:val="00A37EEF"/>
    <w:rsid w:val="00A416C6"/>
    <w:rsid w:val="00A41D8F"/>
    <w:rsid w:val="00A427AB"/>
    <w:rsid w:val="00A4786E"/>
    <w:rsid w:val="00A504E2"/>
    <w:rsid w:val="00A53898"/>
    <w:rsid w:val="00A55F94"/>
    <w:rsid w:val="00A570B6"/>
    <w:rsid w:val="00A57C3C"/>
    <w:rsid w:val="00A63C1F"/>
    <w:rsid w:val="00A64DC6"/>
    <w:rsid w:val="00A67002"/>
    <w:rsid w:val="00A7463F"/>
    <w:rsid w:val="00A826A5"/>
    <w:rsid w:val="00A831BC"/>
    <w:rsid w:val="00A846E1"/>
    <w:rsid w:val="00A854DD"/>
    <w:rsid w:val="00A86DA1"/>
    <w:rsid w:val="00A90C34"/>
    <w:rsid w:val="00A94F9C"/>
    <w:rsid w:val="00A96795"/>
    <w:rsid w:val="00A9747A"/>
    <w:rsid w:val="00AA1AE4"/>
    <w:rsid w:val="00AA2959"/>
    <w:rsid w:val="00AA3E37"/>
    <w:rsid w:val="00AB0756"/>
    <w:rsid w:val="00AB6AC3"/>
    <w:rsid w:val="00AB6E54"/>
    <w:rsid w:val="00AC1863"/>
    <w:rsid w:val="00AC29FB"/>
    <w:rsid w:val="00AC5608"/>
    <w:rsid w:val="00AC6E8F"/>
    <w:rsid w:val="00AC7AEF"/>
    <w:rsid w:val="00AC7D7D"/>
    <w:rsid w:val="00AD20BA"/>
    <w:rsid w:val="00AD4370"/>
    <w:rsid w:val="00AD46BD"/>
    <w:rsid w:val="00AD5C80"/>
    <w:rsid w:val="00AD671B"/>
    <w:rsid w:val="00AE1DAF"/>
    <w:rsid w:val="00AE4248"/>
    <w:rsid w:val="00AE4DAF"/>
    <w:rsid w:val="00AE710D"/>
    <w:rsid w:val="00AE7C3F"/>
    <w:rsid w:val="00AF616B"/>
    <w:rsid w:val="00B008ED"/>
    <w:rsid w:val="00B02E91"/>
    <w:rsid w:val="00B12A27"/>
    <w:rsid w:val="00B15DB1"/>
    <w:rsid w:val="00B164C6"/>
    <w:rsid w:val="00B2361D"/>
    <w:rsid w:val="00B24B22"/>
    <w:rsid w:val="00B26DF7"/>
    <w:rsid w:val="00B26E54"/>
    <w:rsid w:val="00B31634"/>
    <w:rsid w:val="00B32544"/>
    <w:rsid w:val="00B3325A"/>
    <w:rsid w:val="00B407F6"/>
    <w:rsid w:val="00B4150B"/>
    <w:rsid w:val="00B43883"/>
    <w:rsid w:val="00B445D4"/>
    <w:rsid w:val="00B4612D"/>
    <w:rsid w:val="00B50C05"/>
    <w:rsid w:val="00B56711"/>
    <w:rsid w:val="00B62A1D"/>
    <w:rsid w:val="00B62B5C"/>
    <w:rsid w:val="00B63E19"/>
    <w:rsid w:val="00B64745"/>
    <w:rsid w:val="00B648A9"/>
    <w:rsid w:val="00B7359C"/>
    <w:rsid w:val="00B768F5"/>
    <w:rsid w:val="00B84C22"/>
    <w:rsid w:val="00B84DCC"/>
    <w:rsid w:val="00B87977"/>
    <w:rsid w:val="00B9576A"/>
    <w:rsid w:val="00B97C51"/>
    <w:rsid w:val="00BA2242"/>
    <w:rsid w:val="00BA4BC5"/>
    <w:rsid w:val="00BA5110"/>
    <w:rsid w:val="00BA7B20"/>
    <w:rsid w:val="00BB0B1B"/>
    <w:rsid w:val="00BB0BED"/>
    <w:rsid w:val="00BB3C40"/>
    <w:rsid w:val="00BB3DCC"/>
    <w:rsid w:val="00BB441B"/>
    <w:rsid w:val="00BB6231"/>
    <w:rsid w:val="00BC10FE"/>
    <w:rsid w:val="00BC46C0"/>
    <w:rsid w:val="00BC57F9"/>
    <w:rsid w:val="00BC5E7E"/>
    <w:rsid w:val="00BC5EA4"/>
    <w:rsid w:val="00BC640C"/>
    <w:rsid w:val="00BD39D7"/>
    <w:rsid w:val="00BD54BF"/>
    <w:rsid w:val="00BD6B56"/>
    <w:rsid w:val="00BE383B"/>
    <w:rsid w:val="00BF1EA7"/>
    <w:rsid w:val="00BF39D3"/>
    <w:rsid w:val="00BF50D6"/>
    <w:rsid w:val="00BF5527"/>
    <w:rsid w:val="00BF648A"/>
    <w:rsid w:val="00C105A0"/>
    <w:rsid w:val="00C12977"/>
    <w:rsid w:val="00C13BC7"/>
    <w:rsid w:val="00C22BA7"/>
    <w:rsid w:val="00C254F3"/>
    <w:rsid w:val="00C27149"/>
    <w:rsid w:val="00C313D3"/>
    <w:rsid w:val="00C33048"/>
    <w:rsid w:val="00C34B91"/>
    <w:rsid w:val="00C35AF8"/>
    <w:rsid w:val="00C37F64"/>
    <w:rsid w:val="00C407A3"/>
    <w:rsid w:val="00C413A4"/>
    <w:rsid w:val="00C423BA"/>
    <w:rsid w:val="00C458D5"/>
    <w:rsid w:val="00C46F67"/>
    <w:rsid w:val="00C51F30"/>
    <w:rsid w:val="00C55272"/>
    <w:rsid w:val="00C6113B"/>
    <w:rsid w:val="00C65054"/>
    <w:rsid w:val="00C67D85"/>
    <w:rsid w:val="00C70806"/>
    <w:rsid w:val="00C70CC0"/>
    <w:rsid w:val="00C716C8"/>
    <w:rsid w:val="00C808BE"/>
    <w:rsid w:val="00C8466D"/>
    <w:rsid w:val="00C97920"/>
    <w:rsid w:val="00CA01A3"/>
    <w:rsid w:val="00CA0299"/>
    <w:rsid w:val="00CA074B"/>
    <w:rsid w:val="00CA1A4B"/>
    <w:rsid w:val="00CA7E4A"/>
    <w:rsid w:val="00CB5E23"/>
    <w:rsid w:val="00CB6C8F"/>
    <w:rsid w:val="00CD134F"/>
    <w:rsid w:val="00CD2492"/>
    <w:rsid w:val="00CD4D45"/>
    <w:rsid w:val="00CD4E04"/>
    <w:rsid w:val="00CE46D7"/>
    <w:rsid w:val="00CE7AE3"/>
    <w:rsid w:val="00CF143A"/>
    <w:rsid w:val="00CF46FF"/>
    <w:rsid w:val="00CF7EAE"/>
    <w:rsid w:val="00D13C6C"/>
    <w:rsid w:val="00D13F09"/>
    <w:rsid w:val="00D20785"/>
    <w:rsid w:val="00D2233C"/>
    <w:rsid w:val="00D25B99"/>
    <w:rsid w:val="00D273A2"/>
    <w:rsid w:val="00D27CB0"/>
    <w:rsid w:val="00D30900"/>
    <w:rsid w:val="00D30EB9"/>
    <w:rsid w:val="00D324B8"/>
    <w:rsid w:val="00D34313"/>
    <w:rsid w:val="00D34E6D"/>
    <w:rsid w:val="00D37F63"/>
    <w:rsid w:val="00D42E26"/>
    <w:rsid w:val="00D51E8C"/>
    <w:rsid w:val="00D520C2"/>
    <w:rsid w:val="00D524FF"/>
    <w:rsid w:val="00D52E4E"/>
    <w:rsid w:val="00D5314B"/>
    <w:rsid w:val="00D55351"/>
    <w:rsid w:val="00D5553C"/>
    <w:rsid w:val="00D56FE2"/>
    <w:rsid w:val="00D6288C"/>
    <w:rsid w:val="00D6362D"/>
    <w:rsid w:val="00D64074"/>
    <w:rsid w:val="00D64379"/>
    <w:rsid w:val="00D65EB4"/>
    <w:rsid w:val="00D678D2"/>
    <w:rsid w:val="00D67AC1"/>
    <w:rsid w:val="00D74DC4"/>
    <w:rsid w:val="00D816D7"/>
    <w:rsid w:val="00D82325"/>
    <w:rsid w:val="00D83ED4"/>
    <w:rsid w:val="00D86B04"/>
    <w:rsid w:val="00D90290"/>
    <w:rsid w:val="00D94E39"/>
    <w:rsid w:val="00D9534B"/>
    <w:rsid w:val="00D9570C"/>
    <w:rsid w:val="00DA2D43"/>
    <w:rsid w:val="00DA3BAC"/>
    <w:rsid w:val="00DA5B49"/>
    <w:rsid w:val="00DB26AA"/>
    <w:rsid w:val="00DB28EB"/>
    <w:rsid w:val="00DB63D8"/>
    <w:rsid w:val="00DC53E4"/>
    <w:rsid w:val="00DC6A7F"/>
    <w:rsid w:val="00DC6D13"/>
    <w:rsid w:val="00DC7041"/>
    <w:rsid w:val="00DD3558"/>
    <w:rsid w:val="00DD7CC2"/>
    <w:rsid w:val="00DE1FFF"/>
    <w:rsid w:val="00DF062F"/>
    <w:rsid w:val="00DF1F8E"/>
    <w:rsid w:val="00DF3054"/>
    <w:rsid w:val="00DF49F9"/>
    <w:rsid w:val="00E03691"/>
    <w:rsid w:val="00E064E7"/>
    <w:rsid w:val="00E078BD"/>
    <w:rsid w:val="00E10716"/>
    <w:rsid w:val="00E124A6"/>
    <w:rsid w:val="00E16FE1"/>
    <w:rsid w:val="00E255C9"/>
    <w:rsid w:val="00E301C2"/>
    <w:rsid w:val="00E32DB6"/>
    <w:rsid w:val="00E40417"/>
    <w:rsid w:val="00E40532"/>
    <w:rsid w:val="00E4113D"/>
    <w:rsid w:val="00E421FA"/>
    <w:rsid w:val="00E432A9"/>
    <w:rsid w:val="00E44828"/>
    <w:rsid w:val="00E44EBF"/>
    <w:rsid w:val="00E50D6A"/>
    <w:rsid w:val="00E6464A"/>
    <w:rsid w:val="00E67E81"/>
    <w:rsid w:val="00E70E63"/>
    <w:rsid w:val="00E73E46"/>
    <w:rsid w:val="00E7572B"/>
    <w:rsid w:val="00E77AE1"/>
    <w:rsid w:val="00E86D0A"/>
    <w:rsid w:val="00E91C47"/>
    <w:rsid w:val="00E940BA"/>
    <w:rsid w:val="00E95573"/>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87F"/>
    <w:rsid w:val="00EC6A22"/>
    <w:rsid w:val="00EC7006"/>
    <w:rsid w:val="00ED3281"/>
    <w:rsid w:val="00ED551D"/>
    <w:rsid w:val="00ED7EDB"/>
    <w:rsid w:val="00EE1C09"/>
    <w:rsid w:val="00EE4B89"/>
    <w:rsid w:val="00EF0177"/>
    <w:rsid w:val="00EF50C6"/>
    <w:rsid w:val="00EF60F8"/>
    <w:rsid w:val="00EF6812"/>
    <w:rsid w:val="00F03759"/>
    <w:rsid w:val="00F03F72"/>
    <w:rsid w:val="00F04196"/>
    <w:rsid w:val="00F065C0"/>
    <w:rsid w:val="00F0750D"/>
    <w:rsid w:val="00F12811"/>
    <w:rsid w:val="00F1615D"/>
    <w:rsid w:val="00F20E73"/>
    <w:rsid w:val="00F2243F"/>
    <w:rsid w:val="00F23FCF"/>
    <w:rsid w:val="00F306E2"/>
    <w:rsid w:val="00F326A6"/>
    <w:rsid w:val="00F3377C"/>
    <w:rsid w:val="00F33B97"/>
    <w:rsid w:val="00F34437"/>
    <w:rsid w:val="00F40AD2"/>
    <w:rsid w:val="00F47EC1"/>
    <w:rsid w:val="00F5084E"/>
    <w:rsid w:val="00F53682"/>
    <w:rsid w:val="00F54C83"/>
    <w:rsid w:val="00F560D3"/>
    <w:rsid w:val="00F62F3B"/>
    <w:rsid w:val="00F65903"/>
    <w:rsid w:val="00F707F5"/>
    <w:rsid w:val="00F7484A"/>
    <w:rsid w:val="00F754C4"/>
    <w:rsid w:val="00F75FA3"/>
    <w:rsid w:val="00F7661A"/>
    <w:rsid w:val="00F770AC"/>
    <w:rsid w:val="00F86AAE"/>
    <w:rsid w:val="00F86DB6"/>
    <w:rsid w:val="00F87C1B"/>
    <w:rsid w:val="00F91227"/>
    <w:rsid w:val="00F92054"/>
    <w:rsid w:val="00F9668A"/>
    <w:rsid w:val="00FA6FB2"/>
    <w:rsid w:val="00FB33E1"/>
    <w:rsid w:val="00FB7FB6"/>
    <w:rsid w:val="00FC4E1C"/>
    <w:rsid w:val="00FC64CE"/>
    <w:rsid w:val="00FC6940"/>
    <w:rsid w:val="00FD00F2"/>
    <w:rsid w:val="00FD03A0"/>
    <w:rsid w:val="00FD364A"/>
    <w:rsid w:val="00FD3845"/>
    <w:rsid w:val="00FD568C"/>
    <w:rsid w:val="00FD769F"/>
    <w:rsid w:val="00FE19F7"/>
    <w:rsid w:val="00FE29B7"/>
    <w:rsid w:val="00FE37A5"/>
    <w:rsid w:val="00FE40CF"/>
    <w:rsid w:val="00FE6232"/>
    <w:rsid w:val="00FF058C"/>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F68B1"/>
    <w:pPr>
      <w:spacing w:line="320" w:lineRule="exact"/>
    </w:pPr>
  </w:style>
  <w:style w:type="paragraph" w:styleId="Titolo1">
    <w:name w:val="heading 1"/>
    <w:basedOn w:val="Normale"/>
    <w:next w:val="Normale"/>
    <w:link w:val="Titolo1Carattere"/>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Titolo2">
    <w:name w:val="heading 2"/>
    <w:basedOn w:val="Normale"/>
    <w:next w:val="Normale"/>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Titolo3">
    <w:name w:val="heading 3"/>
    <w:basedOn w:val="Normale"/>
    <w:next w:val="Normale"/>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121F65"/>
    <w:rPr>
      <w:rFonts w:asciiTheme="majorHAnsi" w:eastAsiaTheme="majorEastAsia" w:hAnsiTheme="majorHAnsi" w:cstheme="majorBidi"/>
      <w:b/>
      <w:color w:val="002060"/>
      <w:sz w:val="28"/>
      <w:szCs w:val="32"/>
    </w:rPr>
  </w:style>
  <w:style w:type="paragraph" w:styleId="Sottotitolo">
    <w:name w:val="Subtitle"/>
    <w:basedOn w:val="Normale"/>
    <w:next w:val="Normale"/>
    <w:link w:val="SottotitoloCarattere"/>
    <w:uiPriority w:val="11"/>
    <w:qFormat/>
    <w:rsid w:val="008C72F7"/>
    <w:pPr>
      <w:jc w:val="center"/>
    </w:pPr>
    <w:rPr>
      <w:sz w:val="28"/>
    </w:rPr>
  </w:style>
  <w:style w:type="character" w:customStyle="1" w:styleId="SottotitoloCarattere">
    <w:name w:val="Sottotitolo Carattere"/>
    <w:basedOn w:val="Carpredefinitoparagrafo"/>
    <w:link w:val="Sottotitolo"/>
    <w:uiPriority w:val="11"/>
    <w:rsid w:val="008C72F7"/>
    <w:rPr>
      <w:sz w:val="28"/>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3B093F"/>
    <w:pPr>
      <w:spacing w:after="0" w:line="240" w:lineRule="auto"/>
    </w:pPr>
    <w:rPr>
      <w:color w:val="002060"/>
      <w:sz w:val="20"/>
      <w:szCs w:val="20"/>
    </w:rPr>
  </w:style>
  <w:style w:type="character" w:customStyle="1" w:styleId="TestonotaapidipaginaCarattere">
    <w:name w:val="Testo nota a piè di pagina Carattere"/>
    <w:basedOn w:val="Carpredefinitoparagrafo"/>
    <w:link w:val="Testonotaapidipagina"/>
    <w:uiPriority w:val="99"/>
    <w:rsid w:val="003B093F"/>
    <w:rPr>
      <w:color w:val="002060"/>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595C3B"/>
    <w:pPr>
      <w:spacing w:after="0" w:line="360" w:lineRule="auto"/>
      <w:mirrorIndents/>
    </w:pPr>
    <w:rPr>
      <w:rFonts w:ascii="Consolas" w:hAnsi="Consolas"/>
      <w:sz w:val="20"/>
    </w:rPr>
  </w:style>
  <w:style w:type="character" w:customStyle="1" w:styleId="CodiceChar">
    <w:name w:val="Codice Char"/>
    <w:basedOn w:val="Carpredefinitoparagrafo"/>
    <w:link w:val="Codice"/>
    <w:rsid w:val="00595C3B"/>
    <w:rPr>
      <w:rFonts w:ascii="Consolas" w:hAnsi="Consolas"/>
      <w:sz w:val="20"/>
    </w:rPr>
  </w:style>
  <w:style w:type="character" w:customStyle="1" w:styleId="highlight">
    <w:name w:val="highlight"/>
    <w:basedOn w:val="Carpredefinitoparagrafo"/>
    <w:rsid w:val="007048B8"/>
  </w:style>
  <w:style w:type="character" w:customStyle="1" w:styleId="UnresolvedMention">
    <w:name w:val="Unresolved Mention"/>
    <w:basedOn w:val="Carpredefinitoparagrafo"/>
    <w:uiPriority w:val="99"/>
    <w:semiHidden/>
    <w:unhideWhenUsed/>
    <w:rsid w:val="00DC53E4"/>
    <w:rPr>
      <w:color w:val="605E5C"/>
      <w:shd w:val="clear" w:color="auto" w:fill="E1DFDD"/>
    </w:rPr>
  </w:style>
  <w:style w:type="character" w:customStyle="1" w:styleId="tojvnm2t">
    <w:name w:val="tojvnm2t"/>
    <w:basedOn w:val="Carpredefinitoparagrafo"/>
    <w:rsid w:val="0016166A"/>
  </w:style>
  <w:style w:type="paragraph" w:styleId="Nessunaspaziatura">
    <w:name w:val="No Spacing"/>
    <w:uiPriority w:val="1"/>
    <w:qFormat/>
    <w:rsid w:val="0001379E"/>
    <w:pPr>
      <w:spacing w:after="0" w:line="240" w:lineRule="auto"/>
    </w:pPr>
  </w:style>
  <w:style w:type="paragraph" w:styleId="Didascalia">
    <w:name w:val="caption"/>
    <w:basedOn w:val="Normale"/>
    <w:next w:val="Normale"/>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e"/>
    <w:link w:val="BlibliografiaChar"/>
    <w:qFormat/>
    <w:rsid w:val="009F241A"/>
    <w:pPr>
      <w:spacing w:line="240" w:lineRule="auto"/>
      <w:jc w:val="left"/>
    </w:pPr>
    <w:rPr>
      <w:lang w:val="en-US"/>
    </w:rPr>
  </w:style>
  <w:style w:type="character" w:customStyle="1" w:styleId="BlibliografiaChar">
    <w:name w:val="Blibliografia Char"/>
    <w:basedOn w:val="Carpredefinitoparagrafo"/>
    <w:link w:val="Blibliografia"/>
    <w:rsid w:val="009F241A"/>
    <w:rPr>
      <w:lang w:val="en-US"/>
    </w:rPr>
  </w:style>
  <w:style w:type="paragraph" w:customStyle="1" w:styleId="BoldAzzurro">
    <w:name w:val="BoldAzzurro"/>
    <w:basedOn w:val="Normale"/>
    <w:link w:val="BoldAzzurroChar"/>
    <w:qFormat/>
    <w:rsid w:val="00FF058C"/>
    <w:rPr>
      <w:b/>
      <w:color w:val="002060"/>
      <w:lang w:val="en-US"/>
    </w:rPr>
  </w:style>
  <w:style w:type="character" w:customStyle="1" w:styleId="BoldAzzurroChar">
    <w:name w:val="BoldAzzurro Char"/>
    <w:basedOn w:val="Carpredefinitoparagrafo"/>
    <w:link w:val="BoldAzzurro"/>
    <w:rsid w:val="00FF058C"/>
    <w:rPr>
      <w:b/>
      <w:color w:val="00206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github.com/mikymaione/HousingPrices/blob/master/Source%20code/HousingPrices/main.ipynb"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mikymaione/HousingPrices"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image" Target="media/image12.png"/></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11363</TotalTime>
  <Pages>14</Pages>
  <Words>5192</Words>
  <Characters>29596</Characters>
  <Application>Microsoft Office Word</Application>
  <DocSecurity>0</DocSecurity>
  <Lines>246</Lines>
  <Paragraphs>69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34719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Michele Maione</cp:lastModifiedBy>
  <cp:revision>465</cp:revision>
  <cp:lastPrinted>2020-10-02T07:58:00Z</cp:lastPrinted>
  <dcterms:created xsi:type="dcterms:W3CDTF">2020-09-08T16:26:00Z</dcterms:created>
  <dcterms:modified xsi:type="dcterms:W3CDTF">2020-10-02T11:01:00Z</dcterms:modified>
</cp:coreProperties>
</file>