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3F584DF7" w:rsidR="00F65903" w:rsidRDefault="006677F4" w:rsidP="007255D5">
      <w:pPr>
        <w:spacing w:after="0"/>
        <w:jc w:val="center"/>
        <w:rPr>
          <w:sz w:val="28"/>
          <w:szCs w:val="28"/>
          <w:lang w:val="en-GB"/>
        </w:rPr>
      </w:pPr>
      <w:r>
        <w:rPr>
          <w:sz w:val="28"/>
          <w:szCs w:val="28"/>
          <w:lang w:val="en-GB"/>
        </w:rPr>
        <w:t>a</w:t>
      </w:r>
      <w:r w:rsidR="007255D5">
        <w:rPr>
          <w:sz w:val="28"/>
          <w:szCs w:val="28"/>
          <w:lang w:val="en-GB"/>
        </w:rPr>
        <w:t xml:space="preserve">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7645CBD4" w:rsidR="007255D5" w:rsidRPr="009D60E0" w:rsidRDefault="00383428" w:rsidP="007255D5">
      <w:pPr>
        <w:jc w:val="center"/>
      </w:pPr>
      <w:r w:rsidRPr="009D60E0">
        <w:t>Anna Olena Zhab'yak</w:t>
      </w:r>
      <w:r w:rsidR="009D60E0">
        <w:rPr>
          <w:rStyle w:val="Rimandonotaapidipagina"/>
        </w:rPr>
        <w:footnoteReference w:id="1"/>
      </w:r>
      <w:r w:rsidRPr="009D60E0">
        <w:t>, Michele Maione</w:t>
      </w:r>
      <w:r w:rsidR="009D60E0">
        <w:rPr>
          <w:rStyle w:val="Rimandonotaapidipagina"/>
          <w:lang w:val="en-GB"/>
        </w:rPr>
        <w:footnoteReference w:id="2"/>
      </w:r>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662F0D3C" w:rsidR="00AC1863" w:rsidRDefault="00AC1863" w:rsidP="009A6FE7">
      <w:pPr>
        <w:spacing w:after="0"/>
        <w:jc w:val="center"/>
        <w:rPr>
          <w:i/>
          <w:iCs/>
          <w:lang w:val="en-US"/>
        </w:rPr>
      </w:pPr>
      <w:r>
        <w:rPr>
          <w:i/>
          <w:iCs/>
          <w:lang w:val="en-US"/>
        </w:rPr>
        <w:t xml:space="preserve">University of Milan </w:t>
      </w:r>
    </w:p>
    <w:p w14:paraId="361B9A3A" w14:textId="77777777" w:rsidR="006677F4" w:rsidRPr="009A6FE7" w:rsidRDefault="006677F4"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16166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F86AAE">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F86AAE">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market prices, so extending this concept to the housing prices we can see the attributes as the house’s characteristics that are determinant for </w:t>
      </w:r>
      <w:r>
        <w:rPr>
          <w:lang w:val="en-US"/>
        </w:rPr>
        <w:t>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4483D006" w:rsidR="00BB0B1B" w:rsidRPr="00900A42" w:rsidRDefault="00A416C6" w:rsidP="00FE37A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 xml:space="preserve">he task of predicting </w:t>
      </w:r>
      <w:r w:rsidRPr="00A416C6">
        <w:rPr>
          <w:lang w:val="en-US"/>
        </w:rPr>
        <w:lastRenderedPageBreak/>
        <w:t>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w:t>
      </w:r>
      <w:r w:rsidR="006152CD">
        <w:rPr>
          <w:lang w:val="en-US"/>
        </w:rPr>
        <w:t xml:space="preserve">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7C17802D" w14:textId="49CAE20E" w:rsidR="00770253" w:rsidRDefault="00383428" w:rsidP="00FE37A5">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xml:space="preserve">, since </w:t>
      </w:r>
      <w:r w:rsidR="00C37F64">
        <w:rPr>
          <w:lang w:val="en-GB"/>
        </w:rPr>
        <w:lastRenderedPageBreak/>
        <w:t>there is an inverse relation between the k size and bias, if the first grows the latter goes down</w:t>
      </w:r>
      <w:r w:rsidR="00BD39D7">
        <w:rPr>
          <w:lang w:val="en-GB"/>
        </w:rPr>
        <w:t>.</w:t>
      </w:r>
    </w:p>
    <w:p w14:paraId="31A7C847" w14:textId="5EE88B59" w:rsidR="008C0177" w:rsidRPr="00D520C2" w:rsidRDefault="008C0177" w:rsidP="00FE37A5">
      <w:pPr>
        <w:rPr>
          <w:lang w:val="en-GB"/>
        </w:rPr>
      </w:pPr>
      <w:proofErr w:type="spellStart"/>
      <w:r w:rsidRPr="008C0177">
        <w:t>Mishra</w:t>
      </w:r>
      <w:proofErr w:type="spellEnd"/>
      <w:r>
        <w:t xml:space="preserve">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Gupt</w:t>
      </w:r>
      <w:r w:rsidR="00D520C2" w:rsidRPr="00D520C2">
        <w:rPr>
          <w:lang w:val="en-GB"/>
        </w:rPr>
        <w:t xml:space="preserve">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AB6E54">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16166A"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027186">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w:t>
      </w:r>
      <w:r w:rsidR="00984996" w:rsidRPr="003A1CBD">
        <w:rPr>
          <w:lang w:val="en-US"/>
        </w:rPr>
        <w:t>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EA5F26">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272D5">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16166A"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8272D5">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16166A"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8272D5">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5DC15A00" w14:textId="4F93E015" w:rsidR="00406990" w:rsidRDefault="009532E8" w:rsidP="00B84C22">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tbl>
      <w:tblPr>
        <w:tblStyle w:val="Grigliatabella"/>
        <w:tblW w:w="0" w:type="auto"/>
        <w:tblLook w:val="04A0" w:firstRow="1" w:lastRow="0" w:firstColumn="1" w:lastColumn="0" w:noHBand="0" w:noVBand="1"/>
      </w:tblPr>
      <w:tblGrid>
        <w:gridCol w:w="4015"/>
      </w:tblGrid>
      <w:tr w:rsidR="009D60E0" w14:paraId="2D5B7AE9" w14:textId="77777777" w:rsidTr="009D60E0">
        <w:trPr>
          <w:trHeight w:val="2819"/>
        </w:trPr>
        <w:tc>
          <w:tcPr>
            <w:tcW w:w="4015" w:type="dxa"/>
          </w:tcPr>
          <w:p w14:paraId="6D69E55C" w14:textId="13529693" w:rsidR="009D60E0" w:rsidRPr="00525DA5" w:rsidRDefault="009D60E0" w:rsidP="009D60E0">
            <w:pPr>
              <w:rPr>
                <w:i/>
                <w:iCs/>
                <w:sz w:val="20"/>
                <w:szCs w:val="20"/>
                <w:lang w:val="en-GB"/>
              </w:rPr>
            </w:pPr>
            <w:r>
              <w:rPr>
                <w:noProof/>
                <w:lang w:val="en-US" w:eastAsia="en-US"/>
              </w:rPr>
              <w:lastRenderedPageBreak/>
              <w:drawing>
                <wp:anchor distT="0" distB="0" distL="114300" distR="114300" simplePos="0" relativeHeight="251689984" behindDoc="0" locked="0" layoutInCell="1" allowOverlap="1" wp14:anchorId="2E011D5B" wp14:editId="58D135CA">
                  <wp:simplePos x="0" y="0"/>
                  <wp:positionH relativeFrom="margin">
                    <wp:posOffset>154222</wp:posOffset>
                  </wp:positionH>
                  <wp:positionV relativeFrom="paragraph">
                    <wp:posOffset>63694</wp:posOffset>
                  </wp:positionV>
                  <wp:extent cx="2066290" cy="129794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66290"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z w:val="20"/>
                <w:szCs w:val="20"/>
                <w:lang w:val="en-GB"/>
              </w:rPr>
              <w:t xml:space="preserve">Image 1: </w:t>
            </w:r>
            <w:r w:rsidRPr="00525DA5">
              <w:rPr>
                <w:i/>
                <w:iCs/>
                <w:sz w:val="20"/>
                <w:szCs w:val="20"/>
                <w:lang w:val="en-GB"/>
              </w:rPr>
              <w:t xml:space="preserve"> the optimal choose for trade-off</w:t>
            </w:r>
            <w:r>
              <w:rPr>
                <w:i/>
                <w:iCs/>
                <w:sz w:val="20"/>
                <w:szCs w:val="20"/>
                <w:lang w:val="en-GB"/>
              </w:rPr>
              <w:t xml:space="preserve"> </w:t>
            </w:r>
            <w:r w:rsidRPr="00525DA5">
              <w:rPr>
                <w:rStyle w:val="Rimandonotaapidipagina"/>
                <w:i/>
                <w:iCs/>
                <w:sz w:val="20"/>
                <w:szCs w:val="20"/>
              </w:rPr>
              <w:footnoteReference w:id="12"/>
            </w:r>
          </w:p>
          <w:p w14:paraId="4A5155F5" w14:textId="479DFF29" w:rsidR="009D60E0" w:rsidRDefault="009D60E0" w:rsidP="00406990">
            <w:pPr>
              <w:spacing w:line="240" w:lineRule="auto"/>
              <w:jc w:val="left"/>
              <w:rPr>
                <w:lang w:val="en-US"/>
              </w:rPr>
            </w:pPr>
          </w:p>
        </w:tc>
      </w:tr>
    </w:tbl>
    <w:p w14:paraId="12A306D7" w14:textId="25E437CE" w:rsidR="006924E2" w:rsidRDefault="00383428" w:rsidP="00F20E73">
      <w:pPr>
        <w:pStyle w:val="Titolo2"/>
        <w:rPr>
          <w:lang w:val="en-GB"/>
        </w:rPr>
      </w:pPr>
      <w:bookmarkStart w:id="0" w:name="_heading=h.2qxr04z9yxax" w:colFirst="0" w:colLast="0"/>
      <w:bookmarkEnd w:id="0"/>
      <w:r w:rsidRPr="0087003E">
        <w:rPr>
          <w:lang w:val="en-GB"/>
        </w:rPr>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16166A"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F3377C">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16166A"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1E0D4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16166A"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1E0D4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E0D4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16166A"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B407F6">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3"/>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16166A"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B407F6">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881A41">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16166A"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881A41">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881A41">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881A41">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16166A"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881A41">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16166A"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325512">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16166A"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503E6F">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C70806">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16166A"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C70806">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16166A"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2243F">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w:t>
      </w:r>
      <w:r w:rsidRPr="007E31CF">
        <w:rPr>
          <w:lang w:val="en-US"/>
        </w:rPr>
        <w:lastRenderedPageBreak/>
        <w:t xml:space="preserve">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C7080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F2243F">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F2243F">
      <w:pPr>
        <w:rPr>
          <w:lang w:val="en-GB"/>
        </w:rPr>
      </w:pPr>
      <w:r>
        <w:rPr>
          <w:lang w:val="en-GB"/>
        </w:rPr>
        <w:t xml:space="preserve">The ERM functional of Ridge regression is </w:t>
      </w:r>
    </w:p>
    <w:p w14:paraId="344A41E5" w14:textId="77777777" w:rsidR="007945BC" w:rsidRPr="008717A6" w:rsidRDefault="0016166A"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F2243F">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F2243F">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16166A"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1"/>
          </m:r>
        </m:oMath>
      </m:oMathPara>
    </w:p>
    <w:p w14:paraId="5AC796E5" w14:textId="77777777" w:rsidR="007945BC" w:rsidRDefault="007945BC" w:rsidP="00F2243F">
      <w:pPr>
        <w:rPr>
          <w:lang w:val="en-GB"/>
        </w:rPr>
      </w:pPr>
      <w:r w:rsidRPr="008717A6">
        <w:rPr>
          <w:lang w:val="en-GB"/>
        </w:rPr>
        <w:t>The new estimated parameter becomes</w:t>
      </w:r>
    </w:p>
    <w:p w14:paraId="35F4B924" w14:textId="2882965B" w:rsidR="007945BC" w:rsidRPr="00112397" w:rsidRDefault="0016166A"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FF6223">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16166A"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FF6223">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FF6223">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FF6223">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FF6223">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16166A"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FF6223">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FF6223">
      <w:pPr>
        <w:rPr>
          <w:lang w:val="en-GB"/>
        </w:rPr>
      </w:pPr>
      <w:r>
        <w:rPr>
          <w:lang w:val="en-GB"/>
        </w:rPr>
        <w:lastRenderedPageBreak/>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16166A"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FF6223">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16166A"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C0F8D">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16166A"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7945BC">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16166A"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19388A">
      <w:pPr>
        <w:jc w:val="left"/>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19388A">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16166A"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19388A">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16166A"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7945BC">
      <w:pPr>
        <w:rPr>
          <w:lang w:val="en-GB"/>
        </w:rPr>
      </w:pPr>
      <w:r>
        <w:rPr>
          <w:lang w:val="en-GB"/>
        </w:rPr>
        <w:t>o</w:t>
      </w:r>
      <w:r w:rsidR="00210E8D" w:rsidRPr="00E40417">
        <w:rPr>
          <w:lang w:val="en-GB"/>
        </w:rPr>
        <w:t xml:space="preserve">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5F50416D" w14:textId="17E65392" w:rsidR="006A7049"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713DD1E2" w14:textId="6A044122" w:rsidR="007C7E9B" w:rsidRPr="005061EB" w:rsidRDefault="007C7E9B" w:rsidP="007945BC">
      <w:pPr>
        <w:rPr>
          <w:color w:val="C00000"/>
          <w:lang w:val="en-GB"/>
        </w:rPr>
      </w:pPr>
    </w:p>
    <w:p w14:paraId="6813A2A2" w14:textId="2236A6F1" w:rsidR="007945BC" w:rsidRPr="00005284" w:rsidRDefault="00112397" w:rsidP="00D678D2">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1BB4F6F3" w:rsidR="00CD134F" w:rsidRPr="008717A6" w:rsidRDefault="00383428" w:rsidP="00CD134F">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3"/>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4"/>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16166A" w:rsidP="00CD134F">
      <w:pPr>
        <w:rPr>
          <w:sz w:val="16"/>
          <w:szCs w:val="16"/>
        </w:rPr>
      </w:pPr>
      <m:oMathPara>
        <m:oMath>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l</m:t>
                  </m:r>
                </m:e>
              </m:acc>
            </m:e>
            <m:sub>
              <m:r>
                <w:rPr>
                  <w:rFonts w:ascii="Cambria Math" w:hAnsi="Cambria Math"/>
                  <w:sz w:val="16"/>
                  <w:szCs w:val="16"/>
                </w:rPr>
                <m:t>Dk</m:t>
              </m:r>
            </m:sub>
          </m:sSub>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m</m:t>
              </m:r>
            </m:den>
          </m:f>
          <m:nary>
            <m:naryPr>
              <m:chr m:val="∑"/>
              <m:limLoc m:val="undOvr"/>
              <m:grow m:val="1"/>
              <m:supHide m:val="1"/>
              <m:ctrlPr>
                <w:rPr>
                  <w:rFonts w:ascii="Cambria Math" w:hAnsi="Cambria Math"/>
                  <w:sz w:val="16"/>
                  <w:szCs w:val="16"/>
                </w:rPr>
              </m:ctrlPr>
            </m:naryPr>
            <m:sub>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y</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k</m:t>
                  </m:r>
                </m:sub>
              </m:sSub>
            </m:sub>
            <m:sup/>
            <m:e>
              <m:r>
                <w:rPr>
                  <w:rFonts w:ascii="Cambria Math" w:hAnsi="Cambria Math"/>
                  <w:sz w:val="16"/>
                  <w:szCs w:val="16"/>
                </w:rPr>
                <m:t>l</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d>
                    <m:dPr>
                      <m:ctrlPr>
                        <w:rPr>
                          <w:rFonts w:ascii="Cambria Math" w:hAnsi="Cambria Math"/>
                          <w:sz w:val="16"/>
                          <w:szCs w:val="16"/>
                        </w:rPr>
                      </m:ctrlPr>
                    </m:dPr>
                    <m:e>
                      <m:r>
                        <w:rPr>
                          <w:rFonts w:ascii="Cambria Math" w:hAnsi="Cambria Math"/>
                          <w:sz w:val="16"/>
                          <w:szCs w:val="16"/>
                        </w:rPr>
                        <m:t>x</m:t>
                      </m:r>
                    </m:e>
                  </m:d>
                </m:e>
              </m:d>
            </m:e>
          </m:nary>
        </m:oMath>
      </m:oMathPara>
    </w:p>
    <w:p w14:paraId="7EEA3899" w14:textId="492429D1" w:rsidR="00CD134F" w:rsidRDefault="00CD134F" w:rsidP="00896522">
      <w:pPr>
        <w:rPr>
          <w:lang w:val="en-GB"/>
        </w:rPr>
      </w:pPr>
      <w:r>
        <w:rPr>
          <w:lang w:val="en-GB"/>
        </w:rPr>
        <w:lastRenderedPageBreak/>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16166A"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CD134F">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3B0A77">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3B0A77">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16166A" w:rsidP="003B0A77">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K</m:t>
              </m:r>
            </m:den>
          </m:f>
          <m:nary>
            <m:naryPr>
              <m:chr m:val="∑"/>
              <m:limLoc m:val="undOvr"/>
              <m:grow m:val="1"/>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K</m:t>
              </m:r>
            </m:sup>
            <m:e>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l</m:t>
                      </m:r>
                    </m:e>
                  </m:acc>
                </m:e>
                <m:sub>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k</m:t>
                      </m:r>
                    </m:sub>
                  </m:sSub>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k</m:t>
                      </m:r>
                    </m:sub>
                  </m:sSub>
                </m:e>
              </m:d>
            </m:e>
          </m:nary>
        </m:oMath>
      </m:oMathPara>
    </w:p>
    <w:p w14:paraId="0F619A75" w14:textId="77777777" w:rsidR="00E44EBF" w:rsidRDefault="00E44EBF" w:rsidP="003B0A77"/>
    <w:p w14:paraId="5FC9AC73" w14:textId="5035276F" w:rsidR="00516615" w:rsidRDefault="00E44EBF" w:rsidP="00516615">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0776488B" w:rsidR="00A96795" w:rsidRPr="0016166A" w:rsidRDefault="00A96795" w:rsidP="00516615">
      <w:pPr>
        <w:rPr>
          <w:lang w:val="en-GB"/>
        </w:rPr>
      </w:pPr>
      <w:r w:rsidRPr="0016166A">
        <w:rPr>
          <w:lang w:val="en-GB"/>
        </w:rPr>
        <w:t>Shuffle the dataset randomly.</w:t>
      </w:r>
    </w:p>
    <w:p w14:paraId="3A605CBB"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Split the dataset into k groups</w:t>
      </w:r>
    </w:p>
    <w:p w14:paraId="1DD23CB7"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 xml:space="preserve">For each unique group: </w:t>
      </w:r>
    </w:p>
    <w:p w14:paraId="256FF699"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group as a hold out or test data set</w:t>
      </w:r>
    </w:p>
    <w:p w14:paraId="53541550"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remaining groups as a training data set</w:t>
      </w:r>
    </w:p>
    <w:p w14:paraId="5BC26DB6"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Fit a model on the training set and evaluate it on the test set</w:t>
      </w:r>
    </w:p>
    <w:p w14:paraId="4CF7BC2D"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Retain the evaluation score and discard the model</w:t>
      </w:r>
    </w:p>
    <w:p w14:paraId="11CDF181" w14:textId="494A1272" w:rsidR="00A96795" w:rsidRPr="0016166A" w:rsidRDefault="00A96795" w:rsidP="004C1105">
      <w:pPr>
        <w:numPr>
          <w:ilvl w:val="0"/>
          <w:numId w:val="32"/>
        </w:numPr>
        <w:spacing w:before="100" w:beforeAutospacing="1" w:after="100" w:afterAutospacing="1" w:line="240" w:lineRule="auto"/>
        <w:jc w:val="left"/>
        <w:rPr>
          <w:lang w:val="en-GB"/>
        </w:rPr>
      </w:pPr>
      <w:r w:rsidRPr="0016166A">
        <w:rPr>
          <w:lang w:val="en-GB"/>
        </w:rPr>
        <w:t>Summarize the skill of the model using the sample of model evaluation scores</w:t>
      </w: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4C1105">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w:t>
      </w:r>
      <w:r w:rsidR="00DC53E4">
        <w:rPr>
          <w:lang w:val="en-GB"/>
        </w:rPr>
        <w:t>is needed. This technique finds the eigenvalues and eigenvectors of the correlation matrix</w:t>
      </w:r>
      <w:r w:rsidR="00DC53E4">
        <w:rPr>
          <w:rStyle w:val="Rimandonotaapidipagina"/>
          <w:lang w:val="en-GB"/>
        </w:rPr>
        <w:footnoteReference w:id="25"/>
      </w:r>
      <w:r w:rsidR="00DC53E4">
        <w:rPr>
          <w:lang w:val="en-GB"/>
        </w:rPr>
        <w:t xml:space="preserve">. </w:t>
      </w:r>
    </w:p>
    <w:p w14:paraId="4B433AC2" w14:textId="7C5146BC" w:rsidR="000A1567" w:rsidRDefault="000A1567" w:rsidP="004649D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4509A5">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6"/>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4509A5">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4015A1">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07332347" w:rsidR="0016166A" w:rsidRPr="00AC7D7D" w:rsidRDefault="004A645A" w:rsidP="005802A0">
      <w:pPr>
        <w:rPr>
          <w:color w:val="000000" w:themeColor="text1"/>
          <w:u w:val="single"/>
          <w:lang w:val="en-GB"/>
        </w:rPr>
      </w:pPr>
      <w:r>
        <w:rPr>
          <w:lang w:val="en-GB"/>
        </w:rPr>
        <w:t xml:space="preserve">The demonstration of out experiment and all the critical considerations will be described here. This material is also available on GitHub at this site: </w:t>
      </w:r>
      <w:r w:rsidR="0016166A">
        <w:rPr>
          <w:lang w:val="en-GB"/>
        </w:rPr>
        <w:t xml:space="preserve"> </w:t>
      </w:r>
      <w:hyperlink r:id="rId15" w:history="1">
        <w:r w:rsidR="0016166A" w:rsidRPr="00AC7D7D">
          <w:rPr>
            <w:rStyle w:val="Collegamentoipertestuale"/>
            <w:color w:val="000000" w:themeColor="text1"/>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90E5E">
      <w:pPr>
        <w:pStyle w:val="Titolo2"/>
        <w:numPr>
          <w:ilvl w:val="1"/>
          <w:numId w:val="24"/>
        </w:numPr>
        <w:rPr>
          <w:lang w:val="en-GB"/>
        </w:rPr>
      </w:pPr>
      <w:r>
        <w:rPr>
          <w:lang w:val="en-GB"/>
        </w:rPr>
        <w:t>Data pre-processing</w:t>
      </w:r>
    </w:p>
    <w:p w14:paraId="0A948A73" w14:textId="1B1DDED0" w:rsidR="00BA2242" w:rsidRPr="0016166A" w:rsidRDefault="009E7B2F" w:rsidP="00BA2242">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 xml:space="preserve">The dataset contains 20640 observations and 10 features for each house including the median house value which is </w:t>
      </w:r>
      <w:r w:rsidR="00383428" w:rsidRPr="008717A6">
        <w:rPr>
          <w:lang w:val="en-GB"/>
        </w:rPr>
        <w:lastRenderedPageBreak/>
        <w:t>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r>
          <w:rPr>
            <w:rFonts w:ascii="Cambria Math" w:hAnsi="Cambria Math"/>
            <w:lang w:val="en-GB"/>
          </w:rPr>
          <m:t xml:space="preserve"> </m:t>
        </m:r>
      </m:oMath>
      <w:r w:rsidR="0016166A" w:rsidRPr="0016166A">
        <w:rPr>
          <w:lang w:val="en-GB"/>
        </w:rPr>
        <w:t xml:space="preserve">= </w:t>
      </w:r>
      <w:r w:rsidR="0016166A" w:rsidRPr="0016166A">
        <w:rPr>
          <w:rFonts w:ascii="Courier New" w:eastAsia="Times New Roman" w:hAnsi="Courier New" w:cs="Courier New"/>
          <w:sz w:val="20"/>
          <w:szCs w:val="20"/>
          <w:lang w:val="en-GB"/>
        </w:rPr>
        <w:t>data frame</w:t>
      </w:r>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r>
          <w:rPr>
            <w:rFonts w:ascii="Cambria Math" w:hAnsi="Cambria Math"/>
            <w:lang w:val="en-GB"/>
          </w:rPr>
          <m:t xml:space="preserve"> </m:t>
        </m:r>
      </m:oMath>
      <w:r w:rsidR="00383428" w:rsidRPr="0016166A">
        <w:rPr>
          <w:lang w:val="en-GB"/>
        </w:rPr>
        <w:t xml:space="preserve"> </w:t>
      </w:r>
      <w:r w:rsidR="00383428" w:rsidRPr="0016166A">
        <w:rPr>
          <w:rFonts w:ascii="Courier New" w:eastAsia="Times New Roman" w:hAnsi="Courier New" w:cs="Courier New"/>
          <w:sz w:val="20"/>
          <w:szCs w:val="20"/>
          <w:lang w:val="en-GB"/>
        </w:rPr>
        <w:t>=</w:t>
      </w:r>
      <w:r w:rsidR="0016166A">
        <w:rPr>
          <w:rFonts w:ascii="Courier New" w:eastAsia="Times New Roman" w:hAnsi="Courier New" w:cs="Courier New"/>
          <w:sz w:val="20"/>
          <w:szCs w:val="20"/>
          <w:lang w:val="en-GB"/>
        </w:rPr>
        <w:t xml:space="preserve"> </w:t>
      </w:r>
      <w:proofErr w:type="spellStart"/>
      <w:r w:rsidR="00383428" w:rsidRPr="0016166A">
        <w:rPr>
          <w:rFonts w:ascii="Courier New" w:eastAsia="Times New Roman" w:hAnsi="Courier New" w:cs="Courier New"/>
          <w:sz w:val="20"/>
          <w:szCs w:val="20"/>
          <w:lang w:val="en-GB"/>
        </w:rPr>
        <w:t>median_house_value</w:t>
      </w:r>
      <w:proofErr w:type="spellEnd"/>
      <w:r w:rsidR="0016166A">
        <w:rPr>
          <w:lang w:val="en-GB"/>
        </w:rPr>
        <w:t xml:space="preserve">. </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4092BF2C"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0301D3D5"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2DB1C7EE" w:rsidR="00E32DB6" w:rsidRPr="008717A6" w:rsidRDefault="00590E5E" w:rsidP="007526CA">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3C05BD20" w14:textId="03BA2DAF" w:rsidR="00F33B97" w:rsidRDefault="00590E5E" w:rsidP="00787223">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87223">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2B28ED" w:rsidRDefault="00910104" w:rsidP="009815FF">
      <w:pPr>
        <w:pStyle w:val="Titolo2"/>
        <w:numPr>
          <w:ilvl w:val="1"/>
          <w:numId w:val="24"/>
        </w:numPr>
        <w:rPr>
          <w:sz w:val="28"/>
          <w:szCs w:val="40"/>
        </w:rPr>
      </w:pPr>
      <w:r>
        <w:t xml:space="preserve"> </w:t>
      </w:r>
      <w:r w:rsidR="00787223" w:rsidRPr="002B28ED">
        <w:t xml:space="preserve">Model </w:t>
      </w:r>
      <w:r w:rsidR="00787223" w:rsidRPr="002B28ED">
        <w:rPr>
          <w:sz w:val="28"/>
          <w:szCs w:val="40"/>
        </w:rPr>
        <w:t>t</w:t>
      </w:r>
      <w:r w:rsidR="00383428" w:rsidRPr="002B28ED">
        <w:rPr>
          <w:sz w:val="28"/>
          <w:szCs w:val="40"/>
        </w:rPr>
        <w:t>uning</w:t>
      </w:r>
    </w:p>
    <w:p w14:paraId="1C793C14" w14:textId="720292E5" w:rsidR="00952BFE" w:rsidRDefault="00341C59" w:rsidP="00341C59">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 xml:space="preserve">The train- test split is done 80%-20% </w:t>
      </w:r>
      <w:r w:rsidR="00952BFE">
        <w:rPr>
          <w:rStyle w:val="Rimandonotaapidipagina"/>
          <w:lang w:val="en-GB"/>
        </w:rPr>
        <w:footnoteReference w:id="30"/>
      </w:r>
    </w:p>
    <w:p w14:paraId="77F777FD" w14:textId="6F8AEA6B" w:rsidR="00B84DCC" w:rsidRPr="00145559" w:rsidRDefault="00B84DCC" w:rsidP="009815FF">
      <w:pPr>
        <w:pStyle w:val="Titolo3"/>
        <w:numPr>
          <w:ilvl w:val="2"/>
          <w:numId w:val="24"/>
        </w:numPr>
        <w:rPr>
          <w:lang w:val="en-GB"/>
        </w:rPr>
      </w:pPr>
      <w:r w:rsidRPr="00145559">
        <w:rPr>
          <w:lang w:val="en-GB"/>
        </w:rPr>
        <w:t>Scoring</w:t>
      </w:r>
    </w:p>
    <w:p w14:paraId="17F20DEE" w14:textId="23441B01" w:rsidR="00B84DCC" w:rsidRPr="00B84DCC" w:rsidRDefault="00973D2A" w:rsidP="00BA224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9815FF">
      <w:pPr>
        <w:pStyle w:val="Titolo3"/>
        <w:numPr>
          <w:ilvl w:val="2"/>
          <w:numId w:val="24"/>
        </w:numPr>
        <w:rPr>
          <w:lang w:val="en-GB"/>
        </w:rPr>
      </w:pPr>
      <w:r w:rsidRPr="00B84DCC">
        <w:rPr>
          <w:lang w:val="en-GB"/>
        </w:rPr>
        <w:t xml:space="preserve">Choosing the set of parameters alpha </w:t>
      </w:r>
    </w:p>
    <w:p w14:paraId="5F79191B" w14:textId="43C510D4" w:rsidR="005A3D2C" w:rsidRPr="005A3D2C" w:rsidRDefault="003A440A" w:rsidP="00787223">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076C35">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0F85D8AA" w14:textId="1F5DC54C" w:rsidR="008E3D90" w:rsidRDefault="008E3D90" w:rsidP="00787223">
      <w:pPr>
        <w:rPr>
          <w:lang w:val="en-GB"/>
        </w:rPr>
      </w:pPr>
      <w:r w:rsidRPr="001873C4">
        <w:rPr>
          <w:lang w:val="en-GB"/>
        </w:rPr>
        <w:t>We perform an analysis of different tuning parameters alpha and the relative mean squared error,</w:t>
      </w:r>
      <w:r w:rsidR="002B28ED">
        <w:rPr>
          <w:lang w:val="en-GB"/>
        </w:rPr>
        <w:t xml:space="preserve"> on the training data,</w:t>
      </w:r>
      <w:r w:rsidRPr="001873C4">
        <w:rPr>
          <w:lang w:val="en-GB"/>
        </w:rPr>
        <w:t xml:space="preserve"> comparing the Lasso and Ridge</w:t>
      </w:r>
      <w:r w:rsidR="002B28ED">
        <w:rPr>
          <w:lang w:val="en-GB"/>
        </w:rPr>
        <w:t xml:space="preserve"> solutions. </w:t>
      </w:r>
    </w:p>
    <w:tbl>
      <w:tblPr>
        <w:tblStyle w:val="Grigliatabella"/>
        <w:tblW w:w="4260" w:type="dxa"/>
        <w:tblLook w:val="04A0" w:firstRow="1" w:lastRow="0" w:firstColumn="1" w:lastColumn="0" w:noHBand="0" w:noVBand="1"/>
      </w:tblPr>
      <w:tblGrid>
        <w:gridCol w:w="4260"/>
      </w:tblGrid>
      <w:tr w:rsidR="002B28ED" w14:paraId="2E05C66A" w14:textId="77777777" w:rsidTr="00093311">
        <w:trPr>
          <w:trHeight w:val="2474"/>
        </w:trPr>
        <w:tc>
          <w:tcPr>
            <w:tcW w:w="4260" w:type="dxa"/>
          </w:tcPr>
          <w:p w14:paraId="18CDE639" w14:textId="2902F150" w:rsidR="002B28ED" w:rsidRDefault="00093311" w:rsidP="00787223">
            <w:pPr>
              <w:rPr>
                <w:lang w:val="en-GB"/>
              </w:rPr>
            </w:pPr>
            <w:r>
              <w:rPr>
                <w:noProof/>
                <w:lang w:val="en-GB"/>
              </w:rPr>
              <w:lastRenderedPageBreak/>
              <w:drawing>
                <wp:anchor distT="0" distB="0" distL="114300" distR="114300" simplePos="0" relativeHeight="251694080" behindDoc="0" locked="0" layoutInCell="1" allowOverlap="1" wp14:anchorId="482ECA1F" wp14:editId="1F78080D">
                  <wp:simplePos x="0" y="0"/>
                  <wp:positionH relativeFrom="column">
                    <wp:posOffset>-65194</wp:posOffset>
                  </wp:positionH>
                  <wp:positionV relativeFrom="paragraph">
                    <wp:posOffset>1270</wp:posOffset>
                  </wp:positionV>
                  <wp:extent cx="2485390" cy="1788160"/>
                  <wp:effectExtent l="0" t="0" r="0" b="254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5390"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DFBE2EA" w14:textId="69A9E627" w:rsidR="002B28ED" w:rsidRDefault="002B28ED" w:rsidP="00787223">
      <w:pPr>
        <w:rPr>
          <w:lang w:val="en-GB"/>
        </w:rPr>
      </w:pPr>
    </w:p>
    <w:p w14:paraId="07F7D523" w14:textId="7A2863A0" w:rsidR="00286F3F" w:rsidRPr="00286F3F" w:rsidRDefault="006B3F7E" w:rsidP="00787223">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in between the range [0, 0.1]</w:t>
      </w:r>
      <w:r w:rsidRPr="00C313D3">
        <w:rPr>
          <w:lang w:val="en-US"/>
        </w:rPr>
        <w:t xml:space="preserve">, 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C313D3" w:rsidRPr="00C313D3">
        <w:rPr>
          <w:lang w:val="en-US"/>
        </w:rPr>
        <w:t>5.938601867590266e-05</w:t>
      </w:r>
      <w:r w:rsidR="00286F3F">
        <w:rPr>
          <w:lang w:val="en-US"/>
        </w:rPr>
        <w:t xml:space="preserve"> -</w:t>
      </w:r>
      <w:r w:rsidR="00286F3F" w:rsidRPr="00286F3F">
        <w:rPr>
          <w:lang w:val="en-US"/>
        </w:rPr>
        <w:sym w:font="Wingdings" w:char="F0E0"/>
      </w:r>
      <w:r w:rsidR="00286F3F">
        <w:rPr>
          <w:lang w:val="en-US"/>
        </w:rPr>
        <w:t xml:space="preserve"> </w:t>
      </w:r>
      <w:r w:rsidR="00286F3F" w:rsidRPr="00286F3F">
        <w:rPr>
          <w:b/>
          <w:bCs/>
          <w:lang w:val="en-US"/>
        </w:rPr>
        <w:t xml:space="preserve">0.000006 </w:t>
      </w:r>
    </w:p>
    <w:p w14:paraId="188D897B" w14:textId="77FDB182" w:rsidR="006C7E8A" w:rsidRDefault="008E3D90" w:rsidP="009815FF">
      <w:pPr>
        <w:pStyle w:val="Titolo2"/>
        <w:numPr>
          <w:ilvl w:val="1"/>
          <w:numId w:val="24"/>
        </w:numPr>
      </w:pPr>
      <w:r>
        <w:t>Learning</w:t>
      </w:r>
      <w:r w:rsidR="006C7E8A" w:rsidRPr="006C7A98">
        <w:t xml:space="preserve"> </w:t>
      </w:r>
      <w:proofErr w:type="spellStart"/>
      <w:r w:rsidR="006C7E8A" w:rsidRPr="006C7A98">
        <w:t>algorithm</w:t>
      </w:r>
      <w:proofErr w:type="spellEnd"/>
    </w:p>
    <w:p w14:paraId="258B61E3" w14:textId="35C4BB90" w:rsidR="00EB4B98" w:rsidRPr="00EB4B98" w:rsidRDefault="008D32EE" w:rsidP="00EB4B98">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B768F5">
      <w:pPr>
        <w:pStyle w:val="Titolo3"/>
        <w:numPr>
          <w:ilvl w:val="2"/>
          <w:numId w:val="24"/>
        </w:numPr>
        <w:rPr>
          <w:lang w:val="en-GB"/>
        </w:rPr>
      </w:pPr>
      <w:r>
        <w:rPr>
          <w:lang w:val="en-GB"/>
        </w:rPr>
        <w:t xml:space="preserve">Ridge learning algorithm </w:t>
      </w:r>
    </w:p>
    <w:p w14:paraId="44A080A9" w14:textId="31BD57C2" w:rsidR="00220C18" w:rsidRDefault="000B257B" w:rsidP="00C55272">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683235">
        <w:rPr>
          <w:lang w:val="en-GB"/>
        </w:rPr>
        <w:t xml:space="preserve"> (4.7)</w:t>
      </w:r>
    </w:p>
    <w:tbl>
      <w:tblPr>
        <w:tblStyle w:val="Grigliatabella"/>
        <w:tblW w:w="0" w:type="auto"/>
        <w:tblLook w:val="04A0" w:firstRow="1" w:lastRow="0" w:firstColumn="1" w:lastColumn="0" w:noHBand="0" w:noVBand="1"/>
      </w:tblPr>
      <w:tblGrid>
        <w:gridCol w:w="4449"/>
      </w:tblGrid>
      <w:tr w:rsidR="0036184F" w:rsidRPr="002B28ED" w14:paraId="54BC474A" w14:textId="77777777" w:rsidTr="0036184F">
        <w:tc>
          <w:tcPr>
            <w:tcW w:w="4449" w:type="dxa"/>
          </w:tcPr>
          <w:p w14:paraId="36B18EB3" w14:textId="2FEC62D3" w:rsidR="0036184F" w:rsidRDefault="00093311" w:rsidP="00C55272">
            <w:pPr>
              <w:rPr>
                <w:lang w:val="en-GB"/>
              </w:rPr>
            </w:pPr>
            <w:r>
              <w:rPr>
                <w:noProof/>
                <w:lang w:val="en-GB"/>
              </w:rPr>
              <w:drawing>
                <wp:anchor distT="0" distB="0" distL="114300" distR="114300" simplePos="0" relativeHeight="251695104" behindDoc="0" locked="0" layoutInCell="1" allowOverlap="1" wp14:anchorId="0A5BCC44" wp14:editId="031FBB02">
                  <wp:simplePos x="0" y="0"/>
                  <wp:positionH relativeFrom="column">
                    <wp:posOffset>-65405</wp:posOffset>
                  </wp:positionH>
                  <wp:positionV relativeFrom="paragraph">
                    <wp:posOffset>0</wp:posOffset>
                  </wp:positionV>
                  <wp:extent cx="2831465" cy="1995805"/>
                  <wp:effectExtent l="0" t="0" r="6985" b="444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465" cy="1995805"/>
                          </a:xfrm>
                          <a:prstGeom prst="rect">
                            <a:avLst/>
                          </a:prstGeom>
                          <a:noFill/>
                          <a:ln>
                            <a:noFill/>
                          </a:ln>
                        </pic:spPr>
                      </pic:pic>
                    </a:graphicData>
                  </a:graphic>
                </wp:anchor>
              </w:drawing>
            </w:r>
          </w:p>
        </w:tc>
      </w:tr>
    </w:tbl>
    <w:p w14:paraId="1292225B" w14:textId="77777777" w:rsidR="008E190A" w:rsidRDefault="008E190A" w:rsidP="00BA2242">
      <w:pPr>
        <w:rPr>
          <w:lang w:val="en-GB"/>
        </w:rPr>
      </w:pPr>
    </w:p>
    <w:p w14:paraId="616357DD" w14:textId="17EA4CD4" w:rsidR="00220C18" w:rsidRDefault="001873C4" w:rsidP="00BA2242">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total R2 is around 63%. </w:t>
      </w:r>
    </w:p>
    <w:tbl>
      <w:tblPr>
        <w:tblStyle w:val="Grigliatabella"/>
        <w:tblW w:w="4235" w:type="dxa"/>
        <w:tblLook w:val="04A0" w:firstRow="1" w:lastRow="0" w:firstColumn="1" w:lastColumn="0" w:noHBand="0" w:noVBand="1"/>
      </w:tblPr>
      <w:tblGrid>
        <w:gridCol w:w="4449"/>
      </w:tblGrid>
      <w:tr w:rsidR="00775219" w:rsidRPr="0016166A" w14:paraId="3BEE069A" w14:textId="77777777" w:rsidTr="00910104">
        <w:trPr>
          <w:trHeight w:val="2867"/>
        </w:trPr>
        <w:tc>
          <w:tcPr>
            <w:tcW w:w="4235" w:type="dxa"/>
          </w:tcPr>
          <w:p w14:paraId="441D87C2" w14:textId="2E15FA5A" w:rsidR="00775219" w:rsidRDefault="00CD4D45" w:rsidP="00BA2242">
            <w:pPr>
              <w:rPr>
                <w:lang w:val="en-GB"/>
              </w:rPr>
            </w:pPr>
            <w:r>
              <w:rPr>
                <w:noProof/>
                <w:lang w:val="en-GB"/>
              </w:rPr>
              <w:drawing>
                <wp:anchor distT="0" distB="0" distL="114300" distR="114300" simplePos="0" relativeHeight="251696128" behindDoc="0" locked="0" layoutInCell="1" allowOverlap="1" wp14:anchorId="30D6C522" wp14:editId="1D498813">
                  <wp:simplePos x="0" y="0"/>
                  <wp:positionH relativeFrom="column">
                    <wp:posOffset>-65194</wp:posOffset>
                  </wp:positionH>
                  <wp:positionV relativeFrom="paragraph">
                    <wp:posOffset>0</wp:posOffset>
                  </wp:positionV>
                  <wp:extent cx="2831465" cy="2647950"/>
                  <wp:effectExtent l="0" t="0" r="698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1465" cy="2647950"/>
                          </a:xfrm>
                          <a:prstGeom prst="rect">
                            <a:avLst/>
                          </a:prstGeom>
                          <a:noFill/>
                          <a:ln>
                            <a:noFill/>
                          </a:ln>
                        </pic:spPr>
                      </pic:pic>
                    </a:graphicData>
                  </a:graphic>
                </wp:anchor>
              </w:drawing>
            </w:r>
          </w:p>
        </w:tc>
      </w:tr>
    </w:tbl>
    <w:p w14:paraId="5FFFDCE7" w14:textId="04B32CAF" w:rsidR="007258D4" w:rsidRDefault="007258D4" w:rsidP="00C55272">
      <w:pPr>
        <w:rPr>
          <w:lang w:val="en-GB"/>
        </w:rPr>
      </w:pPr>
    </w:p>
    <w:p w14:paraId="68C5FBB4" w14:textId="2C3DD9FE" w:rsidR="007258D4" w:rsidRDefault="007258D4" w:rsidP="00C55272">
      <w:pPr>
        <w:rPr>
          <w:lang w:val="en-GB"/>
        </w:rPr>
      </w:pPr>
      <w:r>
        <w:rPr>
          <w:lang w:val="en-GB"/>
        </w:rPr>
        <w:t xml:space="preserve">Here we can see the magnitude of each coefficient, and its prediction power on the target variable. </w:t>
      </w:r>
    </w:p>
    <w:p w14:paraId="2F925AD0" w14:textId="1DB37976" w:rsidR="00A064FD" w:rsidRDefault="00A064FD" w:rsidP="00C55272">
      <w:pPr>
        <w:rPr>
          <w:lang w:val="en-GB"/>
        </w:rPr>
      </w:pPr>
      <w:r>
        <w:rPr>
          <w:lang w:val="en-GB"/>
        </w:rPr>
        <w:t>PLOT COEFFICIENTI RIDGE</w:t>
      </w:r>
    </w:p>
    <w:p w14:paraId="3850E5D9" w14:textId="3A7C892C" w:rsidR="007258D4" w:rsidRPr="007258D4" w:rsidRDefault="007258D4" w:rsidP="00C55272">
      <w:pPr>
        <w:pStyle w:val="Titolo3"/>
        <w:numPr>
          <w:ilvl w:val="2"/>
          <w:numId w:val="24"/>
        </w:numPr>
        <w:rPr>
          <w:lang w:val="en-GB"/>
        </w:rPr>
      </w:pPr>
      <w:r w:rsidRPr="007258D4">
        <w:rPr>
          <w:lang w:val="en-GB"/>
        </w:rPr>
        <w:lastRenderedPageBreak/>
        <w:t xml:space="preserve">Lasso learning algorithm </w:t>
      </w:r>
    </w:p>
    <w:p w14:paraId="61BBC667" w14:textId="1E81434E" w:rsidR="00910104" w:rsidRDefault="00383428" w:rsidP="00C55272">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0.1 and 1.</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R2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54456C5B" w14:textId="30F852B6" w:rsidR="00306532" w:rsidRPr="00910104" w:rsidRDefault="00306532" w:rsidP="00910104">
      <w:pPr>
        <w:pStyle w:val="Titolo3"/>
        <w:numPr>
          <w:ilvl w:val="1"/>
          <w:numId w:val="35"/>
        </w:numPr>
        <w:rPr>
          <w:sz w:val="24"/>
          <w:szCs w:val="24"/>
          <w:lang w:val="en-GB"/>
        </w:rPr>
      </w:pPr>
      <w:proofErr w:type="spellStart"/>
      <w:r w:rsidRPr="00910104">
        <w:rPr>
          <w:sz w:val="24"/>
          <w:szCs w:val="24"/>
        </w:rPr>
        <w:t>P</w:t>
      </w:r>
      <w:r w:rsidR="00B768F5" w:rsidRPr="00910104">
        <w:rPr>
          <w:sz w:val="24"/>
          <w:szCs w:val="24"/>
        </w:rPr>
        <w:t>rincipal</w:t>
      </w:r>
      <w:proofErr w:type="spellEnd"/>
      <w:r w:rsidR="00B768F5" w:rsidRPr="00910104">
        <w:rPr>
          <w:sz w:val="24"/>
          <w:szCs w:val="24"/>
          <w:lang w:val="en-GB"/>
        </w:rPr>
        <w:t xml:space="preserve"> Component Analysis </w:t>
      </w:r>
    </w:p>
    <w:p w14:paraId="3A1BF742" w14:textId="409B72CC" w:rsidR="00FD00F2" w:rsidRDefault="00306532" w:rsidP="00F23FCF">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 xml:space="preserve">of this data set and how is the variance distributed among two principal components. </w:t>
      </w:r>
    </w:p>
    <w:tbl>
      <w:tblPr>
        <w:tblStyle w:val="Grigliatabella"/>
        <w:tblW w:w="0" w:type="auto"/>
        <w:tblLook w:val="04A0" w:firstRow="1" w:lastRow="0" w:firstColumn="1" w:lastColumn="0" w:noHBand="0" w:noVBand="1"/>
      </w:tblPr>
      <w:tblGrid>
        <w:gridCol w:w="4228"/>
      </w:tblGrid>
      <w:tr w:rsidR="00C55272" w:rsidRPr="00FD00F2" w14:paraId="5F1EAEF1" w14:textId="77777777" w:rsidTr="00910104">
        <w:trPr>
          <w:trHeight w:val="2596"/>
        </w:trPr>
        <w:tc>
          <w:tcPr>
            <w:tcW w:w="4228" w:type="dxa"/>
          </w:tcPr>
          <w:p w14:paraId="69C25408" w14:textId="06721624" w:rsidR="00C55272" w:rsidRDefault="00604576" w:rsidP="00F23FCF">
            <w:pPr>
              <w:rPr>
                <w:lang w:val="en-GB"/>
              </w:rPr>
            </w:pPr>
            <w:r>
              <w:rPr>
                <w:noProof/>
                <w:lang w:val="en-US" w:eastAsia="en-US"/>
              </w:rPr>
              <w:drawing>
                <wp:anchor distT="0" distB="0" distL="114300" distR="114300" simplePos="0" relativeHeight="251678720" behindDoc="0" locked="0" layoutInCell="1" allowOverlap="1" wp14:anchorId="0BE9E3DE" wp14:editId="5FC39D84">
                  <wp:simplePos x="0" y="0"/>
                  <wp:positionH relativeFrom="column">
                    <wp:posOffset>3175</wp:posOffset>
                  </wp:positionH>
                  <wp:positionV relativeFrom="paragraph">
                    <wp:posOffset>0</wp:posOffset>
                  </wp:positionV>
                  <wp:extent cx="2448560" cy="1564640"/>
                  <wp:effectExtent l="0" t="0" r="889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856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7F0292" w14:textId="0E9E6257" w:rsidR="00AC29FB" w:rsidRDefault="00366199" w:rsidP="00B648A9">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49"/>
      </w:tblGrid>
      <w:tr w:rsidR="007717F7" w:rsidRPr="0016166A" w14:paraId="0964E7BE" w14:textId="77777777" w:rsidTr="007717F7">
        <w:tc>
          <w:tcPr>
            <w:tcW w:w="4449" w:type="dxa"/>
          </w:tcPr>
          <w:p w14:paraId="2D9006E2" w14:textId="2D8C7D23" w:rsidR="007717F7" w:rsidRDefault="007717F7" w:rsidP="00B648A9">
            <w:pPr>
              <w:rPr>
                <w:lang w:val="en-GB"/>
              </w:rPr>
            </w:pPr>
            <w:r>
              <w:rPr>
                <w:noProof/>
                <w:lang w:val="en-US" w:eastAsia="en-US"/>
              </w:rPr>
              <w:drawing>
                <wp:anchor distT="0" distB="0" distL="114300" distR="114300" simplePos="0" relativeHeight="251684864" behindDoc="0" locked="0" layoutInCell="1" allowOverlap="1" wp14:anchorId="01A96A7B" wp14:editId="5516FB09">
                  <wp:simplePos x="0" y="0"/>
                  <wp:positionH relativeFrom="margin">
                    <wp:posOffset>-5715</wp:posOffset>
                  </wp:positionH>
                  <wp:positionV relativeFrom="paragraph">
                    <wp:posOffset>0</wp:posOffset>
                  </wp:positionV>
                  <wp:extent cx="2760980" cy="1981200"/>
                  <wp:effectExtent l="0" t="0" r="127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09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35596" w14:textId="3D6163CB" w:rsidR="00F75FA3" w:rsidRDefault="00B768F5" w:rsidP="00B648A9">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49"/>
      </w:tblGrid>
      <w:tr w:rsidR="000E73C7" w:rsidRPr="0016166A" w14:paraId="37D2691C" w14:textId="77777777" w:rsidTr="000E73C7">
        <w:tc>
          <w:tcPr>
            <w:tcW w:w="4449" w:type="dxa"/>
          </w:tcPr>
          <w:p w14:paraId="50D934FB" w14:textId="4E75DA0E" w:rsidR="000E73C7" w:rsidRDefault="000E73C7" w:rsidP="00B648A9">
            <w:pPr>
              <w:rPr>
                <w:lang w:val="en-GB"/>
              </w:rPr>
            </w:pPr>
            <w:r>
              <w:rPr>
                <w:noProof/>
                <w:lang w:val="en-US" w:eastAsia="en-US"/>
              </w:rPr>
              <w:drawing>
                <wp:anchor distT="0" distB="0" distL="114300" distR="114300" simplePos="0" relativeHeight="251686912" behindDoc="0" locked="0" layoutInCell="1" allowOverlap="1" wp14:anchorId="1A3B229B" wp14:editId="7D466196">
                  <wp:simplePos x="0" y="0"/>
                  <wp:positionH relativeFrom="column">
                    <wp:posOffset>-8890</wp:posOffset>
                  </wp:positionH>
                  <wp:positionV relativeFrom="paragraph">
                    <wp:posOffset>208280</wp:posOffset>
                  </wp:positionV>
                  <wp:extent cx="2724150" cy="1896110"/>
                  <wp:effectExtent l="0" t="0" r="0" b="889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1B98C93" w14:textId="40A84FA8" w:rsidR="00EE4B89" w:rsidRPr="002B32CC" w:rsidRDefault="00EE4B89" w:rsidP="00336D1F">
      <w:pPr>
        <w:spacing w:line="259" w:lineRule="auto"/>
        <w:rPr>
          <w:highlight w:val="yellow"/>
          <w:lang w:val="en-GB"/>
        </w:rPr>
      </w:pPr>
      <w:r w:rsidRPr="002B32CC">
        <w:rPr>
          <w:highlight w:val="yellow"/>
          <w:lang w:val="en-GB"/>
        </w:rPr>
        <w:t xml:space="preserve">Interpretation of the graph: </w:t>
      </w:r>
    </w:p>
    <w:p w14:paraId="4B62D838" w14:textId="0E63888E" w:rsidR="00336D1F" w:rsidRDefault="0016166A" w:rsidP="00BA2242">
      <w:pPr>
        <w:rPr>
          <w:rStyle w:val="Collegamentoipertestuale"/>
          <w:lang w:val="en-GB"/>
        </w:rPr>
      </w:pPr>
      <w:hyperlink r:id="rId22" w:history="1">
        <w:r w:rsidR="00EE4B89" w:rsidRPr="002B32CC">
          <w:rPr>
            <w:rStyle w:val="Collegamentoipertestuale"/>
            <w:highlight w:val="yellow"/>
            <w:lang w:val="en-GB"/>
          </w:rPr>
          <w:t>https://o</w:t>
        </w:r>
        <w:r w:rsidR="00EE4B89" w:rsidRPr="002B32CC">
          <w:rPr>
            <w:rStyle w:val="Collegamentoipertestuale"/>
            <w:highlight w:val="yellow"/>
            <w:lang w:val="en-GB"/>
          </w:rPr>
          <w:t>n</w:t>
        </w:r>
        <w:r w:rsidR="00EE4B89" w:rsidRPr="002B32CC">
          <w:rPr>
            <w:rStyle w:val="Collegamentoipertestuale"/>
            <w:highlight w:val="yellow"/>
            <w:lang w:val="en-GB"/>
          </w:rPr>
          <w:t>line.stat.psu.edu/stat505/lesson/11/11.4</w:t>
        </w:r>
      </w:hyperlink>
    </w:p>
    <w:p w14:paraId="1B7A726D" w14:textId="0415C2A8" w:rsidR="00DC53E4" w:rsidRPr="00C313D3" w:rsidRDefault="00DC53E4" w:rsidP="00BA2242">
      <w:pPr>
        <w:rPr>
          <w:rStyle w:val="Collegamentoipertestuale"/>
          <w:color w:val="auto"/>
          <w:u w:val="none"/>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Grigliatabella"/>
        <w:tblW w:w="0" w:type="auto"/>
        <w:tblLook w:val="04A0" w:firstRow="1" w:lastRow="0" w:firstColumn="1" w:lastColumn="0" w:noHBand="0" w:noVBand="1"/>
      </w:tblPr>
      <w:tblGrid>
        <w:gridCol w:w="4449"/>
      </w:tblGrid>
      <w:tr w:rsidR="00006343" w:rsidRPr="0016166A" w14:paraId="564A745E" w14:textId="77777777" w:rsidTr="00006343">
        <w:tc>
          <w:tcPr>
            <w:tcW w:w="4449" w:type="dxa"/>
          </w:tcPr>
          <w:p w14:paraId="02AA31F0" w14:textId="0CF3A57C" w:rsidR="00006343" w:rsidRDefault="00006343" w:rsidP="00BA2242">
            <w:pPr>
              <w:rPr>
                <w:rStyle w:val="Collegamentoipertestuale"/>
                <w:lang w:val="en-GB"/>
              </w:rPr>
            </w:pPr>
            <w:r>
              <w:rPr>
                <w:noProof/>
                <w:lang w:val="en-US" w:eastAsia="en-US"/>
              </w:rPr>
              <w:drawing>
                <wp:anchor distT="0" distB="0" distL="114300" distR="114300" simplePos="0" relativeHeight="251687936" behindDoc="0" locked="0" layoutInCell="1" allowOverlap="1" wp14:anchorId="7C874664" wp14:editId="370279F5">
                  <wp:simplePos x="0" y="0"/>
                  <wp:positionH relativeFrom="column">
                    <wp:posOffset>635</wp:posOffset>
                  </wp:positionH>
                  <wp:positionV relativeFrom="paragraph">
                    <wp:posOffset>2540</wp:posOffset>
                  </wp:positionV>
                  <wp:extent cx="2698115" cy="1724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11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C8814C" w14:textId="2CC5EAD5" w:rsidR="00463C11" w:rsidRPr="008717A6" w:rsidRDefault="002A01F2" w:rsidP="00910104">
      <w:pPr>
        <w:pStyle w:val="Titolo1"/>
        <w:numPr>
          <w:ilvl w:val="0"/>
          <w:numId w:val="35"/>
        </w:numPr>
        <w:rPr>
          <w:lang w:val="en-GB"/>
        </w:rPr>
      </w:pPr>
      <w:r w:rsidRPr="008717A6">
        <w:rPr>
          <w:lang w:val="en-GB"/>
        </w:rPr>
        <w:t xml:space="preserve">Some critical </w:t>
      </w:r>
      <w:proofErr w:type="spellStart"/>
      <w:r w:rsidRPr="004015A1">
        <w:t>considerations</w:t>
      </w:r>
      <w:proofErr w:type="spellEnd"/>
    </w:p>
    <w:p w14:paraId="6238A111" w14:textId="77777777" w:rsidR="000318AB" w:rsidRDefault="000318AB" w:rsidP="00066B5D">
      <w:pPr>
        <w:rPr>
          <w:lang w:val="en-GB"/>
        </w:rPr>
      </w:pPr>
    </w:p>
    <w:p w14:paraId="4A6D6550" w14:textId="0DF2D442" w:rsidR="00FD03A0"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37C5AEB6" w14:textId="77777777" w:rsidR="00CD4D45" w:rsidRPr="008717A6" w:rsidRDefault="00CD4D45" w:rsidP="004015A1">
      <w:pPr>
        <w:rPr>
          <w:lang w:val="en-GB"/>
        </w:rPr>
      </w:pPr>
    </w:p>
    <w:p w14:paraId="1A948C18" w14:textId="4092949A" w:rsidR="00CD4D45" w:rsidRPr="008717A6" w:rsidRDefault="00383428" w:rsidP="00D64074">
      <w:pPr>
        <w:rPr>
          <w:lang w:val="en-GB"/>
        </w:rPr>
      </w:pPr>
      <w:r w:rsidRPr="008717A6">
        <w:rPr>
          <w:lang w:val="en-GB"/>
        </w:rPr>
        <w:lastRenderedPageBreak/>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3D161AF8" w:rsidR="00241665" w:rsidRPr="008717A6" w:rsidRDefault="00383428" w:rsidP="00D64074">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3AE5DA27" w:rsidR="000D7B87" w:rsidRDefault="000D7B87" w:rsidP="00D64074">
      <w:pPr>
        <w:rPr>
          <w:lang w:val="en-US"/>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3B4CF71D" w14:textId="77777777" w:rsidR="00E86D0A" w:rsidRDefault="00E86D0A" w:rsidP="00E86D0A">
      <w:pPr>
        <w:rPr>
          <w:lang w:val="en-GB"/>
        </w:rPr>
      </w:pPr>
    </w:p>
    <w:p w14:paraId="4E20ED3A" w14:textId="1F43FB82" w:rsidR="00E86D0A" w:rsidRDefault="00E86D0A" w:rsidP="00E86D0A">
      <w:pPr>
        <w:rPr>
          <w:lang w:val="en-GB"/>
        </w:rPr>
      </w:pPr>
      <w:r>
        <w:rPr>
          <w:lang w:val="en-GB"/>
        </w:rPr>
        <w:t>Looking at the coefficients of ridge regression w</w:t>
      </w:r>
      <w:r>
        <w:rPr>
          <w:lang w:val="en-GB"/>
        </w:rPr>
        <w:t xml:space="preserve">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Pr>
          <w:lang w:val="en-GB"/>
        </w:rPr>
        <w:t xml:space="preserve">PARTE COEFFICIENTI LASSO </w:t>
      </w:r>
    </w:p>
    <w:p w14:paraId="42B2A9C5" w14:textId="3FF1DF66" w:rsidR="00926925" w:rsidRPr="00D64074" w:rsidRDefault="000D7B87" w:rsidP="00066B5D">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r w:rsidR="00B26E54">
        <w:rPr>
          <w:lang w:val="en-US"/>
        </w:rPr>
        <w:t xml:space="preserve"> </w:t>
      </w:r>
      <w:r w:rsidR="00926925">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Pr>
          <w:lang w:val="en-US"/>
        </w:rPr>
        <w:t xml:space="preserve"> as if we drop some feature or elements the predictive power is poor</w:t>
      </w:r>
      <w:r w:rsidR="00926925">
        <w:rPr>
          <w:lang w:val="en-US"/>
        </w:rPr>
        <w:t xml:space="preserve"> indeed the performance </w:t>
      </w:r>
      <w:r w:rsidR="00926925">
        <w:rPr>
          <w:lang w:val="en-US"/>
        </w:rPr>
        <w:t>is better when all the features are co</w:t>
      </w:r>
      <w:r w:rsidR="00D64074">
        <w:rPr>
          <w:lang w:val="en-US"/>
        </w:rPr>
        <w:t>nsidered in the prediction.</w:t>
      </w:r>
    </w:p>
    <w:p w14:paraId="292E5411" w14:textId="18B083C4" w:rsidR="000D7B87" w:rsidRDefault="00383428" w:rsidP="00910104">
      <w:pPr>
        <w:pStyle w:val="Titolo1"/>
        <w:numPr>
          <w:ilvl w:val="0"/>
          <w:numId w:val="35"/>
        </w:numPr>
      </w:pPr>
      <w:proofErr w:type="spellStart"/>
      <w:r w:rsidRPr="004015A1">
        <w:t>Bibliographical</w:t>
      </w:r>
      <w:proofErr w:type="spellEnd"/>
      <w:r>
        <w:t xml:space="preserve"> </w:t>
      </w:r>
      <w:proofErr w:type="spellStart"/>
      <w:r>
        <w:t>references</w:t>
      </w:r>
      <w:proofErr w:type="spellEnd"/>
    </w:p>
    <w:p w14:paraId="551AF761" w14:textId="77777777" w:rsidR="00184877" w:rsidRDefault="00184877" w:rsidP="00F54C83">
      <w:pPr>
        <w:pStyle w:val="Paragrafoelenco"/>
        <w:numPr>
          <w:ilvl w:val="0"/>
          <w:numId w:val="31"/>
        </w:numPr>
        <w:rPr>
          <w:lang w:val="en-US"/>
        </w:rPr>
      </w:pPr>
      <w:r w:rsidRPr="00F54C83">
        <w:rPr>
          <w:lang w:val="en-US"/>
        </w:rPr>
        <w:t xml:space="preserve">Berna and </w:t>
      </w:r>
      <w:proofErr w:type="spellStart"/>
      <w:r>
        <w:rPr>
          <w:lang w:val="en-US"/>
        </w:rPr>
        <w:t>C</w:t>
      </w:r>
      <w:r w:rsidRPr="00F54C83">
        <w:rPr>
          <w:lang w:val="en-US"/>
        </w:rPr>
        <w:t>reig</w:t>
      </w:r>
      <w:proofErr w:type="spellEnd"/>
      <w:r w:rsidRPr="00F54C83">
        <w:rPr>
          <w:lang w:val="en-US"/>
        </w:rPr>
        <w:t xml:space="preserve"> https://journals.sagepub.com/doi/full/10.1177/0042098015620351  </w:t>
      </w:r>
    </w:p>
    <w:p w14:paraId="06911B29" w14:textId="77777777" w:rsidR="00184877" w:rsidRPr="00F54C83" w:rsidRDefault="00184877" w:rsidP="00F54C83">
      <w:pPr>
        <w:pStyle w:val="Paragrafoelenco"/>
        <w:numPr>
          <w:ilvl w:val="0"/>
          <w:numId w:val="31"/>
        </w:numPr>
        <w:rPr>
          <w:lang w:val="en-US"/>
        </w:rPr>
      </w:pPr>
      <w:r w:rsidRPr="00F54C83">
        <w:rPr>
          <w:lang w:val="en-US"/>
        </w:rPr>
        <w:t>Calhoun C. A., 2003, “Property Valuation Models and House Price Indexes for The Provinces of Thailand: 1992 –2000”, Housing Finance International, 17(3): 31–41</w:t>
      </w:r>
    </w:p>
    <w:p w14:paraId="07CB9BFC" w14:textId="77777777" w:rsidR="00184877" w:rsidRPr="00184877" w:rsidRDefault="00184877" w:rsidP="00F54C83">
      <w:pPr>
        <w:pStyle w:val="Paragrafoelenco"/>
        <w:numPr>
          <w:ilvl w:val="0"/>
          <w:numId w:val="31"/>
        </w:numPr>
        <w:rPr>
          <w:lang w:val="en-GB"/>
        </w:rPr>
      </w:pPr>
      <w:r w:rsidRPr="00F54C83">
        <w:rPr>
          <w:lang w:val="en-US"/>
        </w:rPr>
        <w:t>Dicker, Lee H. Ridge regression and as-</w:t>
      </w:r>
      <w:proofErr w:type="spellStart"/>
      <w:r w:rsidRPr="00F54C83">
        <w:rPr>
          <w:lang w:val="en-US"/>
        </w:rPr>
        <w:t>ymptotic</w:t>
      </w:r>
      <w:proofErr w:type="spellEnd"/>
      <w:r w:rsidRPr="00F54C83">
        <w:rPr>
          <w:lang w:val="en-US"/>
        </w:rPr>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F54C83">
      <w:pPr>
        <w:pStyle w:val="Paragrafoelenco"/>
        <w:numPr>
          <w:ilvl w:val="0"/>
          <w:numId w:val="31"/>
        </w:numPr>
        <w:rPr>
          <w:lang w:val="en-US"/>
        </w:rPr>
      </w:pPr>
      <w:proofErr w:type="spellStart"/>
      <w:r w:rsidRPr="00F54C83">
        <w:rPr>
          <w:lang w:val="en-US"/>
        </w:rPr>
        <w:t>Dobriban</w:t>
      </w:r>
      <w:proofErr w:type="spellEnd"/>
      <w:r w:rsidRPr="00F54C83">
        <w:rPr>
          <w:lang w:val="en-US"/>
        </w:rPr>
        <w:t xml:space="preserve">, Edgar &amp; Wager, Stefan. (2015). High-Dimensional </w:t>
      </w:r>
      <w:proofErr w:type="spellStart"/>
      <w:r w:rsidRPr="00F54C83">
        <w:rPr>
          <w:lang w:val="en-US"/>
        </w:rPr>
        <w:t>Asymptotics</w:t>
      </w:r>
      <w:proofErr w:type="spellEnd"/>
      <w:r w:rsidRPr="00F54C83">
        <w:rPr>
          <w:lang w:val="en-US"/>
        </w:rPr>
        <w:t xml:space="preserve"> of </w:t>
      </w:r>
      <w:proofErr w:type="spellStart"/>
      <w:r w:rsidRPr="00F54C83">
        <w:rPr>
          <w:lang w:val="en-US"/>
        </w:rPr>
        <w:t>Predic-tion</w:t>
      </w:r>
      <w:proofErr w:type="spellEnd"/>
      <w:r w:rsidRPr="00F54C83">
        <w:rPr>
          <w:lang w:val="en-US"/>
        </w:rPr>
        <w:t>: Ridge Regression and Classification. The Annals of Statistics. 46</w:t>
      </w:r>
    </w:p>
    <w:p w14:paraId="105E3A16" w14:textId="77777777" w:rsidR="00184877" w:rsidRPr="00F54C83" w:rsidRDefault="00184877" w:rsidP="00F54C83">
      <w:pPr>
        <w:pStyle w:val="Paragrafoelenco"/>
        <w:numPr>
          <w:ilvl w:val="0"/>
          <w:numId w:val="31"/>
        </w:numPr>
        <w:rPr>
          <w:lang w:val="en-US"/>
        </w:rPr>
      </w:pPr>
      <w:proofErr w:type="spellStart"/>
      <w:r w:rsidRPr="00F54C83">
        <w:rPr>
          <w:lang w:val="en-US"/>
        </w:rPr>
        <w:t>Dubin</w:t>
      </w:r>
      <w:proofErr w:type="spellEnd"/>
      <w:r w:rsidRPr="00F54C83">
        <w:rPr>
          <w:lang w:val="en-US"/>
        </w:rPr>
        <w:t>, Robin. (1998). Predicting House Prices Using Multiple Listings Data. The Journal of Real Estate Finance and Eco-nomics. 17, 35-59</w:t>
      </w:r>
    </w:p>
    <w:p w14:paraId="09E719A4" w14:textId="77777777" w:rsidR="00184877" w:rsidRDefault="00184877" w:rsidP="00B26E54">
      <w:pPr>
        <w:pStyle w:val="Paragrafoelenco"/>
        <w:numPr>
          <w:ilvl w:val="0"/>
          <w:numId w:val="31"/>
        </w:numPr>
        <w:rPr>
          <w:lang w:val="en-US"/>
        </w:rPr>
      </w:pPr>
      <w:hyperlink r:id="rId24" w:history="1">
        <w:r w:rsidRPr="00752F10">
          <w:rPr>
            <w:rStyle w:val="Collegamentoipertestuale"/>
            <w:lang w:val="en-US"/>
          </w:rPr>
          <w:t>file:///C:/Users/annao/Downloads/605-Article%20Text-2377-1-10-20101220.pdf</w:t>
        </w:r>
      </w:hyperlink>
    </w:p>
    <w:p w14:paraId="01CF4C2C"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08A9F22E"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7ABC790B" w14:textId="77777777" w:rsidR="00184877" w:rsidRDefault="00184877" w:rsidP="00B26E54">
      <w:pPr>
        <w:pStyle w:val="Paragrafoelenco"/>
        <w:numPr>
          <w:ilvl w:val="0"/>
          <w:numId w:val="31"/>
        </w:numPr>
        <w:rPr>
          <w:lang w:val="en-US"/>
        </w:rPr>
      </w:pPr>
      <w:proofErr w:type="spellStart"/>
      <w:r w:rsidRPr="00952BFE">
        <w:rPr>
          <w:lang w:val="en-US"/>
        </w:rPr>
        <w:t>Hotelling</w:t>
      </w:r>
      <w:proofErr w:type="spellEnd"/>
      <w:r w:rsidRPr="00952BFE">
        <w:rPr>
          <w:lang w:val="en-US"/>
        </w:rPr>
        <w:t xml:space="preserve"> H. 1933. Analysis of a complex of statistical variables into principal components. J Educ Psychol. 25: 417-441.</w:t>
      </w:r>
    </w:p>
    <w:p w14:paraId="2B7CA3E2" w14:textId="77777777" w:rsidR="00184877" w:rsidRPr="00F54C83" w:rsidRDefault="00184877" w:rsidP="00F54C83">
      <w:pPr>
        <w:pStyle w:val="Paragrafoelenco"/>
        <w:numPr>
          <w:ilvl w:val="0"/>
          <w:numId w:val="31"/>
        </w:numPr>
        <w:rPr>
          <w:lang w:val="en-US"/>
        </w:rPr>
      </w:pPr>
      <w:proofErr w:type="spellStart"/>
      <w:r w:rsidRPr="00F54C83">
        <w:rPr>
          <w:lang w:val="en-US"/>
        </w:rPr>
        <w:t>Limsombunchai</w:t>
      </w:r>
      <w:proofErr w:type="spellEnd"/>
      <w:r w:rsidRPr="00F54C83">
        <w:rPr>
          <w:lang w:val="en-US"/>
        </w:rPr>
        <w:t xml:space="preserve">, Visit &amp; Gan, Christopher &amp; Lee, </w:t>
      </w:r>
      <w:proofErr w:type="spellStart"/>
      <w:r w:rsidRPr="00F54C83">
        <w:rPr>
          <w:lang w:val="en-US"/>
        </w:rPr>
        <w:t>Minsoo</w:t>
      </w:r>
      <w:proofErr w:type="spellEnd"/>
      <w:r w:rsidRPr="00F54C83">
        <w:rPr>
          <w:lang w:val="en-US"/>
        </w:rPr>
        <w:t>. (2004). House Price Pre-diction: Hedonic Price Model vs. Artificial Neural Network. American Journal of Applied Sciences</w:t>
      </w:r>
    </w:p>
    <w:p w14:paraId="67A7DA42" w14:textId="77777777" w:rsidR="00184877" w:rsidRPr="00F54C83" w:rsidRDefault="00184877" w:rsidP="00F54C83">
      <w:pPr>
        <w:pStyle w:val="Paragrafoelenco"/>
        <w:numPr>
          <w:ilvl w:val="0"/>
          <w:numId w:val="31"/>
        </w:numPr>
        <w:rPr>
          <w:lang w:val="en-US"/>
        </w:rPr>
      </w:pPr>
      <w:r w:rsidRPr="00F54C83">
        <w:rPr>
          <w:lang w:val="en-US"/>
        </w:rPr>
        <w:lastRenderedPageBreak/>
        <w:t xml:space="preserve">Liu, </w:t>
      </w:r>
      <w:proofErr w:type="spellStart"/>
      <w:r w:rsidRPr="00F54C83">
        <w:rPr>
          <w:lang w:val="en-US"/>
        </w:rPr>
        <w:t>Sifan</w:t>
      </w:r>
      <w:proofErr w:type="spellEnd"/>
      <w:r w:rsidRPr="00F54C83">
        <w:rPr>
          <w:lang w:val="en-US"/>
        </w:rPr>
        <w:t xml:space="preserve"> &amp; </w:t>
      </w:r>
      <w:proofErr w:type="spellStart"/>
      <w:r w:rsidRPr="00F54C83">
        <w:rPr>
          <w:lang w:val="en-US"/>
        </w:rPr>
        <w:t>Dobriban</w:t>
      </w:r>
      <w:proofErr w:type="spellEnd"/>
      <w:r w:rsidRPr="00F54C83">
        <w:rPr>
          <w:lang w:val="en-US"/>
        </w:rPr>
        <w:t>, Edgar. (2020). Ridge Regression: Structure, Cross-Validation, and Sketching</w:t>
      </w:r>
    </w:p>
    <w:p w14:paraId="2D6D08EB" w14:textId="77777777" w:rsidR="00184877" w:rsidRDefault="00184877" w:rsidP="00F54C83">
      <w:pPr>
        <w:pStyle w:val="Paragrafoelenco"/>
        <w:numPr>
          <w:ilvl w:val="0"/>
          <w:numId w:val="31"/>
        </w:numPr>
        <w:rPr>
          <w:lang w:val="en-US"/>
        </w:rPr>
      </w:pPr>
      <w:r w:rsidRPr="00F54C83">
        <w:rPr>
          <w:lang w:val="en-US"/>
        </w:rPr>
        <w:t xml:space="preserve">Manjula, R &amp; Jain, Shubham &amp; Srivastava, Sharad &amp; </w:t>
      </w:r>
      <w:proofErr w:type="spellStart"/>
      <w:r w:rsidRPr="00F54C83">
        <w:rPr>
          <w:lang w:val="en-US"/>
        </w:rPr>
        <w:t>Kher</w:t>
      </w:r>
      <w:proofErr w:type="spellEnd"/>
      <w:r w:rsidRPr="00F54C83">
        <w:rPr>
          <w:lang w:val="en-US"/>
        </w:rPr>
        <w:t>, Pranav. (2017). Real es-</w:t>
      </w:r>
      <w:proofErr w:type="spellStart"/>
      <w:r w:rsidRPr="00F54C83">
        <w:rPr>
          <w:lang w:val="en-US"/>
        </w:rPr>
        <w:t>tate</w:t>
      </w:r>
      <w:proofErr w:type="spellEnd"/>
      <w:r w:rsidRPr="00F54C83">
        <w:rPr>
          <w:lang w:val="en-US"/>
        </w:rPr>
        <w:t xml:space="preserve"> value prediction using multivariate regression models. IOP Conference Se-</w:t>
      </w:r>
      <w:proofErr w:type="spellStart"/>
      <w:r w:rsidRPr="00F54C83">
        <w:rPr>
          <w:lang w:val="en-US"/>
        </w:rPr>
        <w:t>ries</w:t>
      </w:r>
      <w:proofErr w:type="spellEnd"/>
      <w:r w:rsidRPr="00F54C83">
        <w:rPr>
          <w:lang w:val="en-US"/>
        </w:rPr>
        <w:t>: Materials Science and Engineering. 263. 042098</w:t>
      </w:r>
    </w:p>
    <w:p w14:paraId="4AFBEB46" w14:textId="77777777" w:rsidR="00184877" w:rsidRPr="00F54C83" w:rsidRDefault="00184877" w:rsidP="00F54C83">
      <w:pPr>
        <w:pStyle w:val="Paragrafoelenco"/>
        <w:numPr>
          <w:ilvl w:val="0"/>
          <w:numId w:val="31"/>
        </w:numPr>
        <w:rPr>
          <w:lang w:val="en-US"/>
        </w:rPr>
      </w:pPr>
      <w:r w:rsidRPr="008C0177">
        <w:rPr>
          <w:lang w:val="en-US"/>
        </w:rPr>
        <w:t xml:space="preserve">Mishra, Sidharth &amp; Sarkar, </w:t>
      </w:r>
      <w:proofErr w:type="spellStart"/>
      <w:r w:rsidRPr="008C0177">
        <w:rPr>
          <w:lang w:val="en-US"/>
        </w:rPr>
        <w:t>Uttam</w:t>
      </w:r>
      <w:proofErr w:type="spellEnd"/>
      <w:r w:rsidRPr="008C0177">
        <w:rPr>
          <w:lang w:val="en-US"/>
        </w:rPr>
        <w:t xml:space="preserve"> &amp; </w:t>
      </w:r>
      <w:proofErr w:type="spellStart"/>
      <w:r w:rsidRPr="008C0177">
        <w:rPr>
          <w:lang w:val="en-US"/>
        </w:rPr>
        <w:t>Taraphder</w:t>
      </w:r>
      <w:proofErr w:type="spellEnd"/>
      <w:r w:rsidRPr="008C0177">
        <w:rPr>
          <w:lang w:val="en-US"/>
        </w:rPr>
        <w:t xml:space="preserve">, Subhash &amp; Datta, Sanjoy &amp; Swain, Devi &amp; </w:t>
      </w:r>
      <w:proofErr w:type="spellStart"/>
      <w:r w:rsidRPr="008C0177">
        <w:rPr>
          <w:lang w:val="en-US"/>
        </w:rPr>
        <w:t>Saikhom</w:t>
      </w:r>
      <w:proofErr w:type="spellEnd"/>
      <w:r w:rsidRPr="008C0177">
        <w:rPr>
          <w:lang w:val="en-US"/>
        </w:rPr>
        <w:t xml:space="preserve">, Reshma &amp; Panda, </w:t>
      </w:r>
      <w:proofErr w:type="spellStart"/>
      <w:r w:rsidRPr="008C0177">
        <w:rPr>
          <w:lang w:val="en-US"/>
        </w:rPr>
        <w:t>Sasmita</w:t>
      </w:r>
      <w:proofErr w:type="spellEnd"/>
      <w:r w:rsidRPr="008C0177">
        <w:rPr>
          <w:lang w:val="en-US"/>
        </w:rPr>
        <w:t xml:space="preserve"> &amp; Laishram, </w:t>
      </w:r>
      <w:proofErr w:type="spellStart"/>
      <w:r w:rsidRPr="008C0177">
        <w:rPr>
          <w:lang w:val="en-US"/>
        </w:rPr>
        <w:t>Menalsh</w:t>
      </w:r>
      <w:proofErr w:type="spellEnd"/>
      <w:r w:rsidRPr="008C0177">
        <w:rPr>
          <w:lang w:val="en-US"/>
        </w:rPr>
        <w:t>. (2017). Principal Component Analysis. International Journal of Livestock Research. 1. 10.5455/ijlr.20170415115235.</w:t>
      </w:r>
    </w:p>
    <w:p w14:paraId="3D7DB658" w14:textId="77777777" w:rsidR="00184877" w:rsidRPr="00F54C83" w:rsidRDefault="00184877" w:rsidP="00F54C83">
      <w:pPr>
        <w:pStyle w:val="Paragrafoelenco"/>
        <w:numPr>
          <w:ilvl w:val="0"/>
          <w:numId w:val="31"/>
        </w:numPr>
        <w:rPr>
          <w:lang w:val="en-US"/>
        </w:rPr>
      </w:pPr>
      <w:proofErr w:type="spellStart"/>
      <w:r w:rsidRPr="00F54C83">
        <w:rPr>
          <w:lang w:val="en-US"/>
        </w:rPr>
        <w:t>Oladunni</w:t>
      </w:r>
      <w:proofErr w:type="spellEnd"/>
      <w:r w:rsidRPr="00F54C83">
        <w:rPr>
          <w:lang w:val="en-US"/>
        </w:rPr>
        <w:t>, Timothy &amp; Sharma, Sharad. (2016). Hedonic Housing Theory – A Ma-chine Learning Investigation</w:t>
      </w:r>
    </w:p>
    <w:p w14:paraId="1AC9269D" w14:textId="77777777" w:rsidR="00184877" w:rsidRDefault="00184877" w:rsidP="00952BFE">
      <w:pPr>
        <w:pStyle w:val="Paragrafoelenco"/>
        <w:numPr>
          <w:ilvl w:val="0"/>
          <w:numId w:val="31"/>
        </w:numPr>
        <w:spacing w:after="0" w:line="240" w:lineRule="auto"/>
        <w:rPr>
          <w:lang w:val="en-US"/>
        </w:rPr>
      </w:pPr>
      <w:r w:rsidRPr="008C0177">
        <w:rPr>
          <w:lang w:val="en-US"/>
        </w:rPr>
        <w:t xml:space="preserve">Pearson K. (1901) On lines and planes of closest fit to systems of points in space, </w:t>
      </w:r>
      <w:r w:rsidRPr="00952BFE">
        <w:rPr>
          <w:lang w:val="en-US"/>
        </w:rPr>
        <w:t xml:space="preserve">Philosophical Magazine 2(11):559-572. </w:t>
      </w:r>
    </w:p>
    <w:p w14:paraId="31DB03F1" w14:textId="77777777" w:rsidR="00184877" w:rsidRPr="00F54C83" w:rsidRDefault="00184877" w:rsidP="00F54C83">
      <w:pPr>
        <w:pStyle w:val="Paragrafoelenco"/>
        <w:numPr>
          <w:ilvl w:val="0"/>
          <w:numId w:val="31"/>
        </w:numPr>
        <w:rPr>
          <w:lang w:val="en-US"/>
        </w:rPr>
      </w:pPr>
      <w:r w:rsidRPr="00F54C83">
        <w:rPr>
          <w:lang w:val="en-US"/>
        </w:rPr>
        <w:t>Ray, 2018 https://www.analyticsvidhya.com/blog/2018/05/improve-model-performanc</w:t>
      </w:r>
      <w:r>
        <w:rPr>
          <w:lang w:val="en-US"/>
        </w:rPr>
        <w:t>e-cross-validation-in-python-r</w:t>
      </w:r>
    </w:p>
    <w:p w14:paraId="3A330327" w14:textId="77777777" w:rsidR="00184877" w:rsidRDefault="00184877" w:rsidP="00B26E54">
      <w:pPr>
        <w:pStyle w:val="Paragrafoelenco"/>
        <w:numPr>
          <w:ilvl w:val="0"/>
          <w:numId w:val="31"/>
        </w:numPr>
        <w:rPr>
          <w:lang w:val="en-US"/>
        </w:r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F54C83">
      <w:pPr>
        <w:pStyle w:val="Paragrafoelenco"/>
        <w:numPr>
          <w:ilvl w:val="0"/>
          <w:numId w:val="31"/>
        </w:numPr>
        <w:rPr>
          <w:lang w:val="en-US"/>
        </w:rPr>
      </w:pPr>
      <w:r w:rsidRPr="00F54C83">
        <w:rPr>
          <w:lang w:val="en-US"/>
        </w:rPr>
        <w:t xml:space="preserve">Rosen S., 1974, “Hedonic Prices and </w:t>
      </w:r>
      <w:proofErr w:type="spellStart"/>
      <w:r w:rsidRPr="00F54C83">
        <w:rPr>
          <w:lang w:val="en-US"/>
        </w:rPr>
        <w:t>Im-plicit</w:t>
      </w:r>
      <w:proofErr w:type="spellEnd"/>
      <w:r w:rsidRPr="00F54C83">
        <w:rPr>
          <w:lang w:val="en-US"/>
        </w:rPr>
        <w:t xml:space="preserve"> Markets: Product Differentiation in Pure Competition”, Journal of Political Economics, 82: 34 – 55</w:t>
      </w:r>
    </w:p>
    <w:p w14:paraId="4CE4A1CA" w14:textId="77777777" w:rsidR="00184877" w:rsidRDefault="00184877" w:rsidP="00F54C83">
      <w:pPr>
        <w:pStyle w:val="Paragrafoelenco"/>
        <w:numPr>
          <w:ilvl w:val="0"/>
          <w:numId w:val="31"/>
        </w:numPr>
      </w:pPr>
      <w:r>
        <w:t>Santarelli M. 2020. https://www.noradarealestate.com/blog/housing-market-predictions</w:t>
      </w:r>
    </w:p>
    <w:p w14:paraId="7A1FA523" w14:textId="77777777" w:rsidR="00184877" w:rsidRPr="00F54C83" w:rsidRDefault="00184877" w:rsidP="00F54C83">
      <w:pPr>
        <w:pStyle w:val="Paragrafoelenco"/>
        <w:numPr>
          <w:ilvl w:val="0"/>
          <w:numId w:val="31"/>
        </w:numPr>
        <w:rPr>
          <w:lang w:val="en-US"/>
        </w:rPr>
      </w:pPr>
      <w:r w:rsidRPr="00F54C83">
        <w:rPr>
          <w:lang w:val="en-US"/>
        </w:rPr>
        <w:t>Xin, Seng &amp; Khalid, Kamil. (2018). Model-ling House Price Using Ridge Regression and Lasso Regression. International Journal of Engineering &amp; Technology. 7. 498</w:t>
      </w:r>
    </w:p>
    <w:p w14:paraId="2B0F18FE" w14:textId="77777777" w:rsidR="00184877" w:rsidRPr="00F54C83" w:rsidRDefault="00184877" w:rsidP="00F54C83">
      <w:pPr>
        <w:pStyle w:val="Paragrafoelenco"/>
        <w:numPr>
          <w:ilvl w:val="0"/>
          <w:numId w:val="31"/>
        </w:numPr>
        <w:rPr>
          <w:lang w:val="en-US"/>
        </w:rPr>
      </w:pPr>
      <w:proofErr w:type="spellStart"/>
      <w:r w:rsidRPr="00F54C83">
        <w:rPr>
          <w:lang w:val="en-US"/>
        </w:rPr>
        <w:t>Zvi</w:t>
      </w:r>
      <w:proofErr w:type="spellEnd"/>
      <w:r w:rsidRPr="00F54C83">
        <w:rPr>
          <w:lang w:val="en-US"/>
        </w:rPr>
        <w:t xml:space="preserve"> </w:t>
      </w:r>
      <w:proofErr w:type="spellStart"/>
      <w:r w:rsidRPr="00F54C83">
        <w:rPr>
          <w:lang w:val="en-US"/>
        </w:rPr>
        <w:t>Griliches</w:t>
      </w:r>
      <w:proofErr w:type="spellEnd"/>
      <w:r w:rsidRPr="00F54C83">
        <w:rPr>
          <w:lang w:val="en-US"/>
        </w:rPr>
        <w:t xml:space="preserve">, 1991. "Hedonic Price Index-es and the Measurement of Capital and Productivity: Some Historical </w:t>
      </w:r>
      <w:proofErr w:type="spellStart"/>
      <w:r w:rsidRPr="00F54C83">
        <w:rPr>
          <w:lang w:val="en-US"/>
        </w:rPr>
        <w:t>Reflec-tions</w:t>
      </w:r>
      <w:proofErr w:type="spellEnd"/>
      <w:r w:rsidRPr="00F54C83">
        <w:rPr>
          <w:lang w:val="en-US"/>
        </w:rPr>
        <w:t>," NBER Chapters, in: Fifty Years of Economic Measurement: The Jubilee of the Conference on Research in Income and Wealth, pages 185-206, National Bu-</w:t>
      </w:r>
      <w:proofErr w:type="spellStart"/>
      <w:r w:rsidRPr="00F54C83">
        <w:rPr>
          <w:lang w:val="en-US"/>
        </w:rPr>
        <w:t>reau</w:t>
      </w:r>
      <w:proofErr w:type="spellEnd"/>
      <w:r w:rsidRPr="00F54C83">
        <w:rPr>
          <w:lang w:val="en-US"/>
        </w:rPr>
        <w:t xml:space="preserve"> of Economic Research, Inc</w:t>
      </w:r>
    </w:p>
    <w:p w14:paraId="6A08CB1A" w14:textId="77777777" w:rsidR="00B26E54" w:rsidRPr="00B26E54" w:rsidRDefault="00B26E54" w:rsidP="00B26E54">
      <w:pPr>
        <w:pStyle w:val="Paragrafoelenco"/>
        <w:rPr>
          <w:lang w:val="en-US"/>
        </w:rPr>
      </w:pPr>
    </w:p>
    <w:p w14:paraId="62F997EA" w14:textId="64161D56" w:rsidR="00CA074B" w:rsidRDefault="00AC7D7D" w:rsidP="00AC7D7D">
      <w:pPr>
        <w:pStyle w:val="Titolo1"/>
        <w:numPr>
          <w:ilvl w:val="0"/>
          <w:numId w:val="35"/>
        </w:numPr>
      </w:pPr>
      <w:proofErr w:type="spellStart"/>
      <w:r w:rsidRPr="00AC7D7D">
        <w:t>S</w:t>
      </w:r>
      <w:r w:rsidR="00CA074B" w:rsidRPr="00AC7D7D">
        <w:t>itograph</w:t>
      </w:r>
      <w:r>
        <w:t>ical</w:t>
      </w:r>
      <w:proofErr w:type="spellEnd"/>
      <w:r>
        <w:t xml:space="preserve"> </w:t>
      </w:r>
      <w:proofErr w:type="spellStart"/>
      <w:r>
        <w:t>references</w:t>
      </w:r>
      <w:proofErr w:type="spellEnd"/>
      <w:r>
        <w:t xml:space="preserve"> </w:t>
      </w:r>
    </w:p>
    <w:p w14:paraId="3F706135" w14:textId="77777777" w:rsidR="00AC7D7D" w:rsidRPr="00AC7D7D" w:rsidRDefault="00AC7D7D" w:rsidP="00AC7D7D"/>
    <w:p w14:paraId="179EA9E6" w14:textId="530E437B" w:rsidR="006C0060" w:rsidRPr="00184877" w:rsidRDefault="006C0060" w:rsidP="00AC7D7D">
      <w:pPr>
        <w:pStyle w:val="Paragrafoelenco"/>
        <w:numPr>
          <w:ilvl w:val="0"/>
          <w:numId w:val="31"/>
        </w:numPr>
        <w:rPr>
          <w:lang w:val="en-US"/>
        </w:rPr>
      </w:pPr>
      <w:hyperlink r:id="rId25" w:history="1">
        <w:r w:rsidRPr="006C0060">
          <w:rPr>
            <w:lang w:val="en-US"/>
          </w:rPr>
          <w:t>http</w:t>
        </w:r>
        <w:r w:rsidRPr="006C0060">
          <w:rPr>
            <w:lang w:val="en-US"/>
          </w:rPr>
          <w:t>s</w:t>
        </w:r>
        <w:r w:rsidRPr="006C0060">
          <w:rPr>
            <w:lang w:val="en-US"/>
          </w:rPr>
          <w:t>://www.jstor.org/</w:t>
        </w:r>
      </w:hyperlink>
    </w:p>
    <w:p w14:paraId="3CE8A16A" w14:textId="77777777" w:rsidR="006C0060" w:rsidRPr="00AC7D7D" w:rsidRDefault="006C0060" w:rsidP="00AC7D7D">
      <w:pPr>
        <w:pStyle w:val="Paragrafoelenco"/>
        <w:numPr>
          <w:ilvl w:val="0"/>
          <w:numId w:val="31"/>
        </w:numPr>
        <w:rPr>
          <w:lang w:val="en-US"/>
        </w:rPr>
      </w:pPr>
      <w:hyperlink r:id="rId26" w:history="1">
        <w:r w:rsidRPr="00AC7D7D">
          <w:rPr>
            <w:lang w:val="en-US"/>
          </w:rPr>
          <w:t>https://builtin.com/</w:t>
        </w:r>
      </w:hyperlink>
      <w:r w:rsidRPr="00AC7D7D">
        <w:rPr>
          <w:lang w:val="en-US"/>
        </w:rPr>
        <w:t xml:space="preserve"> </w:t>
      </w:r>
    </w:p>
    <w:p w14:paraId="43853693" w14:textId="77777777" w:rsidR="006C0060" w:rsidRPr="00184877" w:rsidRDefault="006C0060" w:rsidP="00AC7D7D">
      <w:pPr>
        <w:pStyle w:val="Paragrafoelenco"/>
        <w:numPr>
          <w:ilvl w:val="0"/>
          <w:numId w:val="31"/>
        </w:numPr>
        <w:rPr>
          <w:lang w:val="en-US"/>
        </w:rPr>
      </w:pPr>
      <w:hyperlink r:id="rId27" w:history="1">
        <w:r w:rsidRPr="006C0060">
          <w:rPr>
            <w:lang w:val="en-US"/>
          </w:rPr>
          <w:t>https://stackabuse.com/</w:t>
        </w:r>
      </w:hyperlink>
    </w:p>
    <w:p w14:paraId="688B81C9" w14:textId="77777777" w:rsidR="006C0060" w:rsidRPr="00AC7D7D" w:rsidRDefault="006C0060" w:rsidP="003010DD">
      <w:pPr>
        <w:pStyle w:val="Paragrafoelenco"/>
        <w:numPr>
          <w:ilvl w:val="0"/>
          <w:numId w:val="31"/>
        </w:numPr>
        <w:rPr>
          <w:lang w:val="en-US"/>
        </w:rPr>
      </w:pPr>
      <w:hyperlink r:id="rId28" w:history="1">
        <w:r w:rsidRPr="00AC7D7D">
          <w:rPr>
            <w:lang w:val="en-US"/>
          </w:rPr>
          <w:t>https://towardsdatascience.com/</w:t>
        </w:r>
      </w:hyperlink>
    </w:p>
    <w:p w14:paraId="4AFEFACC" w14:textId="77777777" w:rsidR="006C0060" w:rsidRPr="00AC7D7D" w:rsidRDefault="006C0060" w:rsidP="00AC7D7D">
      <w:pPr>
        <w:pStyle w:val="Paragrafoelenco"/>
        <w:numPr>
          <w:ilvl w:val="0"/>
          <w:numId w:val="31"/>
        </w:numPr>
        <w:rPr>
          <w:lang w:val="en-US"/>
        </w:rPr>
      </w:pPr>
      <w:r w:rsidRPr="006C0060">
        <w:rPr>
          <w:lang w:val="en-US"/>
        </w:rPr>
        <w:t>https://www.afire.org/</w:t>
      </w:r>
    </w:p>
    <w:p w14:paraId="32E84AD6" w14:textId="77777777" w:rsidR="006C0060" w:rsidRDefault="006C0060" w:rsidP="00AC7D7D">
      <w:pPr>
        <w:pStyle w:val="Paragrafoelenco"/>
        <w:numPr>
          <w:ilvl w:val="0"/>
          <w:numId w:val="31"/>
        </w:numPr>
        <w:rPr>
          <w:lang w:val="en-US"/>
        </w:rPr>
      </w:pPr>
      <w:hyperlink r:id="rId29" w:history="1">
        <w:r w:rsidRPr="006C0060">
          <w:rPr>
            <w:lang w:val="en-US"/>
          </w:rPr>
          <w:t>https://www.census.gov/</w:t>
        </w:r>
      </w:hyperlink>
      <w:r>
        <w:rPr>
          <w:lang w:val="en-US"/>
        </w:rPr>
        <w:t xml:space="preserve"> </w:t>
      </w:r>
    </w:p>
    <w:p w14:paraId="148BCEB5" w14:textId="77777777" w:rsidR="006C0060" w:rsidRPr="00AC7D7D" w:rsidRDefault="006C0060" w:rsidP="00AC7D7D">
      <w:pPr>
        <w:pStyle w:val="Paragrafoelenco"/>
        <w:numPr>
          <w:ilvl w:val="0"/>
          <w:numId w:val="31"/>
        </w:numPr>
        <w:rPr>
          <w:lang w:val="en-US"/>
        </w:rPr>
      </w:pPr>
      <w:hyperlink r:id="rId30" w:history="1">
        <w:r w:rsidRPr="00AC7D7D">
          <w:rPr>
            <w:lang w:val="en-US"/>
          </w:rPr>
          <w:t>https://www.datacamp.com/</w:t>
        </w:r>
      </w:hyperlink>
    </w:p>
    <w:p w14:paraId="5285BCDC" w14:textId="77777777" w:rsidR="006C0060" w:rsidRDefault="006C0060" w:rsidP="003010DD">
      <w:pPr>
        <w:pStyle w:val="Paragrafoelenco"/>
        <w:numPr>
          <w:ilvl w:val="0"/>
          <w:numId w:val="31"/>
        </w:numPr>
        <w:rPr>
          <w:lang w:val="en-US"/>
        </w:rPr>
      </w:pPr>
      <w:hyperlink r:id="rId31" w:history="1">
        <w:r w:rsidRPr="00AC7D7D">
          <w:rPr>
            <w:lang w:val="en-US"/>
          </w:rPr>
          <w:t>https://www.psu.edu/</w:t>
        </w:r>
      </w:hyperlink>
      <w:r w:rsidRPr="00AC7D7D">
        <w:rPr>
          <w:lang w:val="en-US"/>
        </w:rPr>
        <w:t xml:space="preserve"> </w:t>
      </w:r>
    </w:p>
    <w:p w14:paraId="6FAB2C38" w14:textId="77777777" w:rsidR="006C0060" w:rsidRDefault="006C0060" w:rsidP="00AC7D7D">
      <w:pPr>
        <w:pStyle w:val="Paragrafoelenco"/>
        <w:numPr>
          <w:ilvl w:val="0"/>
          <w:numId w:val="31"/>
        </w:numPr>
        <w:rPr>
          <w:lang w:val="en-US"/>
        </w:rPr>
      </w:pPr>
      <w:hyperlink r:id="rId32" w:history="1">
        <w:r w:rsidRPr="006C0060">
          <w:rPr>
            <w:lang w:val="en-US"/>
          </w:rPr>
          <w:t>https://www.researchgate.net/</w:t>
        </w:r>
      </w:hyperlink>
    </w:p>
    <w:p w14:paraId="14CC5A8E" w14:textId="77777777" w:rsidR="006C0060" w:rsidRDefault="006C0060" w:rsidP="00AC7D7D">
      <w:pPr>
        <w:pStyle w:val="Paragrafoelenco"/>
        <w:numPr>
          <w:ilvl w:val="0"/>
          <w:numId w:val="31"/>
        </w:numPr>
        <w:rPr>
          <w:lang w:val="en-US"/>
        </w:rPr>
      </w:pPr>
      <w:hyperlink r:id="rId33" w:history="1">
        <w:r w:rsidRPr="00AC7D7D">
          <w:rPr>
            <w:lang w:val="en-US"/>
          </w:rPr>
          <w:t>https://www.statisticshowto.com/</w:t>
        </w:r>
      </w:hyperlink>
    </w:p>
    <w:p w14:paraId="45BE4335" w14:textId="74EB30A5" w:rsidR="007048B8" w:rsidRPr="007048B8" w:rsidRDefault="000D7B87" w:rsidP="00910104">
      <w:pPr>
        <w:pStyle w:val="Titolo1"/>
        <w:numPr>
          <w:ilvl w:val="0"/>
          <w:numId w:val="35"/>
        </w:numPr>
        <w:rPr>
          <w:lang w:val="en-GB"/>
        </w:rPr>
      </w:pPr>
      <w:r w:rsidRPr="008717A6">
        <w:rPr>
          <w:lang w:val="en-GB"/>
        </w:rPr>
        <w:t>Copyright</w:t>
      </w:r>
    </w:p>
    <w:p w14:paraId="4EDE7184" w14:textId="77777777" w:rsidR="000D7B87" w:rsidRPr="003B0A77" w:rsidRDefault="000D7B87" w:rsidP="001329D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EED9D" w14:textId="77777777" w:rsidR="00C65054" w:rsidRDefault="00C65054">
      <w:pPr>
        <w:spacing w:after="0" w:line="240" w:lineRule="auto"/>
      </w:pPr>
      <w:r>
        <w:separator/>
      </w:r>
    </w:p>
  </w:endnote>
  <w:endnote w:type="continuationSeparator" w:id="0">
    <w:p w14:paraId="293DC8FE" w14:textId="77777777" w:rsidR="00C65054" w:rsidRDefault="00C6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9CE59" w14:textId="77777777" w:rsidR="00C65054" w:rsidRDefault="00C65054">
      <w:pPr>
        <w:spacing w:after="0" w:line="240" w:lineRule="auto"/>
      </w:pPr>
      <w:r>
        <w:separator/>
      </w:r>
    </w:p>
  </w:footnote>
  <w:footnote w:type="continuationSeparator" w:id="0">
    <w:p w14:paraId="59AD386A" w14:textId="77777777" w:rsidR="00C65054" w:rsidRDefault="00C65054">
      <w:pPr>
        <w:spacing w:after="0" w:line="240" w:lineRule="auto"/>
      </w:pPr>
      <w:r>
        <w:continuationSeparator/>
      </w:r>
    </w:p>
  </w:footnote>
  <w:footnote w:id="1">
    <w:p w14:paraId="6EA975D4" w14:textId="38D8F70F" w:rsidR="00FD00F2" w:rsidRDefault="00FD00F2">
      <w:pPr>
        <w:pStyle w:val="Testonotaapidipagina"/>
      </w:pPr>
      <w:r>
        <w:rPr>
          <w:rStyle w:val="Rimandonotaapidipagina"/>
        </w:rPr>
        <w:footnoteRef/>
      </w:r>
      <w:r>
        <w:t xml:space="preserve"> </w:t>
      </w:r>
      <w:hyperlink r:id="rId1" w:history="1">
        <w:r w:rsidRPr="006C0060">
          <w:rPr>
            <w:sz w:val="18"/>
            <w:szCs w:val="18"/>
            <w:lang w:val="en-US"/>
          </w:rPr>
          <w:t>Annaolena.zhab@studenti.unimi.it</w:t>
        </w:r>
        <w:r w:rsidRPr="00752F10">
          <w:rPr>
            <w:rStyle w:val="Collegamentoipertestuale"/>
          </w:rPr>
          <w:t>-</w:t>
        </w:r>
      </w:hyperlink>
      <w:r>
        <w:t xml:space="preserve"> 960298</w:t>
      </w:r>
    </w:p>
  </w:footnote>
  <w:footnote w:id="2">
    <w:p w14:paraId="1132A83E" w14:textId="4A683FF0" w:rsidR="00FD00F2" w:rsidRPr="009D60E0" w:rsidRDefault="00FD00F2">
      <w:pPr>
        <w:pStyle w:val="Testonotaapidipagina"/>
      </w:pPr>
      <w:r>
        <w:rPr>
          <w:rStyle w:val="Rimandonotaapidipagina"/>
        </w:rPr>
        <w:footnoteRef/>
      </w:r>
      <w:r w:rsidRPr="009D60E0">
        <w:t xml:space="preserve"> </w:t>
      </w:r>
      <w:hyperlink r:id="rId2" w:history="1">
        <w:r w:rsidRPr="006C0060">
          <w:rPr>
            <w:sz w:val="18"/>
            <w:szCs w:val="18"/>
          </w:rPr>
          <w:t>Michele.maione@studenti.unimi.it</w:t>
        </w:r>
      </w:hyperlink>
      <w:r w:rsidRPr="006C0060">
        <w:rPr>
          <w:sz w:val="18"/>
          <w:szCs w:val="18"/>
        </w:rPr>
        <w:t xml:space="preserve"> </w:t>
      </w:r>
      <w:r>
        <w:t>-</w:t>
      </w:r>
      <w:r w:rsidRPr="009D60E0">
        <w:rPr>
          <w:rStyle w:val="Titolo"/>
        </w:rPr>
        <w:t xml:space="preserve"> </w:t>
      </w:r>
      <w:r w:rsidRPr="009D60E0">
        <w:t>931468</w:t>
      </w:r>
    </w:p>
  </w:footnote>
  <w:footnote w:id="3">
    <w:p w14:paraId="54FDEDFB" w14:textId="75CBD144" w:rsidR="00FD00F2" w:rsidRPr="006C0060" w:rsidRDefault="00FD00F2" w:rsidP="00A416C6">
      <w:pPr>
        <w:pStyle w:val="Testonotaapidipagina"/>
        <w:rPr>
          <w:sz w:val="18"/>
          <w:szCs w:val="18"/>
          <w:lang w:val="en-US"/>
        </w:rPr>
      </w:pPr>
      <w:r>
        <w:rPr>
          <w:rStyle w:val="Rimandonotaapidipagina"/>
        </w:rPr>
        <w:footnoteRef/>
      </w:r>
      <w:r w:rsidRPr="009D60E0">
        <w:t xml:space="preserve"> </w:t>
      </w:r>
      <w:r w:rsidRPr="006C0060">
        <w:rPr>
          <w:sz w:val="18"/>
          <w:szCs w:val="18"/>
          <w:lang w:val="en-US"/>
        </w:rPr>
        <w:t>Santarelli, 2020</w:t>
      </w:r>
    </w:p>
  </w:footnote>
  <w:footnote w:id="4">
    <w:p w14:paraId="2C9F9EDC" w14:textId="77777777" w:rsidR="00FD00F2" w:rsidRPr="00E448A2" w:rsidRDefault="00FD00F2"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7C22E847" w:rsidR="00FD00F2" w:rsidRPr="008717A6" w:rsidRDefault="00FD00F2"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p>
  </w:footnote>
  <w:footnote w:id="6">
    <w:p w14:paraId="07C81C55" w14:textId="4ED4E79A" w:rsidR="00FD00F2" w:rsidRPr="00AC1863" w:rsidRDefault="00FD00F2">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8">
    <w:p w14:paraId="1D12FB33" w14:textId="0DE884BC" w:rsidR="00FD00F2" w:rsidRPr="008717A6" w:rsidRDefault="00FD00F2" w:rsidP="00AA1AE4">
      <w:pPr>
        <w:pStyle w:val="Testonotaapidipagina"/>
        <w:rPr>
          <w:lang w:val="en-GB"/>
        </w:rPr>
      </w:pPr>
      <w:r>
        <w:rPr>
          <w:rStyle w:val="Rimandonotaapidipagina"/>
        </w:rPr>
        <w:footnoteRef/>
      </w:r>
      <w:r>
        <w:rPr>
          <w:lang w:val="en-GB"/>
        </w:rPr>
        <w:t xml:space="preserve"> the so-called Sales comparison approach </w:t>
      </w:r>
    </w:p>
  </w:footnote>
  <w:footnote w:id="9">
    <w:p w14:paraId="1D08C45D" w14:textId="2F18BA13" w:rsidR="00FD00F2" w:rsidRPr="00ED3281" w:rsidRDefault="00FD00F2">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10">
    <w:p w14:paraId="3AB13FE3" w14:textId="44D03B8B" w:rsidR="00FD00F2" w:rsidRPr="003B5C50" w:rsidRDefault="00FD00F2">
      <w:pPr>
        <w:pStyle w:val="Testonotaapidipagina"/>
        <w:rPr>
          <w:lang w:val="en-US"/>
        </w:rPr>
      </w:pPr>
      <w:r>
        <w:rPr>
          <w:rStyle w:val="Rimandonotaapidipagina"/>
        </w:rPr>
        <w:footnoteRef/>
      </w:r>
      <w:r w:rsidRPr="003B5C50">
        <w:rPr>
          <w:lang w:val="en-US"/>
        </w:rPr>
        <w:t xml:space="preserve"> </w:t>
      </w:r>
      <w:proofErr w:type="spellStart"/>
      <w:r w:rsidRPr="003B5C50">
        <w:rPr>
          <w:lang w:val="en-US"/>
        </w:rPr>
        <w:t>Griliches</w:t>
      </w:r>
      <w:proofErr w:type="spellEnd"/>
      <w:r w:rsidRPr="003B5C50">
        <w:rPr>
          <w:lang w:val="en-US"/>
        </w:rPr>
        <w:t xml:space="preserve"> 1991 </w:t>
      </w:r>
    </w:p>
  </w:footnote>
  <w:footnote w:id="11">
    <w:p w14:paraId="507D516B" w14:textId="46156E11" w:rsidR="00FD00F2" w:rsidRPr="00780FDB" w:rsidRDefault="00FD00F2">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1290E1D3" w14:textId="77777777" w:rsidR="00FD00F2" w:rsidRPr="008717A6" w:rsidRDefault="00FD00F2" w:rsidP="009D60E0">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FD00F2" w:rsidRPr="00681CAC" w:rsidRDefault="00FD00F2">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4">
    <w:p w14:paraId="17A7D75D" w14:textId="6415BA46" w:rsidR="00FD00F2" w:rsidRPr="0045340A" w:rsidRDefault="00FD00F2">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629227E1" w:rsidR="00FD00F2" w:rsidRPr="008717A6" w:rsidRDefault="00FD00F2"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6">
    <w:p w14:paraId="2062E8A4" w14:textId="6980DED5" w:rsidR="00FD00F2" w:rsidRPr="008717A6" w:rsidRDefault="00FD00F2"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28444DB2" w:rsidR="00FD00F2" w:rsidRPr="008717A6" w:rsidRDefault="00FD00F2" w:rsidP="007945BC">
      <w:pPr>
        <w:pStyle w:val="Testonotaapidipagina"/>
        <w:rPr>
          <w:lang w:val="en-GB"/>
        </w:rPr>
      </w:pPr>
      <w:r>
        <w:rPr>
          <w:rStyle w:val="Rimandonotaapidipagina"/>
        </w:rPr>
        <w:footnoteRef/>
      </w:r>
      <w:proofErr w:type="spellStart"/>
      <w:proofErr w:type="gramStart"/>
      <w:r w:rsidR="00184877" w:rsidRPr="00184877">
        <w:rPr>
          <w:lang w:val="en-GB"/>
        </w:rPr>
        <w:t>Hoerl</w:t>
      </w:r>
      <w:proofErr w:type="spellEnd"/>
      <w:r w:rsidR="00184877" w:rsidRPr="00184877">
        <w:rPr>
          <w:lang w:val="en-GB"/>
        </w:rPr>
        <w:t xml:space="preserve"> </w:t>
      </w:r>
      <w:r w:rsidR="00184877" w:rsidRPr="00184877">
        <w:rPr>
          <w:lang w:val="en-GB"/>
        </w:rPr>
        <w:t xml:space="preserve"> and</w:t>
      </w:r>
      <w:proofErr w:type="gramEnd"/>
      <w:r w:rsidR="00184877" w:rsidRPr="00184877">
        <w:rPr>
          <w:lang w:val="en-GB"/>
        </w:rPr>
        <w:t xml:space="preserve"> Kennard, 2010</w:t>
      </w:r>
    </w:p>
  </w:footnote>
  <w:footnote w:id="18">
    <w:p w14:paraId="0CDFC912" w14:textId="77777777" w:rsidR="00FD00F2" w:rsidRPr="008717A6" w:rsidRDefault="00FD00F2"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35A8FB7B" w14:textId="757E5C73" w:rsidR="0033042B" w:rsidRPr="00467F51" w:rsidRDefault="00FD00F2"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w:t>
      </w:r>
      <w:r w:rsidR="0033042B">
        <w:rPr>
          <w:sz w:val="20"/>
          <w:szCs w:val="20"/>
          <w:lang w:val="en-GB"/>
        </w:rPr>
        <w:t>e</w:t>
      </w:r>
    </w:p>
  </w:footnote>
  <w:footnote w:id="20">
    <w:p w14:paraId="459CBAE1" w14:textId="522131BE" w:rsidR="00FD00F2" w:rsidRPr="003F6F01" w:rsidRDefault="00FD00F2">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11498627" w:rsidR="00FD00F2" w:rsidRPr="00485C02" w:rsidRDefault="00FD00F2"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compute inverse, and this is more stable solution</w:t>
      </w:r>
      <w:r w:rsidR="00184877">
        <w:rPr>
          <w:rStyle w:val="reference-text"/>
          <w:sz w:val="20"/>
          <w:szCs w:val="20"/>
          <w:lang w:val="en-GB"/>
        </w:rPr>
        <w:t xml:space="preserve">. </w:t>
      </w:r>
    </w:p>
  </w:footnote>
  <w:footnote w:id="22">
    <w:p w14:paraId="614240A4" w14:textId="0803FA83" w:rsidR="00FD00F2" w:rsidRPr="00AC7D7D" w:rsidRDefault="00FD00F2" w:rsidP="007945BC">
      <w:pPr>
        <w:pStyle w:val="Testonotaapidipagina"/>
        <w:rPr>
          <w:rStyle w:val="reference-text"/>
          <w:lang w:val="en-GB"/>
        </w:rPr>
      </w:pPr>
      <w:r>
        <w:rPr>
          <w:rStyle w:val="Rimandonotaapidipagina"/>
        </w:rPr>
        <w:footnoteRef/>
      </w:r>
      <w:r w:rsidR="00AC7D7D">
        <w:rPr>
          <w:lang w:val="en-GB"/>
        </w:rPr>
        <w:t xml:space="preserve"> </w:t>
      </w:r>
      <w:hyperlink r:id="rId3" w:history="1">
        <w:r w:rsidR="00AC7D7D" w:rsidRPr="00AC7D7D">
          <w:rPr>
            <w:rStyle w:val="reference-text"/>
            <w:lang w:val="en-GB"/>
          </w:rPr>
          <w:t>Stephanie Glen</w:t>
        </w:r>
      </w:hyperlink>
      <w:r w:rsidR="00AC7D7D" w:rsidRPr="00AC7D7D">
        <w:rPr>
          <w:rStyle w:val="reference-text"/>
          <w:lang w:val="en-GB"/>
        </w:rPr>
        <w:t>. "Lasso Regression: Simple Definition" From </w:t>
      </w:r>
      <w:hyperlink r:id="rId4"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3">
    <w:p w14:paraId="364353AD" w14:textId="46032907" w:rsidR="00FD00F2" w:rsidRPr="008717A6" w:rsidRDefault="00FD00F2">
      <w:pPr>
        <w:pStyle w:val="Testonotaapidipagina"/>
        <w:rPr>
          <w:lang w:val="en-GB"/>
        </w:rPr>
      </w:pPr>
    </w:p>
  </w:footnote>
  <w:footnote w:id="24">
    <w:p w14:paraId="5A584EFC" w14:textId="563CBA54" w:rsidR="00FD00F2" w:rsidRPr="00CD134F" w:rsidRDefault="00FD00F2" w:rsidP="00CD134F">
      <w:pPr>
        <w:rPr>
          <w:sz w:val="20"/>
          <w:szCs w:val="20"/>
          <w:lang w:val="en-GB"/>
        </w:rPr>
      </w:pPr>
      <w:r>
        <w:rPr>
          <w:rStyle w:val="Rimandonotaapidipagina"/>
        </w:rPr>
        <w:footnoteRef/>
      </w:r>
      <w:r w:rsidRPr="00CD134F">
        <w:rPr>
          <w:lang w:val="en-GB"/>
        </w:rPr>
        <w:t xml:space="preserve"> </w:t>
      </w:r>
      <w:r w:rsidRPr="00CD134F">
        <w:rPr>
          <w:sz w:val="20"/>
          <w:szCs w:val="20"/>
          <w:lang w:val="en-GB"/>
        </w:rPr>
        <w:t xml:space="preserve">As   </w:t>
      </w:r>
      <m:oMath>
        <m:r>
          <w:rPr>
            <w:rFonts w:ascii="Cambria Math" w:hAnsi="Cambria Math"/>
            <w:sz w:val="20"/>
            <w:szCs w:val="20"/>
            <w:lang w:val="en-GB"/>
          </w:rPr>
          <m:t>k</m:t>
        </m:r>
        <m:r>
          <m:rPr>
            <m:sty m:val="p"/>
          </m:rPr>
          <w:rPr>
            <w:rFonts w:ascii="Cambria Math" w:hAnsi="Cambria Math"/>
            <w:sz w:val="20"/>
            <w:szCs w:val="20"/>
            <w:lang w:val="en-GB"/>
          </w:rPr>
          <m:t>→</m:t>
        </m:r>
        <m:r>
          <w:rPr>
            <w:rFonts w:ascii="Cambria Math" w:hAnsi="Cambria Math"/>
            <w:sz w:val="20"/>
            <w:szCs w:val="20"/>
            <w:lang w:val="en-GB"/>
          </w:rPr>
          <m:t>N</m:t>
        </m:r>
      </m:oMath>
      <w:r w:rsidRPr="00CD134F">
        <w:rPr>
          <w:sz w:val="20"/>
          <w:szCs w:val="20"/>
          <w:lang w:val="en-GB"/>
        </w:rPr>
        <w:t xml:space="preserve"> , leads to LOOCV</w:t>
      </w:r>
      <w:r>
        <w:rPr>
          <w:sz w:val="20"/>
          <w:szCs w:val="20"/>
          <w:lang w:val="en-GB"/>
        </w:rPr>
        <w:t>,</w:t>
      </w:r>
      <w:r>
        <w:rPr>
          <w:lang w:val="en-GB"/>
        </w:rPr>
        <w:t xml:space="preserve"> the leave one out approach, where the number of sets equal the number of observations. On the contrary for smaller values of</w:t>
      </w:r>
      <w:r w:rsidRPr="00CD134F">
        <w:rPr>
          <w:sz w:val="20"/>
          <w:szCs w:val="20"/>
          <w:lang w:val="en-GB"/>
        </w:rPr>
        <w:t xml:space="preserve"> </w:t>
      </w:r>
      <m:oMath>
        <m:r>
          <w:rPr>
            <w:rFonts w:ascii="Cambria Math" w:hAnsi="Cambria Math"/>
            <w:sz w:val="20"/>
            <w:szCs w:val="20"/>
            <w:lang w:val="en-GB"/>
          </w:rPr>
          <m:t>k</m:t>
        </m:r>
      </m:oMath>
      <w:r>
        <w:rPr>
          <w:lang w:val="en-GB"/>
        </w:rPr>
        <w:t xml:space="preserve"> we have the CV approach. </w:t>
      </w:r>
    </w:p>
    <w:p w14:paraId="74D3C20F" w14:textId="08DB0B98" w:rsidR="00FD00F2" w:rsidRPr="00CD134F" w:rsidRDefault="00FD00F2">
      <w:pPr>
        <w:pStyle w:val="Testonotaapidipagina"/>
        <w:rPr>
          <w:lang w:val="en-GB"/>
        </w:rPr>
      </w:pPr>
    </w:p>
  </w:footnote>
  <w:footnote w:id="25">
    <w:p w14:paraId="447ACEE8" w14:textId="54833D48" w:rsidR="00FD00F2" w:rsidRPr="00184877" w:rsidRDefault="00FD00F2">
      <w:pPr>
        <w:pStyle w:val="Testonotaapidipagina"/>
        <w:rPr>
          <w:rStyle w:val="Enfasicorsivo"/>
        </w:rPr>
      </w:pPr>
      <w:r>
        <w:rPr>
          <w:rStyle w:val="Rimandonotaapidipagina"/>
        </w:rPr>
        <w:footnoteRef/>
      </w:r>
      <w:r w:rsidRPr="00DC53E4">
        <w:rPr>
          <w:lang w:val="en-GB"/>
        </w:rPr>
        <w:t xml:space="preserve"> </w:t>
      </w:r>
      <w:r>
        <w:rPr>
          <w:lang w:val="en-GB"/>
        </w:rPr>
        <w:t>T</w:t>
      </w:r>
      <w:r w:rsidRPr="00DC53E4">
        <w:rPr>
          <w:lang w:val="en-GB"/>
        </w:rPr>
        <w:t>he eigenvectors of the Covariance matrix are actually </w:t>
      </w:r>
      <w:r w:rsidRPr="00DC53E4">
        <w:rPr>
          <w:rStyle w:val="Enfasicorsivo"/>
          <w:lang w:val="en-GB"/>
        </w:rPr>
        <w:t>the</w:t>
      </w:r>
      <w:r w:rsidRPr="00DC53E4">
        <w:rPr>
          <w:rStyle w:val="Enfasicorsivo"/>
          <w:b/>
          <w:bCs/>
          <w:lang w:val="en-GB"/>
        </w:rPr>
        <w:t> </w:t>
      </w:r>
      <w:r w:rsidRPr="00DC53E4">
        <w:rPr>
          <w:rStyle w:val="Enfasicorsivo"/>
          <w:lang w:val="en-GB"/>
        </w:rPr>
        <w:t xml:space="preserve">directions of the axes where there is the most </w:t>
      </w:r>
      <w:proofErr w:type="gramStart"/>
      <w:r w:rsidRPr="00DC53E4">
        <w:rPr>
          <w:rStyle w:val="Enfasicorsivo"/>
          <w:lang w:val="en-GB"/>
        </w:rPr>
        <w:t>variance</w:t>
      </w:r>
      <w:r w:rsidRPr="00184877">
        <w:rPr>
          <w:rStyle w:val="Enfasicorsivo"/>
        </w:rPr>
        <w:t>(</w:t>
      </w:r>
      <w:proofErr w:type="gramEnd"/>
      <w:r w:rsidRPr="00184877">
        <w:rPr>
          <w:rStyle w:val="Enfasicorsivo"/>
        </w:rPr>
        <w:t>most information</w:t>
      </w:r>
    </w:p>
  </w:footnote>
  <w:footnote w:id="26">
    <w:p w14:paraId="395C4D6A" w14:textId="1DA198BF" w:rsidR="00FD00F2" w:rsidRPr="00267C4A" w:rsidRDefault="00FD00F2">
      <w:pPr>
        <w:pStyle w:val="Testonotaapidipagina"/>
        <w:rPr>
          <w:lang w:val="en-GB"/>
        </w:rPr>
      </w:pPr>
      <w:r w:rsidRPr="00184877">
        <w:rPr>
          <w:rStyle w:val="Rimandonotaapidipagina"/>
          <w:i/>
          <w:iCs/>
        </w:rPr>
        <w:footnoteRef/>
      </w:r>
      <w:hyperlink r:id="rId5" w:tgtFrame="_blank" w:history="1">
        <w:r w:rsidR="00184877" w:rsidRPr="00184877">
          <w:rPr>
            <w:rStyle w:val="Enfasicorsivo"/>
            <w:i w:val="0"/>
            <w:iCs w:val="0"/>
            <w:lang w:val="en-GB"/>
          </w:rPr>
          <w:t>Usman Malik</w:t>
        </w:r>
        <w:r w:rsidR="00184877">
          <w:rPr>
            <w:rStyle w:val="Collegamentoipertestuale"/>
            <w:rFonts w:ascii="Helvetica" w:hAnsi="Helvetica"/>
            <w:i/>
            <w:iCs/>
            <w:color w:val="F16334"/>
            <w:sz w:val="27"/>
            <w:szCs w:val="27"/>
            <w:shd w:val="clear" w:color="auto" w:fill="FFFFFF"/>
          </w:rPr>
          <w:t> </w:t>
        </w:r>
      </w:hyperlink>
      <w:r>
        <w:rPr>
          <w:lang w:val="en-GB"/>
        </w:rPr>
        <w:t xml:space="preserve"> </w:t>
      </w:r>
    </w:p>
  </w:footnote>
  <w:footnote w:id="27">
    <w:p w14:paraId="5B1AB03E" w14:textId="4F7DB521" w:rsidR="00FD00F2" w:rsidRPr="00590E5E" w:rsidRDefault="00FD00F2" w:rsidP="00FB33E1">
      <w:pPr>
        <w:rPr>
          <w:rStyle w:val="Collegamentoipertestuale"/>
          <w:color w:val="auto"/>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w:t>
      </w:r>
    </w:p>
  </w:footnote>
  <w:footnote w:id="28">
    <w:p w14:paraId="69B5EE70" w14:textId="098A4838" w:rsidR="00FD00F2" w:rsidRPr="006E4A6F" w:rsidRDefault="00FD00F2">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9">
    <w:p w14:paraId="5A522B14" w14:textId="568CAC9C" w:rsidR="00FD00F2" w:rsidRPr="00057954" w:rsidRDefault="00FD00F2">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 xml:space="preserve">. </w:t>
      </w:r>
    </w:p>
  </w:footnote>
  <w:footnote w:id="30">
    <w:p w14:paraId="67CA4DE8" w14:textId="2D837A7F" w:rsidR="00FD00F2" w:rsidRPr="00952BFE" w:rsidRDefault="00FD00F2">
      <w:pPr>
        <w:pStyle w:val="Testonotaapidipagina"/>
        <w:rPr>
          <w:lang w:val="en-US"/>
        </w:rPr>
      </w:pPr>
      <w:r>
        <w:rPr>
          <w:rStyle w:val="Rimandonotaapidipagina"/>
        </w:rPr>
        <w:footnoteRef/>
      </w:r>
      <w:r w:rsidRPr="00952BFE">
        <w:rPr>
          <w:lang w:val="en-GB"/>
        </w:rPr>
        <w:t xml:space="preserve"> </w:t>
      </w:r>
      <w:r w:rsidRPr="00952BFE">
        <w:rPr>
          <w:lang w:val="en-US"/>
        </w:rPr>
        <w:t>80/20</w:t>
      </w:r>
      <w:r>
        <w:rPr>
          <w:lang w:val="en-US"/>
        </w:rPr>
        <w:t xml:space="preserve"> </w:t>
      </w:r>
      <w:r w:rsidR="00184877">
        <w:rPr>
          <w:lang w:val="en-US"/>
        </w:rPr>
        <w:t>rule:</w:t>
      </w:r>
      <w:r>
        <w:rPr>
          <w:lang w:val="en-US"/>
        </w:rPr>
        <w:t xml:space="preserve"> following the </w:t>
      </w:r>
      <w:r w:rsidRPr="00952BFE">
        <w:rPr>
          <w:lang w:val="en-US"/>
        </w:rPr>
        <w:t xml:space="preserve">Pareto </w:t>
      </w:r>
      <w:r>
        <w:rPr>
          <w:lang w:val="en-US"/>
        </w:rPr>
        <w:t xml:space="preserve">principle. </w:t>
      </w:r>
    </w:p>
  </w:footnote>
  <w:footnote w:id="31">
    <w:p w14:paraId="575C6637" w14:textId="7D9A4BB5" w:rsidR="00E86D0A" w:rsidRPr="00E86D0A" w:rsidRDefault="00E86D0A">
      <w:pPr>
        <w:pStyle w:val="Testonotaapidipagina"/>
        <w:rPr>
          <w:lang w:val="en-GB"/>
        </w:rPr>
      </w:pPr>
      <w:r>
        <w:rPr>
          <w:rStyle w:val="Rimandonotaapidipagina"/>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4"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20"/>
  </w:num>
  <w:num w:numId="8">
    <w:abstractNumId w:val="7"/>
  </w:num>
  <w:num w:numId="9">
    <w:abstractNumId w:val="8"/>
  </w:num>
  <w:num w:numId="10">
    <w:abstractNumId w:val="18"/>
  </w:num>
  <w:num w:numId="11">
    <w:abstractNumId w:val="22"/>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9"/>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7"/>
  </w:num>
  <w:num w:numId="28">
    <w:abstractNumId w:val="6"/>
  </w:num>
  <w:num w:numId="29">
    <w:abstractNumId w:val="6"/>
  </w:num>
  <w:num w:numId="30">
    <w:abstractNumId w:val="16"/>
  </w:num>
  <w:num w:numId="31">
    <w:abstractNumId w:val="4"/>
  </w:num>
  <w:num w:numId="32">
    <w:abstractNumId w:val="14"/>
  </w:num>
  <w:num w:numId="33">
    <w:abstractNumId w:val="6"/>
  </w:num>
  <w:num w:numId="34">
    <w:abstractNumId w:val="6"/>
  </w:num>
  <w:num w:numId="35">
    <w:abstractNumId w:val="1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623F"/>
    <w:rsid w:val="0002186B"/>
    <w:rsid w:val="00022CFD"/>
    <w:rsid w:val="00022E16"/>
    <w:rsid w:val="00027186"/>
    <w:rsid w:val="000318AB"/>
    <w:rsid w:val="000358A1"/>
    <w:rsid w:val="000437B2"/>
    <w:rsid w:val="00047AED"/>
    <w:rsid w:val="00057954"/>
    <w:rsid w:val="000663C0"/>
    <w:rsid w:val="00066B5D"/>
    <w:rsid w:val="0007297D"/>
    <w:rsid w:val="00073AE6"/>
    <w:rsid w:val="00073D7B"/>
    <w:rsid w:val="00076C35"/>
    <w:rsid w:val="00083AC8"/>
    <w:rsid w:val="00093311"/>
    <w:rsid w:val="0009799D"/>
    <w:rsid w:val="000A1567"/>
    <w:rsid w:val="000A1641"/>
    <w:rsid w:val="000A488E"/>
    <w:rsid w:val="000A70B5"/>
    <w:rsid w:val="000A79BC"/>
    <w:rsid w:val="000B1BA6"/>
    <w:rsid w:val="000B257B"/>
    <w:rsid w:val="000B3BFE"/>
    <w:rsid w:val="000C4532"/>
    <w:rsid w:val="000C591F"/>
    <w:rsid w:val="000D36DD"/>
    <w:rsid w:val="000D7B87"/>
    <w:rsid w:val="000E0771"/>
    <w:rsid w:val="000E0EED"/>
    <w:rsid w:val="000E561E"/>
    <w:rsid w:val="000E73C7"/>
    <w:rsid w:val="000F4F90"/>
    <w:rsid w:val="0010008A"/>
    <w:rsid w:val="0010360F"/>
    <w:rsid w:val="00110A89"/>
    <w:rsid w:val="001112A7"/>
    <w:rsid w:val="0011170E"/>
    <w:rsid w:val="00112397"/>
    <w:rsid w:val="00113AFB"/>
    <w:rsid w:val="00115163"/>
    <w:rsid w:val="00120540"/>
    <w:rsid w:val="001329D8"/>
    <w:rsid w:val="00137B55"/>
    <w:rsid w:val="00145559"/>
    <w:rsid w:val="00156D75"/>
    <w:rsid w:val="00160500"/>
    <w:rsid w:val="00161608"/>
    <w:rsid w:val="0016166A"/>
    <w:rsid w:val="001625C1"/>
    <w:rsid w:val="00172859"/>
    <w:rsid w:val="00184877"/>
    <w:rsid w:val="00186B07"/>
    <w:rsid w:val="001873C4"/>
    <w:rsid w:val="0019135F"/>
    <w:rsid w:val="00191362"/>
    <w:rsid w:val="0019388A"/>
    <w:rsid w:val="00195B47"/>
    <w:rsid w:val="00197238"/>
    <w:rsid w:val="001A0FC4"/>
    <w:rsid w:val="001A746E"/>
    <w:rsid w:val="001B64BD"/>
    <w:rsid w:val="001B6A91"/>
    <w:rsid w:val="001C0037"/>
    <w:rsid w:val="001C14EE"/>
    <w:rsid w:val="001C397E"/>
    <w:rsid w:val="001C4A4D"/>
    <w:rsid w:val="001C6B76"/>
    <w:rsid w:val="001D3434"/>
    <w:rsid w:val="001E0D42"/>
    <w:rsid w:val="001E1342"/>
    <w:rsid w:val="001E145A"/>
    <w:rsid w:val="001E2ED7"/>
    <w:rsid w:val="001E7834"/>
    <w:rsid w:val="001F141A"/>
    <w:rsid w:val="001F1E93"/>
    <w:rsid w:val="001F56C9"/>
    <w:rsid w:val="001F6F3A"/>
    <w:rsid w:val="0020658F"/>
    <w:rsid w:val="00210E8D"/>
    <w:rsid w:val="0021218B"/>
    <w:rsid w:val="00214345"/>
    <w:rsid w:val="00220C18"/>
    <w:rsid w:val="00226D5B"/>
    <w:rsid w:val="00237482"/>
    <w:rsid w:val="00240427"/>
    <w:rsid w:val="00241380"/>
    <w:rsid w:val="00241665"/>
    <w:rsid w:val="00241E3A"/>
    <w:rsid w:val="00242AA2"/>
    <w:rsid w:val="002507A2"/>
    <w:rsid w:val="00252ABF"/>
    <w:rsid w:val="002557E0"/>
    <w:rsid w:val="00267C4A"/>
    <w:rsid w:val="00275352"/>
    <w:rsid w:val="0028573C"/>
    <w:rsid w:val="00286F3F"/>
    <w:rsid w:val="0029095D"/>
    <w:rsid w:val="00291126"/>
    <w:rsid w:val="002A01F2"/>
    <w:rsid w:val="002A4DE5"/>
    <w:rsid w:val="002A71F3"/>
    <w:rsid w:val="002A76FF"/>
    <w:rsid w:val="002B0731"/>
    <w:rsid w:val="002B28ED"/>
    <w:rsid w:val="002B32CC"/>
    <w:rsid w:val="002B3B79"/>
    <w:rsid w:val="002B5FEA"/>
    <w:rsid w:val="002C23A1"/>
    <w:rsid w:val="002C7A18"/>
    <w:rsid w:val="002D269C"/>
    <w:rsid w:val="002D71C3"/>
    <w:rsid w:val="002E6E25"/>
    <w:rsid w:val="002F710F"/>
    <w:rsid w:val="003007AB"/>
    <w:rsid w:val="00303A2A"/>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5A20"/>
    <w:rsid w:val="003529B0"/>
    <w:rsid w:val="0035447A"/>
    <w:rsid w:val="003549D4"/>
    <w:rsid w:val="0036184F"/>
    <w:rsid w:val="00366199"/>
    <w:rsid w:val="003702D8"/>
    <w:rsid w:val="00381AC9"/>
    <w:rsid w:val="003826D6"/>
    <w:rsid w:val="00382E90"/>
    <w:rsid w:val="00383428"/>
    <w:rsid w:val="003A1CBD"/>
    <w:rsid w:val="003A440A"/>
    <w:rsid w:val="003B0A77"/>
    <w:rsid w:val="003B5C50"/>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8F5"/>
    <w:rsid w:val="00413FAB"/>
    <w:rsid w:val="00422F1F"/>
    <w:rsid w:val="00425753"/>
    <w:rsid w:val="004271C8"/>
    <w:rsid w:val="0043090E"/>
    <w:rsid w:val="00430B6E"/>
    <w:rsid w:val="00445573"/>
    <w:rsid w:val="004477C9"/>
    <w:rsid w:val="004509A5"/>
    <w:rsid w:val="0045340A"/>
    <w:rsid w:val="00453C54"/>
    <w:rsid w:val="00463C11"/>
    <w:rsid w:val="004649D1"/>
    <w:rsid w:val="00467F51"/>
    <w:rsid w:val="0047536E"/>
    <w:rsid w:val="004820D5"/>
    <w:rsid w:val="00483394"/>
    <w:rsid w:val="00485C02"/>
    <w:rsid w:val="00487C35"/>
    <w:rsid w:val="00494695"/>
    <w:rsid w:val="004A1B83"/>
    <w:rsid w:val="004A286D"/>
    <w:rsid w:val="004A645A"/>
    <w:rsid w:val="004B0901"/>
    <w:rsid w:val="004B3710"/>
    <w:rsid w:val="004B459C"/>
    <w:rsid w:val="004C1105"/>
    <w:rsid w:val="004C1604"/>
    <w:rsid w:val="004C2858"/>
    <w:rsid w:val="004C3075"/>
    <w:rsid w:val="004C7673"/>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7CBE"/>
    <w:rsid w:val="00555222"/>
    <w:rsid w:val="00560556"/>
    <w:rsid w:val="005609B0"/>
    <w:rsid w:val="00570F87"/>
    <w:rsid w:val="0057240B"/>
    <w:rsid w:val="00573296"/>
    <w:rsid w:val="00574A79"/>
    <w:rsid w:val="005752DD"/>
    <w:rsid w:val="005802A0"/>
    <w:rsid w:val="00580C75"/>
    <w:rsid w:val="00581DDC"/>
    <w:rsid w:val="00582B0B"/>
    <w:rsid w:val="00585164"/>
    <w:rsid w:val="00586B1B"/>
    <w:rsid w:val="0059012A"/>
    <w:rsid w:val="00590E5E"/>
    <w:rsid w:val="00595E66"/>
    <w:rsid w:val="005970D4"/>
    <w:rsid w:val="00597DE6"/>
    <w:rsid w:val="005A06EA"/>
    <w:rsid w:val="005A1579"/>
    <w:rsid w:val="005A16A2"/>
    <w:rsid w:val="005A3D2C"/>
    <w:rsid w:val="005A496A"/>
    <w:rsid w:val="005B00EC"/>
    <w:rsid w:val="005B435E"/>
    <w:rsid w:val="005B54F9"/>
    <w:rsid w:val="005C3D62"/>
    <w:rsid w:val="005C7AF7"/>
    <w:rsid w:val="005D0D12"/>
    <w:rsid w:val="005D7B89"/>
    <w:rsid w:val="005E1D4F"/>
    <w:rsid w:val="005E2400"/>
    <w:rsid w:val="005E38AD"/>
    <w:rsid w:val="005E64ED"/>
    <w:rsid w:val="005E7C69"/>
    <w:rsid w:val="005F01C4"/>
    <w:rsid w:val="005F37C7"/>
    <w:rsid w:val="005F4A73"/>
    <w:rsid w:val="005F5EB8"/>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B3F7E"/>
    <w:rsid w:val="006C0060"/>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C7E9B"/>
    <w:rsid w:val="007D1405"/>
    <w:rsid w:val="007D1E64"/>
    <w:rsid w:val="007D3C64"/>
    <w:rsid w:val="007D6523"/>
    <w:rsid w:val="007E235F"/>
    <w:rsid w:val="007E31CF"/>
    <w:rsid w:val="007E5F47"/>
    <w:rsid w:val="007F76E7"/>
    <w:rsid w:val="00800272"/>
    <w:rsid w:val="00800D89"/>
    <w:rsid w:val="00804D5B"/>
    <w:rsid w:val="008127EA"/>
    <w:rsid w:val="008168D9"/>
    <w:rsid w:val="00816CB0"/>
    <w:rsid w:val="00817EC2"/>
    <w:rsid w:val="00820D40"/>
    <w:rsid w:val="00821D17"/>
    <w:rsid w:val="0082347D"/>
    <w:rsid w:val="00823641"/>
    <w:rsid w:val="008272D5"/>
    <w:rsid w:val="0083450E"/>
    <w:rsid w:val="00835CFE"/>
    <w:rsid w:val="008431D2"/>
    <w:rsid w:val="0085549F"/>
    <w:rsid w:val="008670CD"/>
    <w:rsid w:val="0087003E"/>
    <w:rsid w:val="00870522"/>
    <w:rsid w:val="008717A6"/>
    <w:rsid w:val="00872455"/>
    <w:rsid w:val="00881A41"/>
    <w:rsid w:val="00882786"/>
    <w:rsid w:val="0088678F"/>
    <w:rsid w:val="00886D82"/>
    <w:rsid w:val="00887526"/>
    <w:rsid w:val="00895E62"/>
    <w:rsid w:val="00896522"/>
    <w:rsid w:val="008A4519"/>
    <w:rsid w:val="008A5038"/>
    <w:rsid w:val="008A78DB"/>
    <w:rsid w:val="008B1687"/>
    <w:rsid w:val="008C0177"/>
    <w:rsid w:val="008C1289"/>
    <w:rsid w:val="008C717F"/>
    <w:rsid w:val="008D32EE"/>
    <w:rsid w:val="008D7354"/>
    <w:rsid w:val="008D7D57"/>
    <w:rsid w:val="008E048F"/>
    <w:rsid w:val="008E190A"/>
    <w:rsid w:val="008E3D90"/>
    <w:rsid w:val="008E576E"/>
    <w:rsid w:val="00900A42"/>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44F0"/>
    <w:rsid w:val="009672BA"/>
    <w:rsid w:val="00973B06"/>
    <w:rsid w:val="00973D2A"/>
    <w:rsid w:val="00975643"/>
    <w:rsid w:val="00975E5C"/>
    <w:rsid w:val="00977F2C"/>
    <w:rsid w:val="0098043E"/>
    <w:rsid w:val="009815FF"/>
    <w:rsid w:val="00984996"/>
    <w:rsid w:val="009849F5"/>
    <w:rsid w:val="00991C5D"/>
    <w:rsid w:val="009928FE"/>
    <w:rsid w:val="0099679D"/>
    <w:rsid w:val="0099716C"/>
    <w:rsid w:val="009A5245"/>
    <w:rsid w:val="009A6FE7"/>
    <w:rsid w:val="009A7BC7"/>
    <w:rsid w:val="009B6473"/>
    <w:rsid w:val="009B7B0B"/>
    <w:rsid w:val="009C0423"/>
    <w:rsid w:val="009C397E"/>
    <w:rsid w:val="009C76E5"/>
    <w:rsid w:val="009C79EE"/>
    <w:rsid w:val="009D2515"/>
    <w:rsid w:val="009D60E0"/>
    <w:rsid w:val="009D7101"/>
    <w:rsid w:val="009E059E"/>
    <w:rsid w:val="009E2BF5"/>
    <w:rsid w:val="009E7B2F"/>
    <w:rsid w:val="009F0F25"/>
    <w:rsid w:val="00A0055A"/>
    <w:rsid w:val="00A064FD"/>
    <w:rsid w:val="00A13217"/>
    <w:rsid w:val="00A13438"/>
    <w:rsid w:val="00A14216"/>
    <w:rsid w:val="00A157DA"/>
    <w:rsid w:val="00A16D9B"/>
    <w:rsid w:val="00A21A9E"/>
    <w:rsid w:val="00A249C1"/>
    <w:rsid w:val="00A2784B"/>
    <w:rsid w:val="00A31268"/>
    <w:rsid w:val="00A347D5"/>
    <w:rsid w:val="00A416C6"/>
    <w:rsid w:val="00A41D8F"/>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B0B1B"/>
    <w:rsid w:val="00BB0BED"/>
    <w:rsid w:val="00BB3C40"/>
    <w:rsid w:val="00BB3DCC"/>
    <w:rsid w:val="00BB6231"/>
    <w:rsid w:val="00BC10FE"/>
    <w:rsid w:val="00BC46C0"/>
    <w:rsid w:val="00BC57F9"/>
    <w:rsid w:val="00BC5EA4"/>
    <w:rsid w:val="00BC640C"/>
    <w:rsid w:val="00BD39D7"/>
    <w:rsid w:val="00BD54BF"/>
    <w:rsid w:val="00BD6B56"/>
    <w:rsid w:val="00BE383B"/>
    <w:rsid w:val="00BF1EA7"/>
    <w:rsid w:val="00BF39D3"/>
    <w:rsid w:val="00BF50D6"/>
    <w:rsid w:val="00BF648A"/>
    <w:rsid w:val="00C12977"/>
    <w:rsid w:val="00C13BC7"/>
    <w:rsid w:val="00C22BA7"/>
    <w:rsid w:val="00C313D3"/>
    <w:rsid w:val="00C33048"/>
    <w:rsid w:val="00C34B91"/>
    <w:rsid w:val="00C35AF8"/>
    <w:rsid w:val="00C37F64"/>
    <w:rsid w:val="00C458D5"/>
    <w:rsid w:val="00C55272"/>
    <w:rsid w:val="00C65054"/>
    <w:rsid w:val="00C67D85"/>
    <w:rsid w:val="00C70806"/>
    <w:rsid w:val="00C70CC0"/>
    <w:rsid w:val="00C716C8"/>
    <w:rsid w:val="00C808BE"/>
    <w:rsid w:val="00C8466D"/>
    <w:rsid w:val="00CA01A3"/>
    <w:rsid w:val="00CA0299"/>
    <w:rsid w:val="00CA074B"/>
    <w:rsid w:val="00CA1A4B"/>
    <w:rsid w:val="00CA7E4A"/>
    <w:rsid w:val="00CB6C8F"/>
    <w:rsid w:val="00CD134F"/>
    <w:rsid w:val="00CD2492"/>
    <w:rsid w:val="00CD4D45"/>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94E39"/>
    <w:rsid w:val="00D9534B"/>
    <w:rsid w:val="00D9570C"/>
    <w:rsid w:val="00DA2D43"/>
    <w:rsid w:val="00DA3BAC"/>
    <w:rsid w:val="00DA5B49"/>
    <w:rsid w:val="00DB28EB"/>
    <w:rsid w:val="00DC53E4"/>
    <w:rsid w:val="00DC6A7F"/>
    <w:rsid w:val="00DC6D13"/>
    <w:rsid w:val="00DD3558"/>
    <w:rsid w:val="00DD7CC2"/>
    <w:rsid w:val="00DE1FFF"/>
    <w:rsid w:val="00DF062F"/>
    <w:rsid w:val="00DF1F8E"/>
    <w:rsid w:val="00DF49F9"/>
    <w:rsid w:val="00E03691"/>
    <w:rsid w:val="00E064E7"/>
    <w:rsid w:val="00E078BD"/>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86D0A"/>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2243F"/>
    <w:rsid w:val="00F23FCF"/>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6DB6"/>
    <w:rsid w:val="00F87C1B"/>
    <w:rsid w:val="00F91227"/>
    <w:rsid w:val="00F92054"/>
    <w:rsid w:val="00F9668A"/>
    <w:rsid w:val="00FA6FB2"/>
    <w:rsid w:val="00FB33E1"/>
    <w:rsid w:val="00FC4E1C"/>
    <w:rsid w:val="00FC64CE"/>
    <w:rsid w:val="00FC6940"/>
    <w:rsid w:val="00FD00F2"/>
    <w:rsid w:val="00FD03A0"/>
    <w:rsid w:val="00FD364A"/>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DCE"/>
    <w:pPr>
      <w:spacing w:line="320" w:lineRule="exact"/>
    </w:pPr>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 w:type="character" w:styleId="Menzionenonrisolta">
    <w:name w:val="Unresolved Mention"/>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4.png"/><Relationship Id="rId26" Type="http://schemas.openxmlformats.org/officeDocument/2006/relationships/hyperlink" Target="https://builtin.com/"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3.png"/><Relationship Id="rId25" Type="http://schemas.openxmlformats.org/officeDocument/2006/relationships/hyperlink" Target="https://www.jstor.org/" TargetMode="External"/><Relationship Id="rId33" Type="http://schemas.openxmlformats.org/officeDocument/2006/relationships/hyperlink" Target="https://www.statisticshowto.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census.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file:///C:/Users/annao/Downloads/605-Article%20Text-2377-1-10-20101220.pdf" TargetMode="External"/><Relationship Id="rId32" Type="http://schemas.openxmlformats.org/officeDocument/2006/relationships/hyperlink" Target="https://www.researchgate.net/" TargetMode="External"/><Relationship Id="rId5" Type="http://schemas.openxmlformats.org/officeDocument/2006/relationships/settings" Target="settings.xml"/><Relationship Id="rId15" Type="http://schemas.openxmlformats.org/officeDocument/2006/relationships/hyperlink" Target="https://github.com/mikymaione/HousingPrices/blob/master/Source%20code/HousingPrices/main.ipynb" TargetMode="External"/><Relationship Id="rId23" Type="http://schemas.openxmlformats.org/officeDocument/2006/relationships/image" Target="media/image8.png"/><Relationship Id="rId28" Type="http://schemas.openxmlformats.org/officeDocument/2006/relationships/hyperlink" Target="https://towardsdatascience.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psu.edu/"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online.stat.psu.edu/stat505/lesson/11/11.4" TargetMode="External"/><Relationship Id="rId27" Type="http://schemas.openxmlformats.org/officeDocument/2006/relationships/hyperlink" Target="https://stackabuse.com/" TargetMode="External"/><Relationship Id="rId30" Type="http://schemas.openxmlformats.org/officeDocument/2006/relationships/hyperlink" Target="https://www.datacamp.com/"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 TargetMode="External"/><Relationship Id="rId5" Type="http://schemas.openxmlformats.org/officeDocument/2006/relationships/hyperlink" Target="https://twitter.com/usman_malikk"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11148</TotalTime>
  <Pages>12</Pages>
  <Words>5084</Words>
  <Characters>28981</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279</cp:revision>
  <cp:lastPrinted>2020-09-27T16:50:00Z</cp:lastPrinted>
  <dcterms:created xsi:type="dcterms:W3CDTF">2020-09-08T16:26:00Z</dcterms:created>
  <dcterms:modified xsi:type="dcterms:W3CDTF">2020-09-29T20:13:00Z</dcterms:modified>
</cp:coreProperties>
</file>