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C6DE8" w14:textId="35442621" w:rsidR="007F7A9F" w:rsidRPr="007F1736" w:rsidRDefault="007F7A9F" w:rsidP="005731C8">
      <w:pPr>
        <w:autoSpaceDE w:val="0"/>
        <w:autoSpaceDN w:val="0"/>
        <w:bidi/>
        <w:adjustRightInd w:val="0"/>
        <w:spacing w:after="0" w:line="240" w:lineRule="auto"/>
        <w:jc w:val="center"/>
        <w:rPr>
          <w:rFonts w:cs="B Zar"/>
          <w:b/>
          <w:bCs/>
          <w:sz w:val="26"/>
          <w:szCs w:val="26"/>
          <w:rtl/>
          <w:lang w:bidi="fa-IR"/>
        </w:rPr>
      </w:pPr>
      <w:r w:rsidRPr="007F1736">
        <w:rPr>
          <w:rFonts w:cs="B Zar"/>
          <w:b/>
          <w:bCs/>
          <w:sz w:val="26"/>
          <w:szCs w:val="26"/>
          <w:rtl/>
          <w:lang w:bidi="fa-IR"/>
        </w:rPr>
        <w:t>منشور حسابرسی داخلی</w:t>
      </w:r>
      <w:r w:rsidR="007F1736" w:rsidRPr="007F1736">
        <w:rPr>
          <w:rFonts w:cs="B Zar" w:hint="cs"/>
          <w:b/>
          <w:bCs/>
          <w:sz w:val="26"/>
          <w:szCs w:val="26"/>
          <w:rtl/>
          <w:lang w:bidi="fa-IR"/>
        </w:rPr>
        <w:t xml:space="preserve">: </w:t>
      </w:r>
      <w:r w:rsidRPr="007F1736">
        <w:rPr>
          <w:rFonts w:cs="B Zar"/>
          <w:b/>
          <w:bCs/>
          <w:sz w:val="26"/>
          <w:szCs w:val="26"/>
          <w:rtl/>
          <w:lang w:bidi="fa-IR"/>
        </w:rPr>
        <w:t>نقشه‌ای برای موفقیت اطمینان‌بخشی</w:t>
      </w:r>
    </w:p>
    <w:p w14:paraId="64E4A6F8" w14:textId="52857B73" w:rsidR="000A42B4" w:rsidRPr="001E1FB4" w:rsidRDefault="00242A3D" w:rsidP="001E1FB4">
      <w:pPr>
        <w:autoSpaceDE w:val="0"/>
        <w:autoSpaceDN w:val="0"/>
        <w:bidi/>
        <w:adjustRightInd w:val="0"/>
        <w:spacing w:after="0" w:line="240" w:lineRule="auto"/>
        <w:jc w:val="center"/>
        <w:rPr>
          <w:rFonts w:cs="B Zar"/>
          <w:sz w:val="20"/>
          <w:szCs w:val="20"/>
          <w:rtl/>
          <w:lang w:bidi="fa-IR"/>
        </w:rPr>
      </w:pPr>
      <w:r w:rsidRPr="001E1FB4">
        <w:rPr>
          <w:rFonts w:cs="B Zar" w:hint="cs"/>
          <w:sz w:val="20"/>
          <w:szCs w:val="20"/>
          <w:rtl/>
          <w:lang w:bidi="fa-IR"/>
        </w:rPr>
        <w:t>میلاد اثنی</w:t>
      </w:r>
      <w:r w:rsidRPr="001E1FB4">
        <w:rPr>
          <w:rFonts w:cs="B Zar"/>
          <w:sz w:val="20"/>
          <w:szCs w:val="20"/>
          <w:rtl/>
          <w:lang w:bidi="fa-IR"/>
        </w:rPr>
        <w:softHyphen/>
      </w:r>
      <w:r w:rsidRPr="001E1FB4">
        <w:rPr>
          <w:rFonts w:cs="B Zar" w:hint="cs"/>
          <w:sz w:val="20"/>
          <w:szCs w:val="20"/>
          <w:rtl/>
          <w:lang w:bidi="fa-IR"/>
        </w:rPr>
        <w:t xml:space="preserve">عشری </w:t>
      </w:r>
      <w:r w:rsidRPr="001E1FB4">
        <w:rPr>
          <w:rFonts w:cs="B Zar" w:hint="cs"/>
          <w:sz w:val="20"/>
          <w:szCs w:val="20"/>
          <w:rtl/>
          <w:lang w:bidi="fa-IR"/>
        </w:rPr>
        <w:t>(دانشجوی دکتری تخصصی حسابداری، دانشگاه آزاد اسلامی)</w:t>
      </w:r>
    </w:p>
    <w:p w14:paraId="2B46D23B" w14:textId="4EEA78D2" w:rsidR="00242A3D" w:rsidRPr="001E1FB4" w:rsidRDefault="00242A3D" w:rsidP="001E1FB4">
      <w:pPr>
        <w:autoSpaceDE w:val="0"/>
        <w:autoSpaceDN w:val="0"/>
        <w:bidi/>
        <w:adjustRightInd w:val="0"/>
        <w:spacing w:after="0" w:line="240" w:lineRule="auto"/>
        <w:jc w:val="center"/>
        <w:rPr>
          <w:rFonts w:cs="B Zar"/>
          <w:sz w:val="20"/>
          <w:szCs w:val="20"/>
          <w:lang w:bidi="fa-IR"/>
        </w:rPr>
      </w:pPr>
      <w:r w:rsidRPr="001E1FB4">
        <w:rPr>
          <w:rFonts w:cs="B Zar" w:hint="cs"/>
          <w:sz w:val="20"/>
          <w:szCs w:val="20"/>
          <w:rtl/>
          <w:lang w:bidi="fa-IR"/>
        </w:rPr>
        <w:t>فرشید خدابنده (دانشجوی دکتری تخصصی حسابداری، دانشگاه آزاد اسلامی</w:t>
      </w:r>
      <w:r w:rsidR="003736D5" w:rsidRPr="001E1FB4">
        <w:rPr>
          <w:rFonts w:cs="B Zar" w:hint="cs"/>
          <w:sz w:val="20"/>
          <w:szCs w:val="20"/>
          <w:rtl/>
          <w:lang w:bidi="fa-IR"/>
        </w:rPr>
        <w:t>. عضو انجمن حسابرسان داخلی ایران</w:t>
      </w:r>
      <w:r w:rsidRPr="001E1FB4">
        <w:rPr>
          <w:rFonts w:cs="B Zar" w:hint="cs"/>
          <w:sz w:val="20"/>
          <w:szCs w:val="20"/>
          <w:rtl/>
          <w:lang w:bidi="fa-IR"/>
        </w:rPr>
        <w:t>)</w:t>
      </w:r>
    </w:p>
    <w:p w14:paraId="4C62E725" w14:textId="77777777" w:rsidR="000A42B4" w:rsidRDefault="000A42B4" w:rsidP="000A42B4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b/>
          <w:bCs/>
          <w:sz w:val="26"/>
          <w:szCs w:val="26"/>
          <w:lang w:bidi="fa-IR"/>
        </w:rPr>
      </w:pPr>
    </w:p>
    <w:p w14:paraId="05AE4C89" w14:textId="77777777" w:rsidR="000A42B4" w:rsidRDefault="000A42B4" w:rsidP="000A42B4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b/>
          <w:bCs/>
          <w:sz w:val="26"/>
          <w:szCs w:val="26"/>
          <w:lang w:bidi="fa-IR"/>
        </w:rPr>
      </w:pPr>
    </w:p>
    <w:p w14:paraId="67B08AF3" w14:textId="0ABAD6F3" w:rsidR="007F7A9F" w:rsidRPr="007D78EA" w:rsidRDefault="007F7A9F" w:rsidP="000A42B4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b/>
          <w:bCs/>
          <w:sz w:val="26"/>
          <w:szCs w:val="26"/>
          <w:rtl/>
          <w:lang w:bidi="fa-IR"/>
        </w:rPr>
      </w:pPr>
      <w:bookmarkStart w:id="0" w:name="_GoBack"/>
      <w:bookmarkEnd w:id="0"/>
      <w:r w:rsidRPr="007D78EA">
        <w:rPr>
          <w:rFonts w:cs="B Zar"/>
          <w:b/>
          <w:bCs/>
          <w:sz w:val="26"/>
          <w:szCs w:val="26"/>
          <w:rtl/>
          <w:lang w:bidi="fa-IR"/>
        </w:rPr>
        <w:t>مقدمه</w:t>
      </w:r>
    </w:p>
    <w:p w14:paraId="7ACF8210" w14:textId="08F94E2A" w:rsidR="007F7A9F" w:rsidRPr="00E53AD8" w:rsidRDefault="007F7A9F" w:rsidP="005F437C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sz w:val="26"/>
          <w:szCs w:val="26"/>
          <w:rtl/>
          <w:lang w:bidi="fa-IR"/>
        </w:rPr>
      </w:pPr>
      <w:r w:rsidRPr="00E53AD8">
        <w:rPr>
          <w:rFonts w:cs="B Zar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AE465" wp14:editId="02007253">
                <wp:simplePos x="0" y="0"/>
                <wp:positionH relativeFrom="margin">
                  <wp:posOffset>7620</wp:posOffset>
                </wp:positionH>
                <wp:positionV relativeFrom="paragraph">
                  <wp:posOffset>4445</wp:posOffset>
                </wp:positionV>
                <wp:extent cx="2567940" cy="5935980"/>
                <wp:effectExtent l="0" t="0" r="22860" b="2667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59359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F8D7B" w14:textId="77777777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cs="B Zar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نکات کلیدی</w:t>
                            </w:r>
                          </w:p>
                          <w:p w14:paraId="71A3614D" w14:textId="77777777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  <w:p w14:paraId="23D8BAF7" w14:textId="69E20BA2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حسابرسی داخلی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نقش حیاتی را در موفقیت حسابرسی داخلی داشته و باید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به</w:t>
                            </w:r>
                            <w:r w:rsidR="00963D2A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صورت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سالانه توسط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ارکان راهبری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مورد بازبینی قرار گیرد. </w:t>
                            </w:r>
                          </w:p>
                          <w:p w14:paraId="4C895019" w14:textId="54E86271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------------------------------------</w:t>
                            </w:r>
                          </w:p>
                          <w:p w14:paraId="4AD2BC07" w14:textId="0F2D0E5C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حسابرسی داخلی باید به تصویب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ارکان راهبری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رسیده و مورد توافق مدیر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ان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ارشد قرار گیرد.</w:t>
                            </w:r>
                          </w:p>
                          <w:p w14:paraId="1184366E" w14:textId="3C84D3B6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------------------------------------</w:t>
                            </w:r>
                          </w:p>
                          <w:p w14:paraId="1828E44B" w14:textId="22C7FA2A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باید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حداقل دربرگیرنده</w:t>
                            </w:r>
                            <w:r w:rsidR="00963D2A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ی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هدف و ماموریت، اختیار، مسئولیت، روابط گزارشگری مستقل و دامنه</w:t>
                            </w:r>
                            <w:r w:rsidR="00963D2A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فعالیت حسابرسی داخلی و الزام آن به رعایت استانداردهای انجمن حسابرسان داخلی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باشد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.</w:t>
                            </w:r>
                          </w:p>
                          <w:p w14:paraId="73CACBEA" w14:textId="4EBACA8D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------------------------------------</w:t>
                            </w:r>
                          </w:p>
                          <w:p w14:paraId="45FDB277" w14:textId="55C99006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حسابرسی داخلی باید شامل اطلاعات دقیقی درباره</w:t>
                            </w:r>
                            <w:r w:rsidR="00963D2A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چگونگی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ارزیابی و گزارش کیفیت فعالیت حسابرسی شود.</w:t>
                            </w:r>
                          </w:p>
                          <w:p w14:paraId="30B44CC8" w14:textId="6EF97077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------------------------------------</w:t>
                            </w:r>
                          </w:p>
                          <w:p w14:paraId="0FF26E6C" w14:textId="430D8693" w:rsidR="007F7A9F" w:rsidRPr="006725AC" w:rsidRDefault="007F7A9F" w:rsidP="006725AC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منشور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6725AC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نقشه‌ای را برای نحوه</w:t>
                            </w:r>
                            <w:r w:rsidR="00963D2A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فعالیت حسابرسی داخلی فر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هم آورده و به </w:t>
                            </w:r>
                            <w:r w:rsidR="00963D2A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ارکان راهبری </w:t>
                            </w:r>
                            <w:r w:rsidRPr="006725AC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امکان می‌دهد تا ارزشی که برای استقلال حسابرسی داخلی قائل است را نشان دهد.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AE465" id="Rectangle 203" o:spid="_x0000_s1026" style="position:absolute;left:0;text-align:left;margin-left:.6pt;margin-top:.35pt;width:202.2pt;height:46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" fillcolor="#d8d8d8 [2732]" strokecolor="#d8d8d8 [2732]" strokeweight="1pt">
                <v:textbox inset=",14.4pt,8.64pt,18pt">
                  <w:txbxContent>
                    <w:p w14:paraId="0ABF8D7B" w14:textId="77777777" w:rsidR="007F7A9F" w:rsidRPr="006725AC" w:rsidRDefault="007F7A9F" w:rsidP="006725AC">
                      <w:pPr>
                        <w:bidi/>
                        <w:spacing w:after="0" w:line="240" w:lineRule="auto"/>
                        <w:jc w:val="lowKashida"/>
                        <w:rPr>
                          <w:rFonts w:cs="B Zar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نکات کلیدی</w:t>
                      </w:r>
                    </w:p>
                    <w:p w14:paraId="71A3614D" w14:textId="77777777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  <w:p w14:paraId="23D8BAF7" w14:textId="69E20BA2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حسابرسی داخلی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نقش حیاتی را در موفقیت حسابرسی داخلی داشته و باید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به</w:t>
                      </w:r>
                      <w:r w:rsidR="00963D2A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صورت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سالانه توسط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ارکان راهبری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مورد بازبینی قرار گیرد. </w:t>
                      </w:r>
                    </w:p>
                    <w:p w14:paraId="4C895019" w14:textId="54E86271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------------------------------------</w:t>
                      </w:r>
                    </w:p>
                    <w:p w14:paraId="4AD2BC07" w14:textId="0F2D0E5C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حسابرسی داخلی باید به تصویب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ارکان راهبری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رسیده و مورد توافق مدیر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ان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ارشد قرار گیرد.</w:t>
                      </w:r>
                    </w:p>
                    <w:p w14:paraId="1184366E" w14:textId="3C84D3B6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------------------------------------</w:t>
                      </w:r>
                    </w:p>
                    <w:p w14:paraId="1828E44B" w14:textId="22C7FA2A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باید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حداقل دربرگیرنده</w:t>
                      </w:r>
                      <w:r w:rsidR="00963D2A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ی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هدف و ماموریت، اختیار، مسئولیت، روابط گزارشگری مستقل و دامنه</w:t>
                      </w:r>
                      <w:r w:rsidR="00963D2A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فعالیت حسابرسی داخلی و الزام آن به رعایت استانداردهای انجمن حسابرسان داخلی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باشد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.</w:t>
                      </w:r>
                    </w:p>
                    <w:p w14:paraId="73CACBEA" w14:textId="4EBACA8D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------------------------------------</w:t>
                      </w:r>
                    </w:p>
                    <w:p w14:paraId="45FDB277" w14:textId="55C99006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حسابرسی داخلی باید شامل اطلاعات دقیقی درباره</w:t>
                      </w:r>
                      <w:r w:rsidR="00963D2A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چگونگی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ارزیابی و گزارش کیفیت فعالیت حسابرسی شود.</w:t>
                      </w:r>
                    </w:p>
                    <w:p w14:paraId="30B44CC8" w14:textId="6EF97077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------------------------------------</w:t>
                      </w:r>
                    </w:p>
                    <w:p w14:paraId="0FF26E6C" w14:textId="430D8693" w:rsidR="007F7A9F" w:rsidRPr="006725AC" w:rsidRDefault="007F7A9F" w:rsidP="006725AC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منشور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6725AC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نقشه‌ای را برای نحوه</w:t>
                      </w:r>
                      <w:r w:rsidR="00963D2A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فعالیت حسابرسی داخلی فر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آ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هم آورده و به </w:t>
                      </w:r>
                      <w:r w:rsidR="00963D2A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ارکان راهبری </w:t>
                      </w:r>
                      <w:r w:rsidRPr="006725AC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امکان می‌دهد تا ارزشی که برای استقلال حسابرسی داخلی قائل است را نشان دهد.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E53AD8">
        <w:rPr>
          <w:rFonts w:cs="B Zar"/>
          <w:sz w:val="26"/>
          <w:szCs w:val="26"/>
          <w:rtl/>
          <w:lang w:bidi="fa-IR"/>
        </w:rPr>
        <w:t>یکی از بزرگ‌ترین چالش‌های پیش</w:t>
      </w:r>
      <w:r w:rsidR="003A0981" w:rsidRPr="00E53AD8">
        <w:rPr>
          <w:rFonts w:cs="B Zar"/>
          <w:sz w:val="26"/>
          <w:szCs w:val="26"/>
          <w:lang w:bidi="fa-IR"/>
        </w:rPr>
        <w:softHyphen/>
      </w:r>
      <w:r w:rsidRPr="00E53AD8">
        <w:rPr>
          <w:rFonts w:cs="B Zar"/>
          <w:sz w:val="26"/>
          <w:szCs w:val="26"/>
          <w:rtl/>
          <w:lang w:bidi="fa-IR"/>
        </w:rPr>
        <w:t>روی هر سازمان</w:t>
      </w:r>
      <w:r w:rsidR="003A0981" w:rsidRPr="00E53AD8">
        <w:rPr>
          <w:rFonts w:cs="B Zar" w:hint="cs"/>
          <w:sz w:val="26"/>
          <w:szCs w:val="26"/>
          <w:rtl/>
          <w:lang w:bidi="fa-IR"/>
        </w:rPr>
        <w:t>،</w:t>
      </w:r>
      <w:r w:rsidRPr="00E53AD8">
        <w:rPr>
          <w:rFonts w:cs="B Zar"/>
          <w:sz w:val="26"/>
          <w:szCs w:val="26"/>
          <w:rtl/>
          <w:lang w:bidi="fa-IR"/>
        </w:rPr>
        <w:t xml:space="preserve"> حصول اطمینان از مدیریت کارآ و </w:t>
      </w:r>
      <w:r w:rsidR="003A0981" w:rsidRPr="00E53AD8">
        <w:rPr>
          <w:rFonts w:cs="B Zar" w:hint="cs"/>
          <w:sz w:val="26"/>
          <w:szCs w:val="26"/>
          <w:rtl/>
          <w:lang w:bidi="fa-IR"/>
        </w:rPr>
        <w:t xml:space="preserve">اثربخش </w:t>
      </w:r>
      <w:r w:rsidRPr="00E53AD8">
        <w:rPr>
          <w:rFonts w:cs="B Zar"/>
          <w:sz w:val="26"/>
          <w:szCs w:val="26"/>
          <w:rtl/>
          <w:lang w:bidi="fa-IR"/>
        </w:rPr>
        <w:t xml:space="preserve">ریسک از طریق </w:t>
      </w:r>
      <w:r w:rsidR="003A0981" w:rsidRPr="00E53AD8">
        <w:rPr>
          <w:rFonts w:cs="B Zar" w:hint="cs"/>
          <w:sz w:val="26"/>
          <w:szCs w:val="26"/>
          <w:rtl/>
          <w:lang w:bidi="fa-IR"/>
        </w:rPr>
        <w:t>خط</w:t>
      </w:r>
      <w:r w:rsidR="003A0981" w:rsidRPr="00E53AD8">
        <w:rPr>
          <w:rFonts w:cs="B Zar"/>
          <w:sz w:val="26"/>
          <w:szCs w:val="26"/>
          <w:rtl/>
          <w:lang w:bidi="fa-IR"/>
        </w:rPr>
        <w:softHyphen/>
      </w:r>
      <w:r w:rsidR="003A0981" w:rsidRPr="00E53AD8">
        <w:rPr>
          <w:rFonts w:cs="B Zar" w:hint="cs"/>
          <w:sz w:val="26"/>
          <w:szCs w:val="26"/>
          <w:rtl/>
          <w:lang w:bidi="fa-IR"/>
        </w:rPr>
        <w:t>مشی</w:t>
      </w:r>
      <w:r w:rsidRPr="00E53AD8">
        <w:rPr>
          <w:rFonts w:cs="B Zar"/>
          <w:sz w:val="26"/>
          <w:szCs w:val="26"/>
          <w:rtl/>
          <w:lang w:bidi="fa-IR"/>
        </w:rPr>
        <w:t>‌ها</w:t>
      </w:r>
      <w:r w:rsidR="003A0981" w:rsidRPr="00E53AD8">
        <w:rPr>
          <w:rFonts w:cs="B Zar" w:hint="cs"/>
          <w:sz w:val="26"/>
          <w:szCs w:val="26"/>
          <w:rtl/>
          <w:lang w:bidi="fa-IR"/>
        </w:rPr>
        <w:t>/دستورالعمل</w:t>
      </w:r>
      <w:r w:rsidR="003A0981" w:rsidRPr="00E53AD8">
        <w:rPr>
          <w:rFonts w:cs="B Zar"/>
          <w:sz w:val="26"/>
          <w:szCs w:val="26"/>
          <w:rtl/>
          <w:lang w:bidi="fa-IR"/>
        </w:rPr>
        <w:softHyphen/>
      </w:r>
      <w:r w:rsidR="003A0981" w:rsidRPr="00E53AD8">
        <w:rPr>
          <w:rFonts w:cs="B Zar" w:hint="cs"/>
          <w:sz w:val="26"/>
          <w:szCs w:val="26"/>
          <w:rtl/>
          <w:lang w:bidi="fa-IR"/>
        </w:rPr>
        <w:t>ها</w:t>
      </w:r>
      <w:r w:rsidRPr="00E53AD8">
        <w:rPr>
          <w:rFonts w:cs="B Zar"/>
          <w:sz w:val="26"/>
          <w:szCs w:val="26"/>
          <w:rtl/>
          <w:lang w:bidi="fa-IR"/>
        </w:rPr>
        <w:t xml:space="preserve"> و فرآیندهایی است که برای بهره‌گیری از ریسک‌های سازمان یا کاهش آن</w:t>
      </w:r>
      <w:r w:rsidR="00D1396F" w:rsidRPr="00E53AD8">
        <w:rPr>
          <w:rFonts w:cs="B Zar"/>
          <w:sz w:val="26"/>
          <w:szCs w:val="26"/>
          <w:rtl/>
          <w:lang w:bidi="fa-IR"/>
        </w:rPr>
        <w:softHyphen/>
      </w:r>
      <w:r w:rsidRPr="00E53AD8">
        <w:rPr>
          <w:rFonts w:cs="B Zar"/>
          <w:sz w:val="26"/>
          <w:szCs w:val="26"/>
          <w:rtl/>
          <w:lang w:bidi="fa-IR"/>
        </w:rPr>
        <w:t>ها طراحی</w:t>
      </w:r>
      <w:r w:rsidR="00D25C01" w:rsidRPr="00E53AD8">
        <w:rPr>
          <w:rFonts w:cs="B Zar" w:hint="cs"/>
          <w:sz w:val="26"/>
          <w:szCs w:val="26"/>
          <w:rtl/>
          <w:lang w:bidi="fa-IR"/>
        </w:rPr>
        <w:t xml:space="preserve"> </w:t>
      </w:r>
      <w:r w:rsidRPr="00E53AD8">
        <w:rPr>
          <w:rFonts w:cs="B Zar"/>
          <w:sz w:val="26"/>
          <w:szCs w:val="26"/>
          <w:rtl/>
          <w:lang w:bidi="fa-IR"/>
        </w:rPr>
        <w:t>می‌شوند. هر</w:t>
      </w:r>
      <w:r w:rsidR="00386558" w:rsidRPr="00E53AD8">
        <w:rPr>
          <w:rFonts w:cs="B Zar" w:hint="cs"/>
          <w:sz w:val="26"/>
          <w:szCs w:val="26"/>
          <w:rtl/>
          <w:lang w:bidi="fa-IR"/>
        </w:rPr>
        <w:t xml:space="preserve"> </w:t>
      </w:r>
      <w:r w:rsidRPr="00E53AD8">
        <w:rPr>
          <w:rFonts w:cs="B Zar"/>
          <w:sz w:val="26"/>
          <w:szCs w:val="26"/>
          <w:rtl/>
          <w:lang w:bidi="fa-IR"/>
        </w:rPr>
        <w:t>گاه حسابرسی داخلی به</w:t>
      </w:r>
      <w:r w:rsidR="00386558" w:rsidRPr="00E53AD8">
        <w:rPr>
          <w:rFonts w:cs="B Zar"/>
          <w:sz w:val="26"/>
          <w:szCs w:val="26"/>
          <w:rtl/>
          <w:lang w:bidi="fa-IR"/>
        </w:rPr>
        <w:softHyphen/>
      </w:r>
      <w:r w:rsidRPr="00E53AD8">
        <w:rPr>
          <w:rFonts w:cs="B Zar"/>
          <w:sz w:val="26"/>
          <w:szCs w:val="26"/>
          <w:rtl/>
          <w:lang w:bidi="fa-IR"/>
        </w:rPr>
        <w:t xml:space="preserve">خوبی انجام </w:t>
      </w:r>
      <w:r w:rsidR="00386558" w:rsidRPr="00E53AD8">
        <w:rPr>
          <w:rFonts w:cs="B Zar" w:hint="cs"/>
          <w:sz w:val="26"/>
          <w:szCs w:val="26"/>
          <w:rtl/>
          <w:lang w:bidi="fa-IR"/>
        </w:rPr>
        <w:t>شود</w:t>
      </w:r>
      <w:r w:rsidRPr="00E53AD8">
        <w:rPr>
          <w:rFonts w:cs="B Zar"/>
          <w:sz w:val="26"/>
          <w:szCs w:val="26"/>
          <w:rtl/>
          <w:lang w:bidi="fa-IR"/>
        </w:rPr>
        <w:t>،</w:t>
      </w:r>
      <w:r w:rsidR="00386558" w:rsidRPr="00E53AD8">
        <w:rPr>
          <w:rFonts w:cs="B Zar" w:hint="cs"/>
          <w:sz w:val="26"/>
          <w:szCs w:val="26"/>
          <w:rtl/>
          <w:lang w:bidi="fa-IR"/>
        </w:rPr>
        <w:t xml:space="preserve"> </w:t>
      </w:r>
      <w:r w:rsidRPr="00E53AD8">
        <w:rPr>
          <w:rFonts w:cs="B Zar"/>
          <w:sz w:val="26"/>
          <w:szCs w:val="26"/>
          <w:rtl/>
          <w:lang w:bidi="fa-IR"/>
        </w:rPr>
        <w:t>اطمینان‌بخشی به</w:t>
      </w:r>
      <w:r w:rsidR="00386558" w:rsidRPr="00E53AD8">
        <w:rPr>
          <w:rFonts w:cs="B Zar"/>
          <w:sz w:val="26"/>
          <w:szCs w:val="26"/>
          <w:rtl/>
          <w:lang w:bidi="fa-IR"/>
        </w:rPr>
        <w:softHyphen/>
      </w:r>
      <w:r w:rsidRPr="00E53AD8">
        <w:rPr>
          <w:rFonts w:cs="B Zar"/>
          <w:sz w:val="26"/>
          <w:szCs w:val="26"/>
          <w:rtl/>
          <w:lang w:bidi="fa-IR"/>
        </w:rPr>
        <w:t>عنوان بخشی از نقش آن در حفظ و ارتقای ارزش سازمان ارائه می‌شود.</w:t>
      </w:r>
    </w:p>
    <w:p w14:paraId="05BD8E56" w14:textId="228897C6" w:rsidR="007F7A9F" w:rsidRPr="00E66C47" w:rsidRDefault="007F7A9F" w:rsidP="005F437C">
      <w:pPr>
        <w:autoSpaceDE w:val="0"/>
        <w:autoSpaceDN w:val="0"/>
        <w:bidi/>
        <w:adjustRightInd w:val="0"/>
        <w:spacing w:after="0" w:line="240" w:lineRule="auto"/>
        <w:ind w:firstLine="288"/>
        <w:jc w:val="lowKashida"/>
        <w:rPr>
          <w:rFonts w:cs="B Zar"/>
          <w:sz w:val="26"/>
          <w:szCs w:val="26"/>
          <w:rtl/>
          <w:lang w:bidi="fa-IR"/>
        </w:rPr>
      </w:pPr>
      <w:r w:rsidRPr="00E66C47">
        <w:rPr>
          <w:rFonts w:cs="B Zar"/>
          <w:sz w:val="26"/>
          <w:szCs w:val="26"/>
          <w:rtl/>
          <w:lang w:bidi="fa-IR"/>
        </w:rPr>
        <w:t>حسابرسی داخلی برای دست</w:t>
      </w:r>
      <w:r w:rsidR="00E46330" w:rsidRPr="00E66C47">
        <w:rPr>
          <w:rFonts w:cs="B Zar"/>
          <w:sz w:val="26"/>
          <w:szCs w:val="26"/>
          <w:rtl/>
          <w:lang w:bidi="fa-IR"/>
        </w:rPr>
        <w:softHyphen/>
      </w:r>
      <w:r w:rsidRPr="00E66C47">
        <w:rPr>
          <w:rFonts w:cs="B Zar"/>
          <w:sz w:val="26"/>
          <w:szCs w:val="26"/>
          <w:rtl/>
          <w:lang w:bidi="fa-IR"/>
        </w:rPr>
        <w:t xml:space="preserve">یابی به بالاترین سطح عملکرد باید دستورالعمل‌های واضح و مشخصی را از </w:t>
      </w:r>
      <w:r w:rsidR="00E46330" w:rsidRPr="00E66C47">
        <w:rPr>
          <w:rFonts w:cs="B Zar" w:hint="cs"/>
          <w:sz w:val="26"/>
          <w:szCs w:val="26"/>
          <w:rtl/>
          <w:lang w:bidi="fa-IR"/>
        </w:rPr>
        <w:t xml:space="preserve">ارکان راهبری </w:t>
      </w:r>
      <w:r w:rsidRPr="00E66C47">
        <w:rPr>
          <w:rFonts w:cs="B Zar"/>
          <w:sz w:val="26"/>
          <w:szCs w:val="26"/>
          <w:rtl/>
          <w:lang w:bidi="fa-IR"/>
        </w:rPr>
        <w:t>و مدیریت دریافت کند. این دستورالعمل‌ها را می‌توان به</w:t>
      </w:r>
      <w:r w:rsidR="00E46330" w:rsidRPr="00E66C47">
        <w:rPr>
          <w:rFonts w:cs="B Zar"/>
          <w:sz w:val="26"/>
          <w:szCs w:val="26"/>
          <w:rtl/>
          <w:lang w:bidi="fa-IR"/>
        </w:rPr>
        <w:softHyphen/>
      </w:r>
      <w:r w:rsidRPr="00E66C47">
        <w:rPr>
          <w:rFonts w:cs="B Zar"/>
          <w:sz w:val="26"/>
          <w:szCs w:val="26"/>
          <w:rtl/>
          <w:lang w:bidi="fa-IR"/>
        </w:rPr>
        <w:t xml:space="preserve">راحتی از طریق تدوین </w:t>
      </w:r>
      <w:bookmarkStart w:id="1" w:name="_Hlk57973377"/>
      <w:r w:rsidRPr="00E66C47">
        <w:rPr>
          <w:rFonts w:cs="B Zar"/>
          <w:sz w:val="26"/>
          <w:szCs w:val="26"/>
          <w:rtl/>
          <w:lang w:bidi="fa-IR"/>
        </w:rPr>
        <w:t xml:space="preserve">منشور </w:t>
      </w:r>
      <w:bookmarkEnd w:id="1"/>
      <w:r w:rsidRPr="00E66C47">
        <w:rPr>
          <w:rFonts w:cs="B Zar"/>
          <w:sz w:val="26"/>
          <w:szCs w:val="26"/>
          <w:rtl/>
          <w:lang w:bidi="fa-IR"/>
        </w:rPr>
        <w:t>حسابرسی داخلی منسجم انتقال داد.</w:t>
      </w:r>
    </w:p>
    <w:p w14:paraId="540A29B8" w14:textId="77777777" w:rsidR="007F7A9F" w:rsidRPr="00BA37D8" w:rsidRDefault="007F7A9F" w:rsidP="005F437C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FF0000"/>
          <w:sz w:val="26"/>
          <w:szCs w:val="26"/>
          <w:rtl/>
          <w:lang w:bidi="fa-IR"/>
        </w:rPr>
      </w:pPr>
    </w:p>
    <w:p w14:paraId="24EF65B1" w14:textId="77777777" w:rsidR="007F7A9F" w:rsidRPr="004D7470" w:rsidRDefault="007F7A9F" w:rsidP="005F437C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b/>
          <w:bCs/>
          <w:sz w:val="26"/>
          <w:szCs w:val="26"/>
          <w:rtl/>
          <w:lang w:bidi="fa-IR"/>
        </w:rPr>
      </w:pPr>
      <w:r w:rsidRPr="004D7470">
        <w:rPr>
          <w:rFonts w:cs="B Zar"/>
          <w:b/>
          <w:bCs/>
          <w:sz w:val="26"/>
          <w:szCs w:val="26"/>
          <w:rtl/>
          <w:lang w:bidi="fa-IR"/>
        </w:rPr>
        <w:t>دیدگاه انجمن حسابرسان داخلی</w:t>
      </w:r>
    </w:p>
    <w:p w14:paraId="0F1CF5B8" w14:textId="50429D80" w:rsidR="007F7A9F" w:rsidRPr="00CC6879" w:rsidRDefault="007F7A9F" w:rsidP="005F437C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sz w:val="26"/>
          <w:szCs w:val="26"/>
          <w:rtl/>
          <w:lang w:bidi="fa-IR"/>
        </w:rPr>
      </w:pPr>
      <w:r w:rsidRPr="00CC6879">
        <w:rPr>
          <w:rFonts w:cs="B Zar"/>
          <w:sz w:val="26"/>
          <w:szCs w:val="26"/>
          <w:rtl/>
          <w:lang w:bidi="fa-IR"/>
        </w:rPr>
        <w:t xml:space="preserve">هر سازمانی می‌تواند از حسابرسی داخلی بهره برد و منشور حسابرسی داخلی برای موفقیت این فعالیت حیاتی است (استاندارد </w:t>
      </w:r>
      <w:r w:rsidR="00CC6879" w:rsidRPr="00CC6879">
        <w:rPr>
          <w:rFonts w:cs="B Zar" w:hint="cs"/>
          <w:sz w:val="26"/>
          <w:szCs w:val="26"/>
          <w:rtl/>
          <w:lang w:bidi="fa-IR"/>
        </w:rPr>
        <w:t>شماره</w:t>
      </w:r>
      <w:r w:rsidR="00CC6879" w:rsidRPr="00CC6879">
        <w:rPr>
          <w:rFonts w:cs="B Zar"/>
          <w:sz w:val="26"/>
          <w:szCs w:val="26"/>
          <w:rtl/>
          <w:lang w:bidi="fa-IR"/>
        </w:rPr>
        <w:softHyphen/>
      </w:r>
      <w:r w:rsidR="00CC6879" w:rsidRPr="00CC6879">
        <w:rPr>
          <w:rFonts w:cs="B Zar" w:hint="cs"/>
          <w:sz w:val="26"/>
          <w:szCs w:val="26"/>
          <w:rtl/>
          <w:lang w:bidi="fa-IR"/>
        </w:rPr>
        <w:t xml:space="preserve">ی </w:t>
      </w:r>
      <w:r w:rsidRPr="00CC6879">
        <w:rPr>
          <w:rFonts w:cs="B Zar"/>
          <w:sz w:val="26"/>
          <w:szCs w:val="26"/>
          <w:rtl/>
          <w:lang w:bidi="fa-IR"/>
        </w:rPr>
        <w:t xml:space="preserve">1000). این سند رسمی به تصویب </w:t>
      </w:r>
      <w:r w:rsidR="00CC6879" w:rsidRPr="00CC6879">
        <w:rPr>
          <w:rFonts w:cs="B Zar" w:hint="cs"/>
          <w:sz w:val="26"/>
          <w:szCs w:val="26"/>
          <w:rtl/>
          <w:lang w:bidi="fa-IR"/>
        </w:rPr>
        <w:t xml:space="preserve">ارکان راهبری </w:t>
      </w:r>
      <w:r w:rsidRPr="00CC6879">
        <w:rPr>
          <w:rFonts w:cs="B Zar"/>
          <w:sz w:val="26"/>
          <w:szCs w:val="26"/>
          <w:rtl/>
          <w:lang w:bidi="fa-IR"/>
        </w:rPr>
        <w:t>و/یا کمیته</w:t>
      </w:r>
      <w:r w:rsidR="00CC6879" w:rsidRPr="00CC6879">
        <w:rPr>
          <w:rFonts w:cs="B Zar"/>
          <w:sz w:val="26"/>
          <w:szCs w:val="26"/>
          <w:rtl/>
          <w:lang w:bidi="fa-IR"/>
        </w:rPr>
        <w:softHyphen/>
      </w:r>
      <w:r w:rsidR="00CC6879" w:rsidRPr="00CC6879">
        <w:rPr>
          <w:rFonts w:cs="B Zar" w:hint="cs"/>
          <w:sz w:val="26"/>
          <w:szCs w:val="26"/>
          <w:rtl/>
          <w:lang w:bidi="fa-IR"/>
        </w:rPr>
        <w:t>ی</w:t>
      </w:r>
      <w:r w:rsidRPr="00CC6879">
        <w:rPr>
          <w:rFonts w:cs="B Zar"/>
          <w:sz w:val="26"/>
          <w:szCs w:val="26"/>
          <w:rtl/>
          <w:lang w:bidi="fa-IR"/>
        </w:rPr>
        <w:t xml:space="preserve"> حسابرسی رسیده و مورد توافق مدیریت قرار می‌گیرد. منشور حسابرسی داخلی باید دست</w:t>
      </w:r>
      <w:r w:rsidR="00CC6879" w:rsidRPr="00CC6879">
        <w:rPr>
          <w:rFonts w:cs="B Zar"/>
          <w:sz w:val="26"/>
          <w:szCs w:val="26"/>
          <w:rtl/>
          <w:lang w:bidi="fa-IR"/>
        </w:rPr>
        <w:softHyphen/>
      </w:r>
      <w:r w:rsidRPr="00CC6879">
        <w:rPr>
          <w:rFonts w:cs="B Zar"/>
          <w:sz w:val="26"/>
          <w:szCs w:val="26"/>
          <w:rtl/>
          <w:lang w:bidi="fa-IR"/>
        </w:rPr>
        <w:t>کم موارد زیر را تعریف کند:</w:t>
      </w:r>
    </w:p>
    <w:p w14:paraId="650B5315" w14:textId="73592884" w:rsidR="007F7A9F" w:rsidRPr="00BA5814" w:rsidRDefault="007F7A9F" w:rsidP="00BA37D8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720"/>
        <w:jc w:val="both"/>
        <w:rPr>
          <w:rFonts w:cs="B Zar"/>
          <w:sz w:val="26"/>
          <w:szCs w:val="26"/>
          <w:lang w:bidi="fa-IR"/>
        </w:rPr>
      </w:pPr>
      <w:r w:rsidRPr="00BA5814">
        <w:rPr>
          <w:rFonts w:cs="B Zar"/>
          <w:sz w:val="26"/>
          <w:szCs w:val="26"/>
          <w:rtl/>
          <w:lang w:bidi="fa-IR"/>
        </w:rPr>
        <w:t>هدف حسابرسی داخلی در سازمان</w:t>
      </w:r>
      <w:r w:rsidR="00BA5814" w:rsidRPr="00BA5814">
        <w:rPr>
          <w:rFonts w:cs="B Zar" w:hint="cs"/>
          <w:sz w:val="26"/>
          <w:szCs w:val="26"/>
          <w:rtl/>
          <w:lang w:bidi="fa-IR"/>
        </w:rPr>
        <w:t>؛</w:t>
      </w:r>
    </w:p>
    <w:p w14:paraId="7E7F3227" w14:textId="3E745254" w:rsidR="007F7A9F" w:rsidRPr="00BA5814" w:rsidRDefault="007F7A9F" w:rsidP="00BA37D8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720"/>
        <w:jc w:val="both"/>
        <w:rPr>
          <w:rFonts w:cs="B Zar"/>
          <w:sz w:val="26"/>
          <w:szCs w:val="26"/>
          <w:lang w:bidi="fa-IR"/>
        </w:rPr>
      </w:pPr>
      <w:r w:rsidRPr="00BA5814">
        <w:rPr>
          <w:rFonts w:cs="B Zar"/>
          <w:sz w:val="26"/>
          <w:szCs w:val="26"/>
          <w:rtl/>
          <w:lang w:bidi="fa-IR"/>
        </w:rPr>
        <w:t>اختیار حسابرسی داخلی</w:t>
      </w:r>
      <w:r w:rsidR="00BA5814" w:rsidRPr="00BA5814">
        <w:rPr>
          <w:rFonts w:cs="B Zar" w:hint="cs"/>
          <w:sz w:val="26"/>
          <w:szCs w:val="26"/>
          <w:rtl/>
          <w:lang w:bidi="fa-IR"/>
        </w:rPr>
        <w:t>؛</w:t>
      </w:r>
    </w:p>
    <w:p w14:paraId="70B40717" w14:textId="0F873C75" w:rsidR="007F7A9F" w:rsidRPr="00BA5814" w:rsidRDefault="007F7A9F" w:rsidP="00BA37D8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720"/>
        <w:jc w:val="both"/>
        <w:rPr>
          <w:rFonts w:cs="B Zar"/>
          <w:sz w:val="26"/>
          <w:szCs w:val="26"/>
          <w:lang w:bidi="fa-IR"/>
        </w:rPr>
      </w:pPr>
      <w:r w:rsidRPr="00BA5814">
        <w:rPr>
          <w:rFonts w:cs="B Zar"/>
          <w:sz w:val="26"/>
          <w:szCs w:val="26"/>
          <w:rtl/>
          <w:lang w:bidi="fa-IR"/>
        </w:rPr>
        <w:t>مسئولیت حسابرسی داخلی</w:t>
      </w:r>
      <w:r w:rsidR="00BA5814" w:rsidRPr="00BA5814">
        <w:rPr>
          <w:rFonts w:cs="B Zar" w:hint="cs"/>
          <w:sz w:val="26"/>
          <w:szCs w:val="26"/>
          <w:rtl/>
          <w:lang w:bidi="fa-IR"/>
        </w:rPr>
        <w:t>؛</w:t>
      </w:r>
    </w:p>
    <w:p w14:paraId="4580E030" w14:textId="5227031C" w:rsidR="007F7A9F" w:rsidRPr="00BA5814" w:rsidRDefault="007F7A9F" w:rsidP="00BA37D8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ind w:left="720"/>
        <w:jc w:val="both"/>
        <w:rPr>
          <w:rFonts w:cs="B Zar"/>
          <w:sz w:val="26"/>
          <w:szCs w:val="26"/>
          <w:lang w:bidi="fa-IR"/>
        </w:rPr>
      </w:pPr>
      <w:r w:rsidRPr="00BA5814">
        <w:rPr>
          <w:rFonts w:cs="B Zar"/>
          <w:sz w:val="26"/>
          <w:szCs w:val="26"/>
          <w:rtl/>
          <w:lang w:bidi="fa-IR"/>
        </w:rPr>
        <w:t>جایگاه حسابرسی داخلی در سازمان</w:t>
      </w:r>
      <w:r w:rsidR="00BA5814" w:rsidRPr="00BA5814">
        <w:rPr>
          <w:rFonts w:cs="B Zar" w:hint="cs"/>
          <w:sz w:val="26"/>
          <w:szCs w:val="26"/>
          <w:rtl/>
          <w:lang w:bidi="fa-IR"/>
        </w:rPr>
        <w:t>.</w:t>
      </w:r>
    </w:p>
    <w:p w14:paraId="7C255B63" w14:textId="77777777" w:rsidR="007F7A9F" w:rsidRPr="00BA37D8" w:rsidRDefault="007F7A9F" w:rsidP="00BA37D8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color w:val="FF0000"/>
          <w:sz w:val="26"/>
          <w:szCs w:val="26"/>
          <w:rtl/>
          <w:lang w:bidi="fa-IR"/>
        </w:rPr>
      </w:pPr>
    </w:p>
    <w:p w14:paraId="402FEFE2" w14:textId="020D7A34" w:rsidR="007F7A9F" w:rsidRPr="00B13083" w:rsidRDefault="007F7A9F" w:rsidP="008816E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sz w:val="26"/>
          <w:szCs w:val="26"/>
          <w:rtl/>
          <w:lang w:bidi="fa-IR"/>
        </w:rPr>
      </w:pPr>
      <w:r w:rsidRPr="00B13083">
        <w:rPr>
          <w:rFonts w:cs="B Zar"/>
          <w:sz w:val="26"/>
          <w:szCs w:val="26"/>
          <w:rtl/>
          <w:lang w:bidi="fa-IR"/>
        </w:rPr>
        <w:t xml:space="preserve">انجمن </w:t>
      </w:r>
      <w:r w:rsidR="007317E8" w:rsidRPr="00B13083">
        <w:rPr>
          <w:rFonts w:cs="B Zar" w:hint="cs"/>
          <w:sz w:val="26"/>
          <w:szCs w:val="26"/>
          <w:rtl/>
          <w:lang w:bidi="fa-IR"/>
        </w:rPr>
        <w:t>بین</w:t>
      </w:r>
      <w:r w:rsidR="007317E8" w:rsidRPr="00B13083">
        <w:rPr>
          <w:rFonts w:cs="B Zar"/>
          <w:sz w:val="26"/>
          <w:szCs w:val="26"/>
          <w:rtl/>
          <w:lang w:bidi="fa-IR"/>
        </w:rPr>
        <w:softHyphen/>
      </w:r>
      <w:r w:rsidR="007317E8" w:rsidRPr="00B13083">
        <w:rPr>
          <w:rFonts w:cs="B Zar" w:hint="cs"/>
          <w:sz w:val="26"/>
          <w:szCs w:val="26"/>
          <w:rtl/>
          <w:lang w:bidi="fa-IR"/>
        </w:rPr>
        <w:t xml:space="preserve">المللی </w:t>
      </w:r>
      <w:r w:rsidRPr="00B13083">
        <w:rPr>
          <w:rFonts w:cs="B Zar"/>
          <w:sz w:val="26"/>
          <w:szCs w:val="26"/>
          <w:rtl/>
          <w:lang w:bidi="fa-IR"/>
        </w:rPr>
        <w:t>حسابرسان داخلی</w:t>
      </w:r>
      <w:r w:rsidR="007317E8" w:rsidRPr="00B13083">
        <w:rPr>
          <w:rFonts w:cs="B Zar" w:hint="cs"/>
          <w:sz w:val="26"/>
          <w:szCs w:val="26"/>
          <w:rtl/>
          <w:lang w:bidi="fa-IR"/>
        </w:rPr>
        <w:t>،</w:t>
      </w:r>
      <w:r w:rsidRPr="00B13083">
        <w:rPr>
          <w:rFonts w:cs="B Zar"/>
          <w:sz w:val="26"/>
          <w:szCs w:val="26"/>
          <w:rtl/>
          <w:lang w:bidi="fa-IR"/>
        </w:rPr>
        <w:t xml:space="preserve"> منشور </w:t>
      </w:r>
      <w:r w:rsidR="007317E8" w:rsidRPr="00B13083">
        <w:rPr>
          <w:rFonts w:cs="B Zar" w:hint="cs"/>
          <w:sz w:val="26"/>
          <w:szCs w:val="26"/>
          <w:rtl/>
          <w:lang w:bidi="fa-IR"/>
        </w:rPr>
        <w:t>نمونه</w:t>
      </w:r>
      <w:r w:rsidR="007317E8" w:rsidRPr="00B13083">
        <w:rPr>
          <w:rFonts w:cs="B Zar"/>
          <w:sz w:val="26"/>
          <w:szCs w:val="26"/>
          <w:rtl/>
          <w:lang w:bidi="fa-IR"/>
        </w:rPr>
        <w:softHyphen/>
      </w:r>
      <w:r w:rsidR="007317E8" w:rsidRPr="00B13083">
        <w:rPr>
          <w:rFonts w:cs="B Zar" w:hint="cs"/>
          <w:sz w:val="26"/>
          <w:szCs w:val="26"/>
          <w:rtl/>
          <w:lang w:bidi="fa-IR"/>
        </w:rPr>
        <w:t xml:space="preserve">ی </w:t>
      </w:r>
      <w:r w:rsidRPr="00B13083">
        <w:rPr>
          <w:rFonts w:cs="B Zar"/>
          <w:sz w:val="26"/>
          <w:szCs w:val="26"/>
          <w:rtl/>
          <w:lang w:bidi="fa-IR"/>
        </w:rPr>
        <w:t>حسابرسی داخلی را برای اعضای خود به زبان</w:t>
      </w:r>
      <w:r w:rsidR="008816ED" w:rsidRPr="00B13083">
        <w:rPr>
          <w:rFonts w:cs="B Zar"/>
          <w:sz w:val="26"/>
          <w:szCs w:val="26"/>
          <w:rtl/>
          <w:lang w:bidi="fa-IR"/>
        </w:rPr>
        <w:softHyphen/>
      </w:r>
      <w:r w:rsidR="008816ED" w:rsidRPr="00B13083">
        <w:rPr>
          <w:rFonts w:cs="B Zar" w:hint="cs"/>
          <w:sz w:val="26"/>
          <w:szCs w:val="26"/>
          <w:rtl/>
          <w:lang w:bidi="fa-IR"/>
        </w:rPr>
        <w:t>های</w:t>
      </w:r>
      <w:r w:rsidRPr="00B13083">
        <w:rPr>
          <w:rFonts w:cs="B Zar"/>
          <w:sz w:val="26"/>
          <w:szCs w:val="26"/>
          <w:rtl/>
          <w:lang w:bidi="fa-IR"/>
        </w:rPr>
        <w:t xml:space="preserve"> مختلف </w:t>
      </w:r>
      <w:r w:rsidR="008816ED" w:rsidRPr="00B13083">
        <w:rPr>
          <w:rFonts w:cs="B Zar" w:hint="cs"/>
          <w:sz w:val="26"/>
          <w:szCs w:val="26"/>
          <w:rtl/>
          <w:lang w:bidi="fa-IR"/>
        </w:rPr>
        <w:t xml:space="preserve">نظیر انگلیسی، آلمانی، فرانسوی، ژاپنی، اسپانیایی و ... </w:t>
      </w:r>
      <w:r w:rsidRPr="00B13083">
        <w:rPr>
          <w:rFonts w:cs="B Zar"/>
          <w:sz w:val="26"/>
          <w:szCs w:val="26"/>
          <w:rtl/>
          <w:lang w:bidi="fa-IR"/>
        </w:rPr>
        <w:t>ارائه کرده است.</w:t>
      </w:r>
    </w:p>
    <w:p w14:paraId="0A1281F4" w14:textId="77777777" w:rsidR="007F7A9F" w:rsidRPr="00BA37D8" w:rsidRDefault="007F7A9F" w:rsidP="00BA37D8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color w:val="FF0000"/>
          <w:sz w:val="26"/>
          <w:szCs w:val="26"/>
          <w:rtl/>
          <w:lang w:bidi="fa-IR"/>
        </w:rPr>
      </w:pPr>
    </w:p>
    <w:p w14:paraId="031020BF" w14:textId="77777777" w:rsidR="007F7A9F" w:rsidRPr="00BA37D8" w:rsidRDefault="007F7A9F" w:rsidP="00B512B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b/>
          <w:bCs/>
          <w:color w:val="FF0000"/>
          <w:sz w:val="26"/>
          <w:szCs w:val="26"/>
          <w:rtl/>
          <w:lang w:bidi="fa-IR"/>
        </w:rPr>
      </w:pPr>
      <w:r w:rsidRPr="00B512BD">
        <w:rPr>
          <w:rFonts w:cs="B Zar"/>
          <w:noProof/>
          <w:color w:val="000000" w:themeColor="text1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9330B" wp14:editId="55184F4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280920" cy="7467600"/>
                <wp:effectExtent l="0" t="0" r="24130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20" cy="746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BA7B2" w14:textId="77777777" w:rsidR="007F7A9F" w:rsidRPr="000A42B4" w:rsidRDefault="007F7A9F" w:rsidP="000A42B4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cs="B Zar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پنج سوال</w:t>
                            </w:r>
                          </w:p>
                          <w:p w14:paraId="0F9D4BE2" w14:textId="77777777" w:rsidR="007F7A9F" w:rsidRPr="000A42B4" w:rsidRDefault="007F7A9F" w:rsidP="000A42B4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  <w:p w14:paraId="2074C604" w14:textId="338C6276" w:rsidR="007F7A9F" w:rsidRPr="000A42B4" w:rsidRDefault="007F7A9F" w:rsidP="000A42B4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ذی‌نفعان باید پیام واضح و قاطعانه‌ای را درباره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نقش حسابرسی داخلی در سازمان مخابره کنند. موارد زیر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پنج سوالی هستند که باید بپرسند:</w:t>
                            </w:r>
                          </w:p>
                          <w:p w14:paraId="3ADD41AC" w14:textId="77777777" w:rsidR="007F7A9F" w:rsidRPr="000A42B4" w:rsidRDefault="007F7A9F" w:rsidP="000A42B4">
                            <w:pPr>
                              <w:bidi/>
                              <w:spacing w:after="0" w:line="240" w:lineRule="auto"/>
                              <w:contextualSpacing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  <w:p w14:paraId="552D427E" w14:textId="25034BD7" w:rsidR="007F7A9F" w:rsidRPr="000A42B4" w:rsidRDefault="007F7A9F" w:rsidP="000A42B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375"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ارکان راهبری، 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منشور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را تدوین کرده است که در آن هدف و ماموریت، دامنه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فعالیت، اختیار، مسئولیت و روابط گزارشگری حسابرسی داخلی تعیین شده باشد؟</w:t>
                            </w:r>
                          </w:p>
                          <w:p w14:paraId="445CC1E7" w14:textId="5C7ABD65" w:rsidR="007F7A9F" w:rsidRPr="000A42B4" w:rsidRDefault="007F7A9F" w:rsidP="000A42B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375"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این 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منشور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برقراری روابط گزارشگری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ِ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تضمین کننده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استقلال و بی‌طرفی مدیر ارشد حسابرسی داخلی را مورد توجه قرار می‌دهد؟</w:t>
                            </w:r>
                          </w:p>
                          <w:p w14:paraId="35878480" w14:textId="41F12293" w:rsidR="007F7A9F" w:rsidRPr="000A42B4" w:rsidRDefault="007F7A9F" w:rsidP="000A42B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375"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 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منشور به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وضوح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،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حق حسابرسی داخلی برای برخورداری از دسترسی کامل و نامحدود به تمام 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اسناد و مدارک،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و افراد لازم برای انجام کار خود را به رسمیت می‌شناسد؟</w:t>
                            </w:r>
                          </w:p>
                          <w:p w14:paraId="2AF2E437" w14:textId="4ED4C859" w:rsidR="007F7A9F" w:rsidRPr="000A42B4" w:rsidRDefault="007F7A9F" w:rsidP="000A42B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375"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به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وضوح مسئولیت مدیر ارشد حسابرسی داخلی را تعریف می‌کند؟</w:t>
                            </w:r>
                          </w:p>
                          <w:p w14:paraId="4329D0EC" w14:textId="6D89CAD7" w:rsidR="007F7A9F" w:rsidRPr="000A42B4" w:rsidRDefault="007F7A9F" w:rsidP="000A42B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375"/>
                              <w:jc w:val="lowKashida"/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آیا </w:t>
                            </w:r>
                            <w:r w:rsidRPr="000A42B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منشور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علاوه بر الزام حسابرسی داخلی به رعایت استانداردهای </w:t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بین</w:t>
                            </w:r>
                            <w:r w:rsidR="00B65284">
                              <w:rPr>
                                <w:rFonts w:cs="B Zar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softHyphen/>
                            </w:r>
                            <w:r w:rsidR="00B6528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المللی انجمن حسابرسان داخلی، </w:t>
                            </w:r>
                            <w:r w:rsidRPr="000A42B4">
                              <w:rPr>
                                <w:rFonts w:cs="B Zar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این فعالیت را ملزم به گزارش اثربخشی آن می‌کند؟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9330B" id="Rectangle 1" o:spid="_x0000_s1027" style="position:absolute;left:0;text-align:left;margin-left:0;margin-top:0;width:179.6pt;height:58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" fillcolor="#d8d8d8 [2732]" strokecolor="#d8d8d8 [2732]" strokeweight="1pt">
                <v:textbox inset=",14.4pt,8.64pt,18pt">
                  <w:txbxContent>
                    <w:p w14:paraId="543BA7B2" w14:textId="77777777" w:rsidR="007F7A9F" w:rsidRPr="000A42B4" w:rsidRDefault="007F7A9F" w:rsidP="000A42B4">
                      <w:pPr>
                        <w:bidi/>
                        <w:spacing w:after="0" w:line="240" w:lineRule="auto"/>
                        <w:jc w:val="lowKashida"/>
                        <w:rPr>
                          <w:rFonts w:cs="B Zar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پنج سوال</w:t>
                      </w:r>
                    </w:p>
                    <w:p w14:paraId="0F9D4BE2" w14:textId="77777777" w:rsidR="007F7A9F" w:rsidRPr="000A42B4" w:rsidRDefault="007F7A9F" w:rsidP="000A42B4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  <w:p w14:paraId="2074C604" w14:textId="338C6276" w:rsidR="007F7A9F" w:rsidRPr="000A42B4" w:rsidRDefault="007F7A9F" w:rsidP="000A42B4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ذی‌نفعان باید پیام واضح و قاطعانه‌ای را درباره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نقش حسابرسی داخلی در سازمان مخابره کنند. موارد زیر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پنج سوالی هستند که باید بپرسند:</w:t>
                      </w:r>
                    </w:p>
                    <w:p w14:paraId="3ADD41AC" w14:textId="77777777" w:rsidR="007F7A9F" w:rsidRPr="000A42B4" w:rsidRDefault="007F7A9F" w:rsidP="000A42B4">
                      <w:pPr>
                        <w:bidi/>
                        <w:spacing w:after="0" w:line="240" w:lineRule="auto"/>
                        <w:contextualSpacing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  <w:p w14:paraId="552D427E" w14:textId="25034BD7" w:rsidR="007F7A9F" w:rsidRPr="000A42B4" w:rsidRDefault="007F7A9F" w:rsidP="000A42B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spacing w:after="0" w:line="240" w:lineRule="auto"/>
                        <w:ind w:left="375"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ارکان راهبری، 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منشور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را تدوین کرده است که در آن هدف و ماموریت، دامنه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فعالیت، اختیار، مسئولیت و روابط گزارشگری حسابرسی داخلی تعیین شده باشد؟</w:t>
                      </w:r>
                    </w:p>
                    <w:p w14:paraId="445CC1E7" w14:textId="5C7ABD65" w:rsidR="007F7A9F" w:rsidRPr="000A42B4" w:rsidRDefault="007F7A9F" w:rsidP="000A42B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spacing w:after="0" w:line="240" w:lineRule="auto"/>
                        <w:ind w:left="375"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این 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منشور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برقراری روابط گزارشگری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ِ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تضمین کننده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ی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استقلال و بی‌طرفی مدیر ارشد حسابرسی داخلی را مورد توجه قرار می‌دهد؟</w:t>
                      </w:r>
                    </w:p>
                    <w:p w14:paraId="35878480" w14:textId="41F12293" w:rsidR="007F7A9F" w:rsidRPr="000A42B4" w:rsidRDefault="007F7A9F" w:rsidP="000A42B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spacing w:after="0" w:line="240" w:lineRule="auto"/>
                        <w:ind w:left="375"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 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منشور به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وضوح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،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حق حسابرسی داخلی برای برخورداری از دسترسی کامل و نامحدود به تمام 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اسناد و مدارک،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و افراد لازم برای انجام کار خود را به رسمیت می‌شناسد؟</w:t>
                      </w:r>
                    </w:p>
                    <w:p w14:paraId="2AF2E437" w14:textId="4ED4C859" w:rsidR="007F7A9F" w:rsidRPr="000A42B4" w:rsidRDefault="007F7A9F" w:rsidP="000A42B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spacing w:after="0" w:line="240" w:lineRule="auto"/>
                        <w:ind w:left="375"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به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وضوح مسئولیت مدیر ارشد حسابرسی داخلی را تعریف می‌کند؟</w:t>
                      </w:r>
                    </w:p>
                    <w:p w14:paraId="4329D0EC" w14:textId="6D89CAD7" w:rsidR="007F7A9F" w:rsidRPr="000A42B4" w:rsidRDefault="007F7A9F" w:rsidP="000A42B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spacing w:after="0" w:line="240" w:lineRule="auto"/>
                        <w:ind w:left="375"/>
                        <w:jc w:val="lowKashida"/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آیا </w:t>
                      </w:r>
                      <w:r w:rsidRPr="000A42B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منشور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علاوه بر الزام حسابرسی داخلی به رعایت استانداردهای </w:t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بین</w:t>
                      </w:r>
                      <w:r w:rsidR="00B65284">
                        <w:rPr>
                          <w:rFonts w:cs="B Zar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softHyphen/>
                      </w:r>
                      <w:r w:rsidR="00B6528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المللی انجمن حسابرسان داخلی، </w:t>
                      </w:r>
                      <w:r w:rsidRPr="000A42B4">
                        <w:rPr>
                          <w:rFonts w:cs="B Zar" w:hint="cs"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این فعالیت را ملزم به گزارش اثربخشی آن می‌کند؟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B512BD"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  <w:t>دلیل اهمیت منشور حسابرسی داخلی</w:t>
      </w:r>
    </w:p>
    <w:p w14:paraId="1CC4EE38" w14:textId="3E4F0B4E" w:rsidR="007F7A9F" w:rsidRPr="008000D3" w:rsidRDefault="007F7A9F" w:rsidP="00B512B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منشور</w:t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 نقشه‌ای از نحوه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 حسابرسی داخلی را در اختیار سازمان قرار داده و به </w:t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آن کمک می‌کند تا ارزشی که برای استقلال حسابرسی داخلی قائل است را به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صراحت نشان دهد. </w:t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در حالت آرمانی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، منشور</w:t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 خطوط گزارشگری مدیر ارشد حسابرسی داخلی را به نحوی تعیین می‌کند که استقلال این فعالیت با گزارش عملکردی به </w:t>
      </w:r>
      <w:r w:rsidR="00B512BD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(یا افرادی که مسئولیت راهبری سازمان به آن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ها سپرده شده) و گزارش اداری به مدیریت اجرایی حفظ شود. همچنین منشور اختیار لازم برای انجام وظایف 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از جمله دسترسی نامحدود به </w:t>
      </w:r>
      <w:r w:rsidR="00DC235C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اسناد و مدارک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t>، کارکنان</w:t>
      </w:r>
      <w:r w:rsidR="00DC235C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، دارایی</w:t>
      </w:r>
      <w:r w:rsidR="00DC235C"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DC235C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ها</w:t>
      </w:r>
      <w:r w:rsidR="00B512BD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 و اماکن مرتبط با کار 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را به این فعالیت تفویض می‌کند.</w:t>
      </w:r>
    </w:p>
    <w:p w14:paraId="49F3A1FA" w14:textId="65FE7325" w:rsidR="007F7A9F" w:rsidRPr="008000D3" w:rsidRDefault="008000D3" w:rsidP="00B512BD">
      <w:pPr>
        <w:autoSpaceDE w:val="0"/>
        <w:autoSpaceDN w:val="0"/>
        <w:bidi/>
        <w:adjustRightInd w:val="0"/>
        <w:spacing w:after="0" w:line="240" w:lineRule="auto"/>
        <w:ind w:firstLine="360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از آنجا که </w:t>
      </w:r>
      <w:r w:rsidR="007F7A9F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حسابرسی داخلی می‌تواند در </w:t>
      </w:r>
      <w:r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صنایع مختلف </w:t>
      </w:r>
      <w:r w:rsidR="007F7A9F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از خدمات مالی تا تولید مواد شیمیایی و </w:t>
      </w:r>
      <w:r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بخش عمومی </w:t>
      </w:r>
      <w:r w:rsidR="007F7A9F" w:rsidRPr="008000D3">
        <w:rPr>
          <w:rFonts w:cs="B Zar"/>
          <w:color w:val="000000" w:themeColor="text1"/>
          <w:sz w:val="26"/>
          <w:szCs w:val="26"/>
          <w:rtl/>
          <w:lang w:bidi="fa-IR"/>
        </w:rPr>
        <w:t>فعالیت کند، منشور اجازه می‌دهد تا دامنه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="007F7A9F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 حسابرسی داخلی به نیازهای منحصرب</w:t>
      </w:r>
      <w:r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>ه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7F7A9F"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فرد سازمان محدود شود. </w:t>
      </w:r>
    </w:p>
    <w:p w14:paraId="2299D72D" w14:textId="14D85430" w:rsidR="007F7A9F" w:rsidRPr="008000D3" w:rsidRDefault="007F7A9F" w:rsidP="00B512BD">
      <w:pPr>
        <w:autoSpaceDE w:val="0"/>
        <w:autoSpaceDN w:val="0"/>
        <w:bidi/>
        <w:adjustRightInd w:val="0"/>
        <w:spacing w:after="0" w:line="240" w:lineRule="auto"/>
        <w:ind w:firstLine="360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 xml:space="preserve">منشور می‌تواند (در صورت لزوم با جزئیات فراوان) آنچه واحد حسابرسی داخلی بر عهده خواهد گرفت و حمایتی که از مدیریت ارشد و </w:t>
      </w:r>
      <w:r w:rsidR="008000D3" w:rsidRPr="008000D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8000D3">
        <w:rPr>
          <w:rFonts w:cs="B Zar"/>
          <w:color w:val="000000" w:themeColor="text1"/>
          <w:sz w:val="26"/>
          <w:szCs w:val="26"/>
          <w:rtl/>
          <w:lang w:bidi="fa-IR"/>
        </w:rPr>
        <w:t>برای تحقق آن دریافت خواهد کرد را شرح دهد.</w:t>
      </w:r>
    </w:p>
    <w:p w14:paraId="02E0ADA5" w14:textId="77777777" w:rsidR="007F7A9F" w:rsidRPr="00BA37D8" w:rsidRDefault="007F7A9F" w:rsidP="00B512B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FF0000"/>
          <w:sz w:val="26"/>
          <w:szCs w:val="26"/>
          <w:rtl/>
          <w:lang w:bidi="fa-IR"/>
        </w:rPr>
      </w:pPr>
    </w:p>
    <w:p w14:paraId="007253AF" w14:textId="77777777" w:rsidR="007F7A9F" w:rsidRPr="00B85B16" w:rsidRDefault="007F7A9F" w:rsidP="00B512B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</w:pPr>
      <w:r w:rsidRPr="00B85B16"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  <w:t>مولفه‌های ضروری منشور حسابرسی داخلی</w:t>
      </w:r>
    </w:p>
    <w:p w14:paraId="3D0111A8" w14:textId="4F957325" w:rsidR="007F7A9F" w:rsidRPr="00626F07" w:rsidRDefault="00626F07" w:rsidP="00B512BD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>انجمن حسابرسان داخلی،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 xml:space="preserve"> هفت حوزه</w:t>
      </w:r>
      <w:r w:rsidRPr="00626F07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 xml:space="preserve"> کلیدی که از قدرت و اثربخشی کلی فعالیت حسابرسی داخلی حمایت می‌کنند و باید در منشور آن لحاظ شوند را شناسایی کرده است. </w:t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اگرچه 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>برخی از منشورها تمام</w:t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 xml:space="preserve"> این </w:t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اجزا 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 xml:space="preserve">را </w:t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>دربرنمی</w:t>
      </w:r>
      <w:r w:rsidRPr="00626F07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>گیرند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 xml:space="preserve">، </w:t>
      </w:r>
      <w:r w:rsidRPr="00626F07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اما </w:t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>عدم رسیدگی به هر یک از آن</w:t>
      </w:r>
      <w:r w:rsidRPr="00626F07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7F7A9F" w:rsidRPr="00626F07">
        <w:rPr>
          <w:rFonts w:cs="B Zar"/>
          <w:color w:val="000000" w:themeColor="text1"/>
          <w:sz w:val="26"/>
          <w:szCs w:val="26"/>
          <w:rtl/>
          <w:lang w:bidi="fa-IR"/>
        </w:rPr>
        <w:t>ها تضعیف منشور و در نتیجه فعالیت را به همراه خواهد داشت:</w:t>
      </w:r>
    </w:p>
    <w:p w14:paraId="6D0F2387" w14:textId="0B384288" w:rsidR="007F7A9F" w:rsidRPr="00444F15" w:rsidRDefault="007F7A9F" w:rsidP="00B512B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444F15">
        <w:rPr>
          <w:rFonts w:cs="B Zar"/>
          <w:color w:val="000000" w:themeColor="text1"/>
          <w:sz w:val="26"/>
          <w:szCs w:val="26"/>
          <w:rtl/>
          <w:lang w:bidi="fa-IR"/>
        </w:rPr>
        <w:t>ماموریت</w:t>
      </w:r>
      <w:r w:rsidR="00444F15" w:rsidRPr="00444F15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و </w:t>
      </w:r>
      <w:r w:rsidR="00444F15" w:rsidRPr="00444F15">
        <w:rPr>
          <w:rFonts w:cs="B Zar"/>
          <w:color w:val="000000" w:themeColor="text1"/>
          <w:sz w:val="26"/>
          <w:szCs w:val="26"/>
          <w:rtl/>
          <w:lang w:bidi="fa-IR"/>
        </w:rPr>
        <w:t>هدف</w:t>
      </w:r>
      <w:r w:rsidRPr="00444F15">
        <w:rPr>
          <w:rFonts w:cs="B Zar"/>
          <w:color w:val="000000" w:themeColor="text1"/>
          <w:sz w:val="26"/>
          <w:szCs w:val="26"/>
          <w:rtl/>
          <w:lang w:bidi="fa-IR"/>
        </w:rPr>
        <w:t>:</w:t>
      </w:r>
    </w:p>
    <w:p w14:paraId="78D2E667" w14:textId="30F09DB7" w:rsidR="007F7A9F" w:rsidRPr="00C124CB" w:rsidRDefault="007F7A9F" w:rsidP="00B512BD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124CB"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  <w:t>ماموریت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داخلی</w:t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 xml:space="preserve"> ارتقا و </w:t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حفاظت از 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>ارزش</w:t>
      </w:r>
      <w:r w:rsidR="00C124CB" w:rsidRPr="00C124CB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>های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 xml:space="preserve"> سازمان </w:t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از طریق 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>ارائه</w:t>
      </w:r>
      <w:r w:rsidR="00C124CB" w:rsidRPr="00C124CB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 xml:space="preserve"> اطمینان‌بخشی، مشاوره و </w:t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>آگاهی</w:t>
      </w:r>
      <w:r w:rsidR="00C124CB" w:rsidRPr="00C124CB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124CB" w:rsidRPr="00C124CB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بخشی </w:t>
      </w:r>
      <w:r w:rsidRPr="00C124CB">
        <w:rPr>
          <w:rFonts w:cs="B Zar"/>
          <w:color w:val="000000" w:themeColor="text1"/>
          <w:sz w:val="26"/>
          <w:szCs w:val="26"/>
          <w:rtl/>
          <w:lang w:bidi="fa-IR"/>
        </w:rPr>
        <w:t>مبتنی بر ریسک و بی‌طرفانه است.</w:t>
      </w:r>
    </w:p>
    <w:p w14:paraId="4DDE0111" w14:textId="15F3D194" w:rsidR="007F7A9F" w:rsidRPr="000029B8" w:rsidRDefault="007F7A9F" w:rsidP="00B512BD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0029B8"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  <w:lastRenderedPageBreak/>
        <w:t>هدف</w:t>
      </w:r>
      <w:r w:rsidRPr="000029B8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داخلی</w:t>
      </w:r>
      <w:r w:rsidR="000029B8" w:rsidRPr="000029B8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0029B8">
        <w:rPr>
          <w:rFonts w:cs="B Zar"/>
          <w:color w:val="000000" w:themeColor="text1"/>
          <w:sz w:val="26"/>
          <w:szCs w:val="26"/>
          <w:rtl/>
          <w:lang w:bidi="fa-IR"/>
        </w:rPr>
        <w:t xml:space="preserve"> ارائه</w:t>
      </w:r>
      <w:r w:rsidR="000029B8" w:rsidRPr="000029B8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029B8" w:rsidRPr="000029B8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0029B8">
        <w:rPr>
          <w:rFonts w:cs="B Zar"/>
          <w:color w:val="000000" w:themeColor="text1"/>
          <w:sz w:val="26"/>
          <w:szCs w:val="26"/>
          <w:rtl/>
          <w:lang w:bidi="fa-IR"/>
        </w:rPr>
        <w:t xml:space="preserve"> خدمات اطمینان‌بخشی و مشاوره‌ای مستقل و بی‌طرفانه برای ارزش‌آفرینی و بهبود عملیات سازمان است.</w:t>
      </w:r>
    </w:p>
    <w:p w14:paraId="58DBC88F" w14:textId="1214A5EA" w:rsidR="007F7A9F" w:rsidRPr="000029B8" w:rsidRDefault="007F7A9F" w:rsidP="00B512B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0029B8">
        <w:rPr>
          <w:rFonts w:cs="B Zar"/>
          <w:color w:val="000000" w:themeColor="text1"/>
          <w:sz w:val="26"/>
          <w:szCs w:val="26"/>
          <w:rtl/>
          <w:lang w:bidi="fa-IR"/>
        </w:rPr>
        <w:t xml:space="preserve">استانداردهای بین‌المللی </w:t>
      </w:r>
      <w:r w:rsidR="000029B8" w:rsidRPr="000029B8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اجرای </w:t>
      </w:r>
      <w:r w:rsidRPr="000029B8">
        <w:rPr>
          <w:rFonts w:cs="B Zar"/>
          <w:color w:val="000000" w:themeColor="text1"/>
          <w:sz w:val="26"/>
          <w:szCs w:val="26"/>
          <w:rtl/>
          <w:lang w:bidi="fa-IR"/>
        </w:rPr>
        <w:t>حرفه‌ای حسابرسی داخلی:</w:t>
      </w:r>
    </w:p>
    <w:p w14:paraId="02A9F88F" w14:textId="58186122" w:rsidR="007F7A9F" w:rsidRPr="00912EB2" w:rsidRDefault="007F7A9F" w:rsidP="00B512BD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 xml:space="preserve">فعالیت حسابرسی داخلی با پیروی از عناصر الزامی چارچوب بین‌المللی </w:t>
      </w:r>
      <w:r w:rsidR="000029B8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اجرای </w:t>
      </w: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 xml:space="preserve">حرفه‌ای </w:t>
      </w:r>
      <w:r w:rsidR="000029B8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>انجمن حسابرسان داخلی</w:t>
      </w:r>
      <w:r w:rsidR="009F15B1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نظیر </w:t>
      </w: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 xml:space="preserve">استانداردها، اصول </w:t>
      </w:r>
      <w:r w:rsidR="009F15B1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محوری اجرای </w:t>
      </w: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 xml:space="preserve">حرفه‌ای حسابرسی داخلی، تعریف حسابرسی داخلی و </w:t>
      </w:r>
      <w:r w:rsidR="00912EB2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>آیین رفتار حرفه</w:t>
      </w:r>
      <w:r w:rsidR="00912EB2" w:rsidRPr="00912EB2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912EB2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ای </w:t>
      </w: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>آن</w:t>
      </w:r>
      <w:r w:rsidR="00912EB2" w:rsidRPr="00912EB2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912EB2">
        <w:rPr>
          <w:rFonts w:cs="B Zar"/>
          <w:color w:val="000000" w:themeColor="text1"/>
          <w:sz w:val="26"/>
          <w:szCs w:val="26"/>
          <w:rtl/>
          <w:lang w:bidi="fa-IR"/>
        </w:rPr>
        <w:t xml:space="preserve"> خود را راهبری خواهد کرد.</w:t>
      </w:r>
    </w:p>
    <w:p w14:paraId="4DB13AEC" w14:textId="77777777" w:rsidR="007F7A9F" w:rsidRPr="00D012D8" w:rsidRDefault="007F7A9F" w:rsidP="00B512BD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D012D8">
        <w:rPr>
          <w:rFonts w:cs="B Zar"/>
          <w:color w:val="000000" w:themeColor="text1"/>
          <w:sz w:val="26"/>
          <w:szCs w:val="26"/>
          <w:rtl/>
          <w:lang w:bidi="fa-IR"/>
        </w:rPr>
        <w:t>اختیار - منشور باید موارد زیر را شامل شود:</w:t>
      </w:r>
    </w:p>
    <w:p w14:paraId="232E59B0" w14:textId="5F5BD204" w:rsidR="007F7A9F" w:rsidRPr="00D012D8" w:rsidRDefault="007F7A9F" w:rsidP="00B512BD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D012D8">
        <w:rPr>
          <w:rFonts w:cs="B Zar"/>
          <w:color w:val="000000" w:themeColor="text1"/>
          <w:sz w:val="26"/>
          <w:szCs w:val="26"/>
          <w:rtl/>
          <w:lang w:bidi="fa-IR"/>
        </w:rPr>
        <w:t>بیانیه‌ای درباره</w:t>
      </w:r>
      <w:r w:rsidR="00D012D8" w:rsidRPr="00D012D8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D012D8" w:rsidRPr="00D012D8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D012D8">
        <w:rPr>
          <w:rFonts w:cs="B Zar"/>
          <w:color w:val="000000" w:themeColor="text1"/>
          <w:sz w:val="26"/>
          <w:szCs w:val="26"/>
          <w:rtl/>
          <w:lang w:bidi="fa-IR"/>
        </w:rPr>
        <w:t xml:space="preserve"> روابط گزارشگری عملکردی و اداری مدیر ارشد حسابرسی داخلی در سازمان</w:t>
      </w:r>
      <w:r w:rsidR="00D012D8" w:rsidRPr="00D012D8">
        <w:rPr>
          <w:rFonts w:cs="B Zar" w:hint="cs"/>
          <w:color w:val="000000" w:themeColor="text1"/>
          <w:sz w:val="26"/>
          <w:szCs w:val="26"/>
          <w:rtl/>
          <w:lang w:bidi="fa-IR"/>
        </w:rPr>
        <w:t>.</w:t>
      </w:r>
    </w:p>
    <w:p w14:paraId="44337946" w14:textId="56B2842D" w:rsidR="007F7A9F" w:rsidRPr="00CD3F35" w:rsidRDefault="007F7A9F" w:rsidP="00B512BD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که </w:t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راهبری، 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فعالیت حسابرسی داخلی را </w:t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مستقر 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و حفظ کرده و ب</w:t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وسیله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اقدا</w:t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م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های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زیر تضمین می‌کند که از اختیار کافی برای انجام وظایف خود برخوردار خواهد بود:</w:t>
      </w:r>
    </w:p>
    <w:p w14:paraId="05C03F16" w14:textId="77777777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تصویب منشور حسابرسی داخلی.</w:t>
      </w:r>
    </w:p>
    <w:p w14:paraId="3B40DB80" w14:textId="34CEE902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تصویب برنامه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داخلی به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موقع، مبتنی بر ریسک و چابک.</w:t>
      </w:r>
    </w:p>
    <w:p w14:paraId="4231934B" w14:textId="71AE2F5B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تصویب بودجه و برنامه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منابع حسابرسی داخلی.</w:t>
      </w:r>
    </w:p>
    <w:p w14:paraId="02EC7D44" w14:textId="53FF3D82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دریافت گزارش‌های به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موقع از سوی مدیر ارشد حسابرسی داخلی درباره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عملکرد فعالیت در مقایسه با برنامه</w:t>
      </w:r>
      <w:r w:rsidR="00CD3F35" w:rsidRPr="00CD3F3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D3F35" w:rsidRPr="00CD3F3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داخلی.</w:t>
      </w:r>
    </w:p>
    <w:p w14:paraId="458E4516" w14:textId="77777777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مشارکت فعال در بحث‌های مربوط به انتصاب و برکناری مدیر ارشد حسابرسی داخلی و تصویب آن.</w:t>
      </w:r>
    </w:p>
    <w:p w14:paraId="7DFD3D59" w14:textId="77777777" w:rsidR="007F7A9F" w:rsidRPr="00CD3F35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D3F35">
        <w:rPr>
          <w:rFonts w:cs="B Zar"/>
          <w:color w:val="000000" w:themeColor="text1"/>
          <w:sz w:val="26"/>
          <w:szCs w:val="26"/>
          <w:rtl/>
          <w:lang w:bidi="fa-IR"/>
        </w:rPr>
        <w:t>مشارکت فعال در بحث‌های مربوط به پاداش مدیر ارشد حسابرسی داخلی و تصویب آن.</w:t>
      </w:r>
    </w:p>
    <w:p w14:paraId="772786CD" w14:textId="0FDABEA9" w:rsidR="007F7A9F" w:rsidRPr="003920C6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پرس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وجو از مدیریت و مدیر ارشد حسابرسی داخلی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در خصوص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 محدودیت‌های دامنه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 یا منابع آن.</w:t>
      </w:r>
    </w:p>
    <w:p w14:paraId="426B4FE6" w14:textId="5A83D7E5" w:rsidR="007F7A9F" w:rsidRPr="003920C6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تدوین و تصویب بیانیه‌ای که به مدیر ارشد حسابرسی داخلی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 دسترسی نامحدود و اجازه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 گزارش و تعامل مستقیم با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بدون حضور مدیریت را می‌دهد.</w:t>
      </w:r>
    </w:p>
    <w:p w14:paraId="29E4F3E9" w14:textId="621F1CC3" w:rsidR="007F7A9F" w:rsidRPr="003920C6" w:rsidRDefault="007F7A9F" w:rsidP="00B512BD">
      <w:pPr>
        <w:pStyle w:val="ListParagraph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تدوین و تصویب مجوز دسترسی آزاد و نامحدود فعالیت حسابرسی داخلی به تمام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واحدها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،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اسناد و مدارک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، اماکن و کارکنان مرتبط با اجرای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پروژه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ی 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حسابرسی به شرط پاسخ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گویی در قبال محرمانگی و حفاظت از مستندات و اطلاعات.</w:t>
      </w:r>
    </w:p>
    <w:p w14:paraId="4F6E04D0" w14:textId="1AD18C1A" w:rsidR="007F7A9F" w:rsidRPr="003920C6" w:rsidRDefault="007F7A9F" w:rsidP="00B512BD">
      <w:pPr>
        <w:pStyle w:val="ListParagraph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استقلال و بی‌طرفی - منشور باید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دربرگیرنده</w:t>
      </w:r>
      <w:r w:rsidR="003920C6" w:rsidRPr="003920C6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ی 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 xml:space="preserve">موارد زیر </w:t>
      </w:r>
      <w:r w:rsidR="003920C6" w:rsidRPr="003920C6">
        <w:rPr>
          <w:rFonts w:cs="B Zar" w:hint="cs"/>
          <w:color w:val="000000" w:themeColor="text1"/>
          <w:sz w:val="26"/>
          <w:szCs w:val="26"/>
          <w:rtl/>
          <w:lang w:bidi="fa-IR"/>
        </w:rPr>
        <w:t>باشد</w:t>
      </w:r>
      <w:r w:rsidRPr="003920C6">
        <w:rPr>
          <w:rFonts w:cs="B Zar"/>
          <w:color w:val="000000" w:themeColor="text1"/>
          <w:sz w:val="26"/>
          <w:szCs w:val="26"/>
          <w:rtl/>
          <w:lang w:bidi="fa-IR"/>
        </w:rPr>
        <w:t>:</w:t>
      </w:r>
    </w:p>
    <w:p w14:paraId="4ABB913A" w14:textId="57782E9A" w:rsidR="007F7A9F" w:rsidRPr="00CF0340" w:rsidRDefault="007F7A9F" w:rsidP="00B512BD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CF0340" w:rsidRPr="00CF0340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که مدیر ارشد حسابرسی داخلی باید تضمین کند که فعالیت حسابرسی داخلی 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عاری 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>از شرایط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تهدید کننده</w:t>
      </w:r>
      <w:r w:rsidR="00CF0340" w:rsidRPr="00CF0340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 توانایی این فعالیت برای انجام بی‌طرفانه</w:t>
      </w:r>
      <w:r w:rsidR="00CF0340" w:rsidRPr="00CF0340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 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مسئولیت</w:t>
      </w:r>
      <w:r w:rsidR="00CF0340" w:rsidRPr="00CF0340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های 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خود خواهد بود. اگر استقلال یا بی‌طرفی این فعالیت 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به</w:t>
      </w:r>
      <w:r w:rsidR="00CF0340" w:rsidRPr="00CF0340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صورت 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>ظاهر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 یا واقع</w:t>
      </w:r>
      <w:r w:rsidR="00CF0340" w:rsidRPr="00CF0340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F0340">
        <w:rPr>
          <w:rFonts w:cs="B Zar"/>
          <w:color w:val="000000" w:themeColor="text1"/>
          <w:sz w:val="26"/>
          <w:szCs w:val="26"/>
          <w:rtl/>
          <w:lang w:bidi="fa-IR"/>
        </w:rPr>
        <w:t xml:space="preserve"> خدشه‌دار شود، مدیر ارشد حسابرسی داخلی باید جزئیات آن را به طرف‌های مرتبط ارائه کند.</w:t>
      </w:r>
    </w:p>
    <w:p w14:paraId="18BF4CF8" w14:textId="59097985" w:rsidR="007F7A9F" w:rsidRPr="00C2563C" w:rsidRDefault="007F7A9F" w:rsidP="00B512BD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lastRenderedPageBreak/>
        <w:t>بیانیه‌ای مبنی بر این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که فعالیت حسابرسی داخلی هیچ مسئولیت عملیاتی یا مدیریتی مستقیم در فعالیت </w:t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تحت 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حسابرسی نخواهد داشت.</w:t>
      </w:r>
    </w:p>
    <w:p w14:paraId="7DF872F9" w14:textId="2EBF2850" w:rsidR="007F7A9F" w:rsidRPr="00C2563C" w:rsidRDefault="007F7A9F" w:rsidP="00B512BD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که اگر مدیر ارشد حسابرسی داخلی</w:t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نقش‌ها یا مسئولیت‌هایی خارج از حوزه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داشته یا خواهد داشت، سازوکارهایی برای جلوگیری از لطمه دیدن استقلال و بی‌طرفی او برقرار خواهد شد.</w:t>
      </w:r>
    </w:p>
    <w:p w14:paraId="3F5FB318" w14:textId="7C4196D9" w:rsidR="007F7A9F" w:rsidRPr="00C2563C" w:rsidRDefault="007F7A9F" w:rsidP="00B512BD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الزام مدیر ارشد حسابرسی داخلی به </w:t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تایید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سالانه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استقلال فعالیت حسابرسی داخلی به </w:t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ارکان راهبری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.</w:t>
      </w:r>
    </w:p>
    <w:p w14:paraId="55666447" w14:textId="1CEC2BCA" w:rsidR="007F7A9F" w:rsidRPr="00C2563C" w:rsidRDefault="007F7A9F" w:rsidP="00B512BD">
      <w:pPr>
        <w:pStyle w:val="ListParagraph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دامنه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فعالیت‌های حسابرسی داخلی - منشور باید موارد زیر را شامل شود:</w:t>
      </w:r>
    </w:p>
    <w:p w14:paraId="5421D959" w14:textId="266379A9" w:rsidR="007F7A9F" w:rsidRPr="00C2563C" w:rsidRDefault="007F7A9F" w:rsidP="00B512BD">
      <w:pPr>
        <w:pStyle w:val="ListParagraph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که دامنه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فعالیت‌های حسابرسی داخلی شامل بررسی شواهد به</w:t>
      </w:r>
      <w:r w:rsidR="00C2563C" w:rsidRPr="00C2563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منظور ارزیابی مستقل کفایت و اثربخشی فرآیندهای راهبری، مدیریت ریسک و کنترل شده</w:t>
      </w:r>
      <w:r w:rsidR="00C2563C" w:rsidRPr="00C2563C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اما </w:t>
      </w:r>
      <w:r w:rsidRPr="00C2563C">
        <w:rPr>
          <w:rFonts w:cs="B Zar"/>
          <w:color w:val="000000" w:themeColor="text1"/>
          <w:sz w:val="26"/>
          <w:szCs w:val="26"/>
          <w:rtl/>
          <w:lang w:bidi="fa-IR"/>
        </w:rPr>
        <w:t>به آن محدود نمی‌شود.</w:t>
      </w:r>
    </w:p>
    <w:p w14:paraId="319C1834" w14:textId="12DA754A" w:rsidR="007F7A9F" w:rsidRPr="00447104" w:rsidRDefault="007F7A9F" w:rsidP="00B512BD">
      <w:pPr>
        <w:pStyle w:val="ListParagraph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C2563C" w:rsidRPr="00447104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>که مدیر ارشد حسابرسی داخلی ب</w:t>
      </w:r>
      <w:r w:rsidR="00C2563C" w:rsidRPr="00447104">
        <w:rPr>
          <w:rFonts w:cs="B Zar" w:hint="cs"/>
          <w:color w:val="000000" w:themeColor="text1"/>
          <w:sz w:val="26"/>
          <w:szCs w:val="26"/>
          <w:rtl/>
          <w:lang w:bidi="fa-IR"/>
        </w:rPr>
        <w:t>ه</w:t>
      </w:r>
      <w:r w:rsidR="00C2563C" w:rsidRPr="00447104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>صورت دوره‌ای درباره</w:t>
      </w:r>
      <w:r w:rsidR="00C2563C" w:rsidRPr="00447104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C2563C" w:rsidRPr="00447104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 xml:space="preserve"> نتایج واحد خود و کار</w:t>
      </w:r>
      <w:r w:rsidR="00447104" w:rsidRPr="00447104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</w:t>
      </w: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 xml:space="preserve">انجام </w:t>
      </w:r>
      <w:r w:rsidR="00447104" w:rsidRPr="00447104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شده </w:t>
      </w:r>
      <w:r w:rsidRPr="00447104">
        <w:rPr>
          <w:rFonts w:cs="B Zar"/>
          <w:color w:val="000000" w:themeColor="text1"/>
          <w:sz w:val="26"/>
          <w:szCs w:val="26"/>
          <w:rtl/>
          <w:lang w:bidi="fa-IR"/>
        </w:rPr>
        <w:t>گزارش خواهد داد.</w:t>
      </w:r>
    </w:p>
    <w:p w14:paraId="4C5959CF" w14:textId="7727F613" w:rsidR="007F7A9F" w:rsidRPr="0054066C" w:rsidRDefault="007F7A9F" w:rsidP="00B512BD">
      <w:pPr>
        <w:pStyle w:val="ListParagraph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مسئولیت - منشور باید </w:t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حاوی 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موارد زیر </w:t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>باشد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>:</w:t>
      </w:r>
    </w:p>
    <w:p w14:paraId="1AD728A7" w14:textId="77777777" w:rsidR="007F7A9F" w:rsidRPr="0054066C" w:rsidRDefault="007F7A9F" w:rsidP="00B512BD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>بیانیه‌هایی در رابطه با مسئولیت:</w:t>
      </w:r>
    </w:p>
    <w:p w14:paraId="4B3F48F6" w14:textId="077A1D14" w:rsidR="007F7A9F" w:rsidRPr="0054066C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>ارائه</w:t>
      </w:r>
      <w:r w:rsidR="0054066C" w:rsidRPr="0054066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حداقل یک برنامه</w:t>
      </w:r>
      <w:r w:rsidR="0054066C" w:rsidRPr="0054066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 حسابرسی مبتنی بر ریسک</w:t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>ِ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 سالانه.</w:t>
      </w:r>
    </w:p>
    <w:p w14:paraId="55DEEB58" w14:textId="6B2A0DC5" w:rsidR="007F7A9F" w:rsidRPr="0054066C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اطلاع‌رسانی به مدیریت ارشد و </w:t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>درباره</w:t>
      </w:r>
      <w:r w:rsidR="0054066C" w:rsidRPr="0054066C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54066C" w:rsidRPr="0054066C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54066C">
        <w:rPr>
          <w:rFonts w:cs="B Zar"/>
          <w:color w:val="000000" w:themeColor="text1"/>
          <w:sz w:val="26"/>
          <w:szCs w:val="26"/>
          <w:rtl/>
          <w:lang w:bidi="fa-IR"/>
        </w:rPr>
        <w:t xml:space="preserve"> تاثیر محدودیت منابع بر برنامه.</w:t>
      </w:r>
    </w:p>
    <w:p w14:paraId="63F770F9" w14:textId="590942F8" w:rsidR="007F7A9F" w:rsidRPr="00863395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حصول اطمینان از دسترسی فعالیت حسابرسی داخلی به منابع مناسب از نظر </w:t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>صلاحیت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 و مهارت.</w:t>
      </w:r>
    </w:p>
    <w:p w14:paraId="26B5F0C7" w14:textId="7F17F4AB" w:rsidR="007F7A9F" w:rsidRPr="00863395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>مدیریت شایسته</w:t>
      </w:r>
      <w:r w:rsidR="00863395" w:rsidRPr="0086339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 فعالیت </w:t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برای ایفای 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>وظ</w:t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>ایف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 خود.</w:t>
      </w:r>
    </w:p>
    <w:p w14:paraId="2CE2C07C" w14:textId="62501036" w:rsidR="007F7A9F" w:rsidRPr="00863395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حصول اطمینان از رعایت استانداردهای </w:t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>انجمن حسابرسان داخلی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>.</w:t>
      </w:r>
    </w:p>
    <w:p w14:paraId="11FF25BF" w14:textId="16AC93FE" w:rsidR="007F7A9F" w:rsidRPr="00863395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>گزارش نتایج کار و پیگیری اقدام</w:t>
      </w:r>
      <w:r w:rsidR="00863395" w:rsidRPr="00863395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863395" w:rsidRPr="00863395">
        <w:rPr>
          <w:rFonts w:cs="B Zar" w:hint="cs"/>
          <w:color w:val="000000" w:themeColor="text1"/>
          <w:sz w:val="26"/>
          <w:szCs w:val="26"/>
          <w:rtl/>
          <w:lang w:bidi="fa-IR"/>
        </w:rPr>
        <w:t>های</w:t>
      </w: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 xml:space="preserve"> اصلاحی مورد توافق.</w:t>
      </w:r>
    </w:p>
    <w:p w14:paraId="0457DBEB" w14:textId="6770867B" w:rsidR="007F7A9F" w:rsidRPr="00863395" w:rsidRDefault="007F7A9F" w:rsidP="00B512BD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144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863395">
        <w:rPr>
          <w:rFonts w:cs="B Zar"/>
          <w:color w:val="000000" w:themeColor="text1"/>
          <w:sz w:val="26"/>
          <w:szCs w:val="26"/>
          <w:rtl/>
          <w:lang w:bidi="fa-IR"/>
        </w:rPr>
        <w:t>هماهنگی با سایر ارائه‌دهندگان خدمات اطمینان‌بخشی.</w:t>
      </w:r>
    </w:p>
    <w:p w14:paraId="399C7D72" w14:textId="5D1AD013" w:rsidR="007F7A9F" w:rsidRPr="0006479E" w:rsidRDefault="007F7A9F" w:rsidP="00B512BD">
      <w:pPr>
        <w:pStyle w:val="ListParagraph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ind w:left="72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برنامه</w:t>
      </w:r>
      <w:r w:rsidR="0006479E" w:rsidRPr="0006479E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 تضمین و بهبود کیفیت - منشور باید موارد زیر را شامل شود:</w:t>
      </w:r>
    </w:p>
    <w:p w14:paraId="4385454C" w14:textId="5F45D6FF" w:rsidR="007F7A9F" w:rsidRPr="0006479E" w:rsidRDefault="007F7A9F" w:rsidP="00B512BD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بیانیه‌ای مبنی بر این</w:t>
      </w:r>
      <w:r w:rsidR="0006479E" w:rsidRPr="0006479E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که فعالیت حسابرسی داخلی برنامه‌ای را برای تضمین و بهبود کیفیت تدوین خواهد کرد که تمام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 جنبه‌های فعالیت حسابرسی داخلی از جمله ارزیابی میزان پیروی از استانداردهای 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انجمن حسابرسان داخلی 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را پوشش می‌دهد.</w:t>
      </w:r>
    </w:p>
    <w:p w14:paraId="6AC04801" w14:textId="2463D811" w:rsidR="007F7A9F" w:rsidRPr="0006479E" w:rsidRDefault="007F7A9F" w:rsidP="00B512BD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ind w:left="1080"/>
        <w:jc w:val="lowKashida"/>
        <w:rPr>
          <w:rFonts w:cs="B Zar"/>
          <w:color w:val="000000" w:themeColor="text1"/>
          <w:sz w:val="26"/>
          <w:szCs w:val="26"/>
          <w:lang w:bidi="fa-IR"/>
        </w:rPr>
      </w:pP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الزام مدیر ارشد حسابرسی داخلی به گزارش دوره‌ای نتایج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>ِ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 برنامه</w:t>
      </w:r>
      <w:r w:rsidR="0006479E" w:rsidRPr="0006479E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>ی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 تضمین و بهبود کیفیت خود به مدیریت ارشد و 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و حصول اطمینان از این</w:t>
      </w:r>
      <w:r w:rsidR="0006479E" w:rsidRPr="0006479E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که برنامه 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دست کم 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هر پنج سال یک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 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 xml:space="preserve">بار مورد ارزیابی </w:t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>برون</w:t>
      </w:r>
      <w:r w:rsidR="0006479E" w:rsidRPr="0006479E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6479E" w:rsidRPr="0006479E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سازمانی </w:t>
      </w:r>
      <w:r w:rsidRPr="0006479E">
        <w:rPr>
          <w:rFonts w:cs="B Zar"/>
          <w:color w:val="000000" w:themeColor="text1"/>
          <w:sz w:val="26"/>
          <w:szCs w:val="26"/>
          <w:rtl/>
          <w:lang w:bidi="fa-IR"/>
        </w:rPr>
        <w:t>قرار می‌گیرد.</w:t>
      </w:r>
    </w:p>
    <w:p w14:paraId="6D972E92" w14:textId="77777777" w:rsidR="007F7A9F" w:rsidRPr="00BA37D8" w:rsidRDefault="007F7A9F" w:rsidP="00BA37D8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color w:val="FF0000"/>
          <w:sz w:val="26"/>
          <w:szCs w:val="26"/>
          <w:rtl/>
          <w:lang w:bidi="fa-IR"/>
        </w:rPr>
      </w:pPr>
    </w:p>
    <w:p w14:paraId="5BE27992" w14:textId="77777777" w:rsidR="007F7A9F" w:rsidRPr="0006479E" w:rsidRDefault="007F7A9F" w:rsidP="00BA37D8">
      <w:pPr>
        <w:autoSpaceDE w:val="0"/>
        <w:autoSpaceDN w:val="0"/>
        <w:bidi/>
        <w:adjustRightInd w:val="0"/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</w:pPr>
      <w:r w:rsidRPr="0006479E">
        <w:rPr>
          <w:rFonts w:cs="B Zar"/>
          <w:b/>
          <w:bCs/>
          <w:color w:val="000000" w:themeColor="text1"/>
          <w:sz w:val="26"/>
          <w:szCs w:val="26"/>
          <w:rtl/>
          <w:lang w:bidi="fa-IR"/>
        </w:rPr>
        <w:t>نتیجه‌گیری</w:t>
      </w:r>
    </w:p>
    <w:p w14:paraId="1A5EAA7C" w14:textId="16B50588" w:rsidR="007F7A9F" w:rsidRDefault="007F7A9F" w:rsidP="00AD25A3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lastRenderedPageBreak/>
        <w:t xml:space="preserve">مدیریت ارشد و </w:t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ارکان راهبری </w:t>
      </w: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t xml:space="preserve">باید به منشور حسابرسی داخلی به عنوان سند مهمی بنگرند که </w:t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به </w:t>
      </w: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t>مدیر ارشد حسابرسی داخلی و این فعالیت امکان می‌دهد تا نقش خود را ب</w:t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>ه</w:t>
      </w:r>
      <w:r w:rsidR="0006479E" w:rsidRPr="00AD25A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>گونه</w:t>
      </w:r>
      <w:r w:rsidR="0006479E" w:rsidRPr="00AD25A3">
        <w:rPr>
          <w:rFonts w:cs="B Zar"/>
          <w:color w:val="000000" w:themeColor="text1"/>
          <w:sz w:val="26"/>
          <w:szCs w:val="26"/>
          <w:rtl/>
          <w:lang w:bidi="fa-IR"/>
        </w:rPr>
        <w:softHyphen/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>ای</w:t>
      </w: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t xml:space="preserve"> </w:t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 xml:space="preserve">اثربخش </w:t>
      </w: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t>در سازمان انجام دهد. منشور</w:t>
      </w:r>
      <w:r w:rsidR="0006479E" w:rsidRPr="00AD25A3">
        <w:rPr>
          <w:rFonts w:cs="B Zar" w:hint="cs"/>
          <w:color w:val="000000" w:themeColor="text1"/>
          <w:sz w:val="26"/>
          <w:szCs w:val="26"/>
          <w:rtl/>
          <w:lang w:bidi="fa-IR"/>
        </w:rPr>
        <w:t>،</w:t>
      </w:r>
      <w:r w:rsidRPr="00AD25A3">
        <w:rPr>
          <w:rFonts w:cs="B Zar"/>
          <w:color w:val="000000" w:themeColor="text1"/>
          <w:sz w:val="26"/>
          <w:szCs w:val="26"/>
          <w:rtl/>
          <w:lang w:bidi="fa-IR"/>
        </w:rPr>
        <w:t xml:space="preserve"> نقش حسابرسی داخلی در فرآیند مدیریت ریسک را برای مدیران ریسک سازمان و ذی‌نفعان مشخص کرده و به ذی‌نفعان کمک می‌کند تا ارزش حسابرسی داخلی برای سازمان را اندازه‌گیری کنند.</w:t>
      </w:r>
    </w:p>
    <w:p w14:paraId="39A1F1F2" w14:textId="14CBABF4" w:rsidR="00C31ADF" w:rsidRDefault="00C31ADF" w:rsidP="00C31ADF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</w:p>
    <w:p w14:paraId="64907DB7" w14:textId="51F5D952" w:rsidR="00C31ADF" w:rsidRDefault="00C31ADF" w:rsidP="00C31ADF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cs="B Zar"/>
          <w:color w:val="000000" w:themeColor="text1"/>
          <w:sz w:val="26"/>
          <w:szCs w:val="26"/>
          <w:rtl/>
          <w:lang w:bidi="fa-IR"/>
        </w:rPr>
      </w:pPr>
      <w:r>
        <w:rPr>
          <w:rFonts w:cs="B Zar" w:hint="cs"/>
          <w:color w:val="000000" w:themeColor="text1"/>
          <w:sz w:val="26"/>
          <w:szCs w:val="26"/>
          <w:rtl/>
          <w:lang w:bidi="fa-IR"/>
        </w:rPr>
        <w:t>منبع:</w:t>
      </w:r>
    </w:p>
    <w:p w14:paraId="3CBF25B9" w14:textId="66C64ED2" w:rsidR="007F7A9F" w:rsidRPr="00BA37D8" w:rsidRDefault="00C31ADF" w:rsidP="00C31ADF">
      <w:pPr>
        <w:spacing w:after="0" w:line="276" w:lineRule="auto"/>
        <w:rPr>
          <w:rFonts w:cs="B Zar"/>
          <w:color w:val="FF0000"/>
          <w:sz w:val="26"/>
          <w:szCs w:val="26"/>
        </w:rPr>
      </w:pPr>
      <w:r w:rsidRPr="00D500D2">
        <w:rPr>
          <w:rFonts w:cstheme="majorHAnsi"/>
          <w:sz w:val="20"/>
          <w:szCs w:val="20"/>
          <w:lang w:bidi="fa-IR"/>
        </w:rPr>
        <w:t>The IIA. (2019).</w:t>
      </w:r>
      <w:r w:rsidR="009E7EA1">
        <w:rPr>
          <w:rFonts w:cstheme="majorHAnsi"/>
          <w:sz w:val="20"/>
          <w:szCs w:val="20"/>
          <w:lang w:bidi="fa-IR"/>
        </w:rPr>
        <w:t xml:space="preserve"> Position Paper. </w:t>
      </w:r>
      <w:r w:rsidRPr="00C31ADF">
        <w:rPr>
          <w:rFonts w:cstheme="majorHAnsi"/>
          <w:sz w:val="20"/>
          <w:szCs w:val="20"/>
          <w:lang w:bidi="fa-IR"/>
        </w:rPr>
        <w:t>The Internal Audit Charter</w:t>
      </w:r>
      <w:r>
        <w:rPr>
          <w:rFonts w:cstheme="majorHAnsi"/>
          <w:sz w:val="20"/>
          <w:szCs w:val="20"/>
          <w:lang w:bidi="fa-IR"/>
        </w:rPr>
        <w:t xml:space="preserve">: </w:t>
      </w:r>
      <w:r w:rsidRPr="00C31ADF">
        <w:rPr>
          <w:rFonts w:cstheme="majorHAnsi"/>
          <w:sz w:val="20"/>
          <w:szCs w:val="20"/>
          <w:lang w:bidi="fa-IR"/>
        </w:rPr>
        <w:t>A Blueprint to Assurance Success</w:t>
      </w:r>
      <w:r w:rsidR="00912AD0">
        <w:rPr>
          <w:rFonts w:cstheme="majorHAnsi"/>
          <w:sz w:val="20"/>
          <w:szCs w:val="20"/>
          <w:lang w:bidi="fa-IR"/>
        </w:rPr>
        <w:t>.</w:t>
      </w:r>
    </w:p>
    <w:p w14:paraId="0C16F969" w14:textId="77777777" w:rsidR="007F7A9F" w:rsidRPr="00BA37D8" w:rsidRDefault="007F7A9F" w:rsidP="00BA37D8">
      <w:pPr>
        <w:spacing w:after="0" w:line="240" w:lineRule="auto"/>
        <w:rPr>
          <w:rFonts w:cs="B Zar"/>
          <w:color w:val="FF0000"/>
          <w:sz w:val="26"/>
          <w:szCs w:val="26"/>
        </w:rPr>
      </w:pPr>
    </w:p>
    <w:p w14:paraId="307E8C7C" w14:textId="77777777" w:rsidR="006142E2" w:rsidRPr="00BA37D8" w:rsidRDefault="006142E2" w:rsidP="00BA37D8">
      <w:pPr>
        <w:spacing w:after="0" w:line="240" w:lineRule="auto"/>
        <w:rPr>
          <w:rFonts w:cs="B Zar"/>
          <w:color w:val="FF0000"/>
          <w:sz w:val="26"/>
          <w:szCs w:val="26"/>
        </w:rPr>
      </w:pPr>
    </w:p>
    <w:sectPr w:rsidR="006142E2" w:rsidRPr="00BA3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BACBF5" w14:textId="77777777" w:rsidR="003B5D45" w:rsidRDefault="003B5D45" w:rsidP="007F7A9F">
      <w:pPr>
        <w:spacing w:after="0" w:line="240" w:lineRule="auto"/>
      </w:pPr>
      <w:r>
        <w:separator/>
      </w:r>
    </w:p>
  </w:endnote>
  <w:endnote w:type="continuationSeparator" w:id="0">
    <w:p w14:paraId="4C867BA4" w14:textId="77777777" w:rsidR="003B5D45" w:rsidRDefault="003B5D45" w:rsidP="007F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B Niloofar">
    <w:altName w:val="Arial"/>
    <w:charset w:val="00"/>
    <w:family w:val="auto"/>
    <w:pitch w:val="variable"/>
    <w:sig w:usb0="00002007" w:usb1="8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AFC87" w14:textId="77777777" w:rsidR="003B5D45" w:rsidRDefault="003B5D45" w:rsidP="007F7A9F">
      <w:pPr>
        <w:spacing w:after="0" w:line="240" w:lineRule="auto"/>
      </w:pPr>
      <w:r>
        <w:separator/>
      </w:r>
    </w:p>
  </w:footnote>
  <w:footnote w:type="continuationSeparator" w:id="0">
    <w:p w14:paraId="1162EAD9" w14:textId="77777777" w:rsidR="003B5D45" w:rsidRDefault="003B5D45" w:rsidP="007F7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A50"/>
    <w:multiLevelType w:val="hybridMultilevel"/>
    <w:tmpl w:val="2B62C2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010648"/>
    <w:multiLevelType w:val="hybridMultilevel"/>
    <w:tmpl w:val="480099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8A5ED7"/>
    <w:multiLevelType w:val="hybridMultilevel"/>
    <w:tmpl w:val="94A28938"/>
    <w:lvl w:ilvl="0" w:tplc="EEF27242">
      <w:start w:val="1"/>
      <w:numFmt w:val="bullet"/>
      <w:lvlText w:val="‐"/>
      <w:lvlJc w:val="left"/>
      <w:pPr>
        <w:ind w:left="1800" w:hanging="360"/>
      </w:pPr>
      <w:rPr>
        <w:rFonts w:ascii="XB Niloofar" w:eastAsia="Calibri" w:hAnsi="XB Niloofar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C029A8"/>
    <w:multiLevelType w:val="hybridMultilevel"/>
    <w:tmpl w:val="8E0E2BA2"/>
    <w:lvl w:ilvl="0" w:tplc="EEF27242">
      <w:start w:val="1"/>
      <w:numFmt w:val="bullet"/>
      <w:lvlText w:val="‐"/>
      <w:lvlJc w:val="left"/>
      <w:pPr>
        <w:ind w:left="1800" w:hanging="360"/>
      </w:pPr>
      <w:rPr>
        <w:rFonts w:ascii="XB Niloofar" w:eastAsia="Calibri" w:hAnsi="XB Niloofar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E186600"/>
    <w:multiLevelType w:val="hybridMultilevel"/>
    <w:tmpl w:val="A136FBAC"/>
    <w:lvl w:ilvl="0" w:tplc="040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5DD343A5"/>
    <w:multiLevelType w:val="hybridMultilevel"/>
    <w:tmpl w:val="7FA66F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BF3FCD"/>
    <w:multiLevelType w:val="hybridMultilevel"/>
    <w:tmpl w:val="C58E65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147474"/>
    <w:multiLevelType w:val="hybridMultilevel"/>
    <w:tmpl w:val="3CBE93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A415BB"/>
    <w:multiLevelType w:val="hybridMultilevel"/>
    <w:tmpl w:val="984296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2D74CF"/>
    <w:multiLevelType w:val="hybridMultilevel"/>
    <w:tmpl w:val="F124B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54371"/>
    <w:multiLevelType w:val="hybridMultilevel"/>
    <w:tmpl w:val="EF449DA2"/>
    <w:lvl w:ilvl="0" w:tplc="04090005">
      <w:start w:val="1"/>
      <w:numFmt w:val="bullet"/>
      <w:lvlText w:val="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7A"/>
    <w:rsid w:val="000029B8"/>
    <w:rsid w:val="0005667B"/>
    <w:rsid w:val="0006479E"/>
    <w:rsid w:val="000A42B4"/>
    <w:rsid w:val="001D2BBC"/>
    <w:rsid w:val="001E1FB4"/>
    <w:rsid w:val="0020686B"/>
    <w:rsid w:val="00242A3D"/>
    <w:rsid w:val="002956FD"/>
    <w:rsid w:val="0033534E"/>
    <w:rsid w:val="003736D5"/>
    <w:rsid w:val="00377839"/>
    <w:rsid w:val="00386558"/>
    <w:rsid w:val="003920C6"/>
    <w:rsid w:val="003A0981"/>
    <w:rsid w:val="003B5D45"/>
    <w:rsid w:val="00444F15"/>
    <w:rsid w:val="00447104"/>
    <w:rsid w:val="004A4B26"/>
    <w:rsid w:val="004D7470"/>
    <w:rsid w:val="00530DFC"/>
    <w:rsid w:val="0054066C"/>
    <w:rsid w:val="005731C8"/>
    <w:rsid w:val="005F437C"/>
    <w:rsid w:val="006142E2"/>
    <w:rsid w:val="00626F07"/>
    <w:rsid w:val="006725AC"/>
    <w:rsid w:val="007317E8"/>
    <w:rsid w:val="00753866"/>
    <w:rsid w:val="007D78EA"/>
    <w:rsid w:val="007F1736"/>
    <w:rsid w:val="007F7A9F"/>
    <w:rsid w:val="008000D3"/>
    <w:rsid w:val="00863395"/>
    <w:rsid w:val="008816ED"/>
    <w:rsid w:val="00912AD0"/>
    <w:rsid w:val="00912EB2"/>
    <w:rsid w:val="00921503"/>
    <w:rsid w:val="00963D2A"/>
    <w:rsid w:val="009E7EA1"/>
    <w:rsid w:val="009F15B1"/>
    <w:rsid w:val="00A77872"/>
    <w:rsid w:val="00A91ECB"/>
    <w:rsid w:val="00AD25A3"/>
    <w:rsid w:val="00B13083"/>
    <w:rsid w:val="00B512BD"/>
    <w:rsid w:val="00B65284"/>
    <w:rsid w:val="00B85B16"/>
    <w:rsid w:val="00BA37D8"/>
    <w:rsid w:val="00BA5814"/>
    <w:rsid w:val="00BD2C48"/>
    <w:rsid w:val="00C124CB"/>
    <w:rsid w:val="00C2563C"/>
    <w:rsid w:val="00C31ADF"/>
    <w:rsid w:val="00C52509"/>
    <w:rsid w:val="00CC6879"/>
    <w:rsid w:val="00CD3F35"/>
    <w:rsid w:val="00CF0340"/>
    <w:rsid w:val="00D012D8"/>
    <w:rsid w:val="00D1396F"/>
    <w:rsid w:val="00D25C01"/>
    <w:rsid w:val="00DC235C"/>
    <w:rsid w:val="00DD0173"/>
    <w:rsid w:val="00E0127A"/>
    <w:rsid w:val="00E3051E"/>
    <w:rsid w:val="00E46330"/>
    <w:rsid w:val="00E53AD8"/>
    <w:rsid w:val="00E66C47"/>
    <w:rsid w:val="00E86E58"/>
    <w:rsid w:val="00F2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B942CD7"/>
  <w15:chartTrackingRefBased/>
  <w15:docId w15:val="{A32EFA0B-49EE-47DE-84C9-5AF7ACC1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7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F7A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A9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7A9F"/>
    <w:rPr>
      <w:vertAlign w:val="superscript"/>
    </w:rPr>
  </w:style>
  <w:style w:type="paragraph" w:styleId="ListParagraph">
    <w:name w:val="List Paragraph"/>
    <w:basedOn w:val="Normal"/>
    <w:uiPriority w:val="34"/>
    <w:qFormat/>
    <w:rsid w:val="007F7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117</cp:revision>
  <dcterms:created xsi:type="dcterms:W3CDTF">2021-06-26T09:12:00Z</dcterms:created>
  <dcterms:modified xsi:type="dcterms:W3CDTF">2021-06-26T09:59:00Z</dcterms:modified>
</cp:coreProperties>
</file>