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B90A" w14:textId="23DCF202" w:rsidR="00AD655D" w:rsidRDefault="00AD655D" w:rsidP="00AD655D">
      <w:pPr>
        <w:pStyle w:val="Heading1"/>
        <w:rPr>
          <w:lang w:val="en-US"/>
        </w:rPr>
      </w:pPr>
      <w:r>
        <w:rPr>
          <w:lang w:val="en-US"/>
        </w:rPr>
        <w:t>Introduction</w:t>
      </w:r>
    </w:p>
    <w:p w14:paraId="23B394C9" w14:textId="77777777" w:rsidR="002349F5" w:rsidRDefault="002349F5" w:rsidP="002349F5">
      <w:pPr>
        <w:rPr>
          <w:lang w:val="en-US"/>
        </w:rPr>
      </w:pPr>
    </w:p>
    <w:p w14:paraId="3C066BD8" w14:textId="3F43B640" w:rsidR="004E055C" w:rsidRDefault="004E055C" w:rsidP="004E055C">
      <w:pPr>
        <w:pStyle w:val="Heading2"/>
        <w:rPr>
          <w:lang w:val="en-US"/>
        </w:rPr>
      </w:pPr>
      <w:r>
        <w:rPr>
          <w:lang w:val="en-US"/>
        </w:rPr>
        <w:t>Description</w:t>
      </w:r>
    </w:p>
    <w:p w14:paraId="70195585" w14:textId="0E695099" w:rsidR="004E055C" w:rsidRDefault="004E055C" w:rsidP="00553728">
      <w:pPr>
        <w:rPr>
          <w:lang w:val="en-US"/>
        </w:rPr>
      </w:pPr>
      <w:r w:rsidRPr="004E055C">
        <w:rPr>
          <w:lang w:val="en-US"/>
        </w:rPr>
        <w:t xml:space="preserve">Pulsars are </w:t>
      </w:r>
      <w:r w:rsidR="00E0348E">
        <w:rPr>
          <w:lang w:val="en-US"/>
        </w:rPr>
        <w:t>kind</w:t>
      </w:r>
      <w:r w:rsidRPr="004E055C">
        <w:rPr>
          <w:lang w:val="en-US"/>
        </w:rPr>
        <w:t xml:space="preserve"> of Neutron star</w:t>
      </w:r>
      <w:r w:rsidR="00E0348E">
        <w:rPr>
          <w:lang w:val="en-US"/>
        </w:rPr>
        <w:t>s</w:t>
      </w:r>
      <w:r>
        <w:rPr>
          <w:lang w:val="en-US"/>
        </w:rPr>
        <w:t xml:space="preserve"> </w:t>
      </w:r>
      <w:r w:rsidR="00E0348E">
        <w:rPr>
          <w:lang w:val="en-US"/>
        </w:rPr>
        <w:t xml:space="preserve">and </w:t>
      </w:r>
      <w:r w:rsidRPr="004E055C">
        <w:rPr>
          <w:lang w:val="en-US"/>
        </w:rPr>
        <w:t>considerabl</w:t>
      </w:r>
      <w:r w:rsidR="00E0348E">
        <w:rPr>
          <w:lang w:val="en-US"/>
        </w:rPr>
        <w:t>y</w:t>
      </w:r>
      <w:r w:rsidRPr="004E055C">
        <w:rPr>
          <w:lang w:val="en-US"/>
        </w:rPr>
        <w:t xml:space="preserve"> interest</w:t>
      </w:r>
      <w:r w:rsidR="00E0348E">
        <w:rPr>
          <w:lang w:val="en-US"/>
        </w:rPr>
        <w:t>ing for scientific research</w:t>
      </w:r>
      <w:r>
        <w:rPr>
          <w:lang w:val="en-US"/>
        </w:rPr>
        <w:t xml:space="preserve">. As </w:t>
      </w:r>
      <w:r w:rsidR="00E0348E">
        <w:rPr>
          <w:lang w:val="en-US"/>
        </w:rPr>
        <w:t xml:space="preserve">this exceptional kind of </w:t>
      </w:r>
      <w:r w:rsidR="00553728">
        <w:rPr>
          <w:lang w:val="en-US"/>
        </w:rPr>
        <w:t>star</w:t>
      </w:r>
      <w:r w:rsidR="00E0348E">
        <w:rPr>
          <w:lang w:val="en-US"/>
        </w:rPr>
        <w:t xml:space="preserve"> </w:t>
      </w:r>
      <w:r w:rsidR="00553728">
        <w:rPr>
          <w:lang w:val="en-US"/>
        </w:rPr>
        <w:t>produces</w:t>
      </w:r>
      <w:r w:rsidRPr="004E055C">
        <w:rPr>
          <w:lang w:val="en-US"/>
        </w:rPr>
        <w:t xml:space="preserve"> radio </w:t>
      </w:r>
      <w:r>
        <w:rPr>
          <w:lang w:val="en-US"/>
        </w:rPr>
        <w:t>emissions</w:t>
      </w:r>
      <w:r w:rsidRPr="004E055C">
        <w:rPr>
          <w:lang w:val="en-US"/>
        </w:rPr>
        <w:t xml:space="preserve"> detectable here on Earth</w:t>
      </w:r>
      <w:r>
        <w:rPr>
          <w:lang w:val="en-US"/>
        </w:rPr>
        <w:t>, m</w:t>
      </w:r>
      <w:r w:rsidRPr="004E055C">
        <w:rPr>
          <w:lang w:val="en-US"/>
        </w:rPr>
        <w:t xml:space="preserve">achine learning tools </w:t>
      </w:r>
      <w:r w:rsidR="00E0348E">
        <w:rPr>
          <w:lang w:val="en-US"/>
        </w:rPr>
        <w:t>can be</w:t>
      </w:r>
      <w:r w:rsidRPr="004E055C">
        <w:rPr>
          <w:lang w:val="en-US"/>
        </w:rPr>
        <w:t xml:space="preserve"> used </w:t>
      </w:r>
      <w:r w:rsidR="00553728">
        <w:rPr>
          <w:lang w:val="en-US"/>
        </w:rPr>
        <w:t>to label pulsar candidates to facilitate rapid analysis automatically</w:t>
      </w:r>
      <w:r w:rsidRPr="004E055C">
        <w:rPr>
          <w:lang w:val="en-US"/>
        </w:rPr>
        <w:t xml:space="preserve">. </w:t>
      </w:r>
      <w:r w:rsidR="004A42EA">
        <w:rPr>
          <w:lang w:val="en-US"/>
        </w:rPr>
        <w:t>C</w:t>
      </w:r>
      <w:r w:rsidRPr="004E055C">
        <w:rPr>
          <w:lang w:val="en-US"/>
        </w:rPr>
        <w:t xml:space="preserve">lassification systems are widely </w:t>
      </w:r>
      <w:r w:rsidR="004A42EA" w:rsidRPr="004E055C">
        <w:rPr>
          <w:lang w:val="en-US"/>
        </w:rPr>
        <w:t>implemented</w:t>
      </w:r>
      <w:r w:rsidRPr="004E055C">
        <w:rPr>
          <w:lang w:val="en-US"/>
        </w:rPr>
        <w:t xml:space="preserve">, </w:t>
      </w:r>
      <w:r w:rsidR="00553728">
        <w:rPr>
          <w:lang w:val="en-US"/>
        </w:rPr>
        <w:t>considering</w:t>
      </w:r>
      <w:r w:rsidRPr="004E055C">
        <w:rPr>
          <w:lang w:val="en-US"/>
        </w:rPr>
        <w:t xml:space="preserve"> the candidate data sets as </w:t>
      </w:r>
      <w:r w:rsidRPr="00463E8B">
        <w:rPr>
          <w:b/>
          <w:bCs/>
          <w:lang w:val="en-US"/>
        </w:rPr>
        <w:t>binary classification problems</w:t>
      </w:r>
      <w:r w:rsidRPr="004E055C">
        <w:rPr>
          <w:lang w:val="en-US"/>
        </w:rPr>
        <w:t>.</w:t>
      </w:r>
    </w:p>
    <w:p w14:paraId="7945AA16" w14:textId="009B0A27" w:rsidR="00553728" w:rsidRDefault="00553728" w:rsidP="004E055C">
      <w:pPr>
        <w:rPr>
          <w:lang w:val="en-US"/>
        </w:rPr>
      </w:pPr>
    </w:p>
    <w:p w14:paraId="56E12CE5" w14:textId="6636B298" w:rsidR="00553728" w:rsidRDefault="00805F86" w:rsidP="00553728">
      <w:pPr>
        <w:pStyle w:val="Heading2"/>
        <w:rPr>
          <w:lang w:val="en-US"/>
        </w:rPr>
      </w:pPr>
      <w:r>
        <w:rPr>
          <w:lang w:val="en-US"/>
        </w:rPr>
        <w:t>Candidate</w:t>
      </w:r>
      <w:r w:rsidR="00553728">
        <w:rPr>
          <w:lang w:val="en-US"/>
        </w:rPr>
        <w:t xml:space="preserve"> information</w:t>
      </w:r>
    </w:p>
    <w:p w14:paraId="0FA2F575" w14:textId="082B300B" w:rsidR="00553728" w:rsidRDefault="00553728" w:rsidP="00463E8B">
      <w:pPr>
        <w:rPr>
          <w:lang w:val="en-US"/>
        </w:rPr>
      </w:pPr>
      <w:r w:rsidRPr="00553728">
        <w:rPr>
          <w:lang w:val="en-US"/>
        </w:rPr>
        <w:t xml:space="preserve">Each candidate is described by </w:t>
      </w:r>
      <w:r>
        <w:rPr>
          <w:lang w:val="en-US"/>
        </w:rPr>
        <w:t>eight</w:t>
      </w:r>
      <w:r w:rsidRPr="00553728">
        <w:rPr>
          <w:lang w:val="en-US"/>
        </w:rPr>
        <w:t xml:space="preserve"> </w:t>
      </w:r>
      <w:r w:rsidRPr="00463E8B">
        <w:rPr>
          <w:b/>
          <w:bCs/>
          <w:lang w:val="en-US"/>
        </w:rPr>
        <w:t>continuous</w:t>
      </w:r>
      <w:r w:rsidRPr="00553728">
        <w:rPr>
          <w:lang w:val="en-US"/>
        </w:rPr>
        <w:t xml:space="preserve"> </w:t>
      </w:r>
      <w:r w:rsidRPr="00463E8B">
        <w:rPr>
          <w:b/>
          <w:bCs/>
          <w:lang w:val="en-US"/>
        </w:rPr>
        <w:t>variables</w:t>
      </w:r>
      <w:r w:rsidRPr="00553728">
        <w:rPr>
          <w:lang w:val="en-US"/>
        </w:rPr>
        <w:t xml:space="preserve"> and a single class variable. The first four are simple statistics obtained from the integrated pulse profile (folded profile). This is an array of continuous variables that describe a longitude-resolved version of the signal that has been averaged in both time and frequency. The remaining four variables are similarly obtained from the DM-SNR curve.</w:t>
      </w:r>
    </w:p>
    <w:p w14:paraId="21E1FD22" w14:textId="75B8B499" w:rsidR="00463E8B" w:rsidRDefault="00463E8B" w:rsidP="00553728">
      <w:pPr>
        <w:rPr>
          <w:lang w:val="en-US"/>
        </w:rPr>
      </w:pPr>
    </w:p>
    <w:p w14:paraId="17F5EE8B" w14:textId="58EE5EBC" w:rsidR="00463E8B" w:rsidRPr="00463E8B" w:rsidRDefault="00463E8B" w:rsidP="00463E8B">
      <w:pPr>
        <w:pStyle w:val="ListParagraph"/>
        <w:numPr>
          <w:ilvl w:val="0"/>
          <w:numId w:val="5"/>
        </w:numPr>
        <w:rPr>
          <w:lang w:val="en-US"/>
        </w:rPr>
      </w:pPr>
      <w:r w:rsidRPr="00463E8B">
        <w:rPr>
          <w:lang w:val="en-US"/>
        </w:rPr>
        <w:t>Mean of the integrated profile.</w:t>
      </w:r>
    </w:p>
    <w:p w14:paraId="50CD11FA" w14:textId="15D8806A" w:rsidR="00463E8B" w:rsidRPr="00463E8B" w:rsidRDefault="00463E8B" w:rsidP="00463E8B">
      <w:pPr>
        <w:pStyle w:val="ListParagraph"/>
        <w:numPr>
          <w:ilvl w:val="0"/>
          <w:numId w:val="5"/>
        </w:numPr>
        <w:rPr>
          <w:lang w:val="en-US"/>
        </w:rPr>
      </w:pPr>
      <w:r>
        <w:rPr>
          <w:lang w:val="en-US"/>
        </w:rPr>
        <w:t>The standard</w:t>
      </w:r>
      <w:r w:rsidRPr="00463E8B">
        <w:rPr>
          <w:lang w:val="en-US"/>
        </w:rPr>
        <w:t xml:space="preserve"> deviation of the integrated profile.</w:t>
      </w:r>
    </w:p>
    <w:p w14:paraId="66378899" w14:textId="3728332B" w:rsidR="00463E8B" w:rsidRPr="00463E8B" w:rsidRDefault="00463E8B" w:rsidP="00463E8B">
      <w:pPr>
        <w:pStyle w:val="ListParagraph"/>
        <w:numPr>
          <w:ilvl w:val="0"/>
          <w:numId w:val="5"/>
        </w:numPr>
        <w:rPr>
          <w:lang w:val="en-US"/>
        </w:rPr>
      </w:pPr>
      <w:r w:rsidRPr="00463E8B">
        <w:rPr>
          <w:lang w:val="en-US"/>
        </w:rPr>
        <w:t>Excess kurtosis of the integrated profile.</w:t>
      </w:r>
    </w:p>
    <w:p w14:paraId="7B803B2E" w14:textId="1F3AABD8" w:rsidR="00463E8B" w:rsidRPr="00463E8B" w:rsidRDefault="00463E8B" w:rsidP="00463E8B">
      <w:pPr>
        <w:pStyle w:val="ListParagraph"/>
        <w:numPr>
          <w:ilvl w:val="0"/>
          <w:numId w:val="5"/>
        </w:numPr>
        <w:rPr>
          <w:lang w:val="en-US"/>
        </w:rPr>
      </w:pPr>
      <w:r>
        <w:rPr>
          <w:lang w:val="en-US"/>
        </w:rPr>
        <w:t>The skewness</w:t>
      </w:r>
      <w:r w:rsidRPr="00463E8B">
        <w:rPr>
          <w:lang w:val="en-US"/>
        </w:rPr>
        <w:t xml:space="preserve"> of the integrated profile.</w:t>
      </w:r>
    </w:p>
    <w:p w14:paraId="016B5F9B" w14:textId="42FE1202" w:rsidR="00463E8B" w:rsidRPr="00463E8B" w:rsidRDefault="00463E8B" w:rsidP="00463E8B">
      <w:pPr>
        <w:pStyle w:val="ListParagraph"/>
        <w:numPr>
          <w:ilvl w:val="0"/>
          <w:numId w:val="5"/>
        </w:numPr>
        <w:rPr>
          <w:lang w:val="en-US"/>
        </w:rPr>
      </w:pPr>
      <w:r w:rsidRPr="00463E8B">
        <w:rPr>
          <w:lang w:val="en-US"/>
        </w:rPr>
        <w:t>Mean of the DM-SNR curve.</w:t>
      </w:r>
    </w:p>
    <w:p w14:paraId="0F3F7595" w14:textId="3428C870" w:rsidR="00463E8B" w:rsidRPr="00463E8B" w:rsidRDefault="00463E8B" w:rsidP="00463E8B">
      <w:pPr>
        <w:pStyle w:val="ListParagraph"/>
        <w:numPr>
          <w:ilvl w:val="0"/>
          <w:numId w:val="5"/>
        </w:numPr>
        <w:rPr>
          <w:lang w:val="en-US"/>
        </w:rPr>
      </w:pPr>
      <w:r>
        <w:rPr>
          <w:lang w:val="en-US"/>
        </w:rPr>
        <w:t>The standard</w:t>
      </w:r>
      <w:r w:rsidRPr="00463E8B">
        <w:rPr>
          <w:lang w:val="en-US"/>
        </w:rPr>
        <w:t xml:space="preserve"> deviation of the DM-SNR curve.</w:t>
      </w:r>
    </w:p>
    <w:p w14:paraId="108E986B" w14:textId="3317C291" w:rsidR="00463E8B" w:rsidRPr="00463E8B" w:rsidRDefault="00463E8B" w:rsidP="00463E8B">
      <w:pPr>
        <w:pStyle w:val="ListParagraph"/>
        <w:numPr>
          <w:ilvl w:val="0"/>
          <w:numId w:val="5"/>
        </w:numPr>
        <w:rPr>
          <w:lang w:val="en-US"/>
        </w:rPr>
      </w:pPr>
      <w:r w:rsidRPr="00463E8B">
        <w:rPr>
          <w:lang w:val="en-US"/>
        </w:rPr>
        <w:t>Excess kurtosis of the DM-SNR curve.</w:t>
      </w:r>
    </w:p>
    <w:p w14:paraId="497A0432" w14:textId="2264714E" w:rsidR="00463E8B" w:rsidRPr="00463E8B" w:rsidRDefault="00463E8B" w:rsidP="00463E8B">
      <w:pPr>
        <w:pStyle w:val="ListParagraph"/>
        <w:numPr>
          <w:ilvl w:val="0"/>
          <w:numId w:val="5"/>
        </w:numPr>
        <w:rPr>
          <w:lang w:val="en-US"/>
        </w:rPr>
      </w:pPr>
      <w:r>
        <w:rPr>
          <w:lang w:val="en-US"/>
        </w:rPr>
        <w:t>The skewness</w:t>
      </w:r>
      <w:r w:rsidRPr="00463E8B">
        <w:rPr>
          <w:lang w:val="en-US"/>
        </w:rPr>
        <w:t xml:space="preserve"> of the DM-SNR curve.</w:t>
      </w:r>
    </w:p>
    <w:p w14:paraId="49F55B13" w14:textId="1B89E4D4" w:rsidR="00463E8B" w:rsidRDefault="00463E8B" w:rsidP="00463E8B">
      <w:pPr>
        <w:pStyle w:val="ListParagraph"/>
        <w:numPr>
          <w:ilvl w:val="0"/>
          <w:numId w:val="5"/>
        </w:numPr>
        <w:rPr>
          <w:lang w:val="en-US"/>
        </w:rPr>
      </w:pPr>
      <w:r w:rsidRPr="00463E8B">
        <w:rPr>
          <w:lang w:val="en-US"/>
        </w:rPr>
        <w:t>Class</w:t>
      </w:r>
    </w:p>
    <w:p w14:paraId="0E60F9B0" w14:textId="77777777" w:rsidR="002349F5" w:rsidRDefault="002349F5" w:rsidP="002349F5">
      <w:pPr>
        <w:rPr>
          <w:lang w:val="en-US"/>
        </w:rPr>
      </w:pPr>
    </w:p>
    <w:p w14:paraId="141C497F" w14:textId="395BB5FA" w:rsidR="0069799C" w:rsidRDefault="0069799C" w:rsidP="0069799C">
      <w:pPr>
        <w:pStyle w:val="Heading2"/>
        <w:rPr>
          <w:lang w:val="en-US"/>
        </w:rPr>
      </w:pPr>
      <w:r>
        <w:rPr>
          <w:lang w:val="en-US"/>
        </w:rPr>
        <w:t>Classification task</w:t>
      </w:r>
    </w:p>
    <w:p w14:paraId="6EC413F6" w14:textId="6DB44F86" w:rsidR="0069799C" w:rsidRPr="0069799C" w:rsidRDefault="0069799C" w:rsidP="0069799C">
      <w:pPr>
        <w:rPr>
          <w:lang w:val="en-US"/>
        </w:rPr>
      </w:pPr>
      <w:r>
        <w:rPr>
          <w:lang w:val="en-US"/>
        </w:rPr>
        <w:t xml:space="preserve">Given the features above, our </w:t>
      </w:r>
      <w:r w:rsidR="002349F5">
        <w:rPr>
          <w:lang w:val="en-US"/>
        </w:rPr>
        <w:t xml:space="preserve">final </w:t>
      </w:r>
      <w:r>
        <w:rPr>
          <w:lang w:val="en-US"/>
        </w:rPr>
        <w:t xml:space="preserve">task is to determine whether each of the samples is a Pulsar candidate or not. </w:t>
      </w:r>
      <w:r w:rsidR="002349F5">
        <w:rPr>
          <w:lang w:val="en-US"/>
        </w:rPr>
        <w:t>So, w</w:t>
      </w:r>
      <w:r>
        <w:rPr>
          <w:lang w:val="en-US"/>
        </w:rPr>
        <w:t xml:space="preserve">e are faced with a </w:t>
      </w:r>
      <w:r w:rsidRPr="0069799C">
        <w:rPr>
          <w:b/>
          <w:bCs/>
          <w:lang w:val="en-US"/>
        </w:rPr>
        <w:t>binary</w:t>
      </w:r>
      <w:r w:rsidRPr="00463E8B">
        <w:rPr>
          <w:b/>
          <w:bCs/>
          <w:lang w:val="en-US"/>
        </w:rPr>
        <w:t xml:space="preserve"> classification problem</w:t>
      </w:r>
      <w:r>
        <w:rPr>
          <w:b/>
          <w:bCs/>
          <w:lang w:val="en-US"/>
        </w:rPr>
        <w:t xml:space="preserve">, </w:t>
      </w:r>
      <w:r>
        <w:rPr>
          <w:lang w:val="en-US"/>
        </w:rPr>
        <w:t xml:space="preserve">and we </w:t>
      </w:r>
      <w:r w:rsidR="002349F5">
        <w:rPr>
          <w:lang w:val="en-US"/>
        </w:rPr>
        <w:t>need to</w:t>
      </w:r>
      <w:r>
        <w:rPr>
          <w:lang w:val="en-US"/>
        </w:rPr>
        <w:t xml:space="preserve"> build different classifiers</w:t>
      </w:r>
      <w:r w:rsidR="002349F5">
        <w:rPr>
          <w:lang w:val="en-US"/>
        </w:rPr>
        <w:t>, analyze them,</w:t>
      </w:r>
      <w:r>
        <w:rPr>
          <w:lang w:val="en-US"/>
        </w:rPr>
        <w:t xml:space="preserve"> </w:t>
      </w:r>
      <w:r w:rsidR="002349F5">
        <w:rPr>
          <w:lang w:val="en-US"/>
        </w:rPr>
        <w:t>and compare their performance and cost for various applications.</w:t>
      </w:r>
    </w:p>
    <w:p w14:paraId="3962929C" w14:textId="405086C1" w:rsidR="00AD655D" w:rsidRDefault="00805F86" w:rsidP="00AD655D">
      <w:pPr>
        <w:pStyle w:val="Heading1"/>
        <w:rPr>
          <w:lang w:val="en-US"/>
        </w:rPr>
      </w:pPr>
      <w:r>
        <w:rPr>
          <w:lang w:val="en-US"/>
        </w:rPr>
        <w:t>F</w:t>
      </w:r>
      <w:r w:rsidR="00AD655D">
        <w:rPr>
          <w:lang w:val="en-US"/>
        </w:rPr>
        <w:t>eature</w:t>
      </w:r>
      <w:r w:rsidR="0055604F">
        <w:rPr>
          <w:lang w:val="en-US"/>
        </w:rPr>
        <w:t xml:space="preserve"> and class analysis</w:t>
      </w:r>
    </w:p>
    <w:p w14:paraId="00789FC6" w14:textId="11A9EC3A" w:rsidR="00451AEA" w:rsidRDefault="00451AEA" w:rsidP="00451AEA">
      <w:pPr>
        <w:pStyle w:val="Heading2"/>
        <w:rPr>
          <w:lang w:val="en-US"/>
        </w:rPr>
      </w:pPr>
      <w:r>
        <w:rPr>
          <w:lang w:val="en-US"/>
        </w:rPr>
        <w:t>Class distribution</w:t>
      </w:r>
    </w:p>
    <w:p w14:paraId="6025A09E" w14:textId="267C0FD8" w:rsidR="00C41A5A" w:rsidRPr="00C41A5A" w:rsidRDefault="00C41A5A" w:rsidP="00C41A5A">
      <w:pPr>
        <w:rPr>
          <w:lang w:val="en-US"/>
        </w:rPr>
      </w:pPr>
      <w:r>
        <w:rPr>
          <w:lang w:val="en-US"/>
        </w:rPr>
        <w:t xml:space="preserve">By looking at the distribution of each class, we can realize that the </w:t>
      </w:r>
      <w:r w:rsidRPr="00C41A5A">
        <w:rPr>
          <w:lang w:val="en-US"/>
        </w:rPr>
        <w:t xml:space="preserve">Dataset is </w:t>
      </w:r>
      <w:r w:rsidRPr="00C41A5A">
        <w:rPr>
          <w:b/>
          <w:bCs/>
          <w:lang w:val="en-US"/>
        </w:rPr>
        <w:t>highly imbalanced</w:t>
      </w:r>
      <w:r w:rsidRPr="00C41A5A">
        <w:rPr>
          <w:lang w:val="en-US"/>
        </w:rPr>
        <w:t xml:space="preserve">. There are </w:t>
      </w:r>
      <w:r>
        <w:rPr>
          <w:lang w:val="en-US"/>
        </w:rPr>
        <w:t>&lt;number&gt;</w:t>
      </w:r>
      <w:r w:rsidRPr="00C41A5A">
        <w:rPr>
          <w:lang w:val="en-US"/>
        </w:rPr>
        <w:t xml:space="preserve"> </w:t>
      </w:r>
      <w:r>
        <w:rPr>
          <w:lang w:val="en-US"/>
        </w:rPr>
        <w:t>non-pulsars</w:t>
      </w:r>
      <w:r w:rsidRPr="00C41A5A">
        <w:rPr>
          <w:lang w:val="en-US"/>
        </w:rPr>
        <w:t xml:space="preserve"> and </w:t>
      </w:r>
      <w:r>
        <w:rPr>
          <w:lang w:val="en-US"/>
        </w:rPr>
        <w:t>&lt;number&gt;</w:t>
      </w:r>
      <w:r w:rsidRPr="00C41A5A">
        <w:rPr>
          <w:lang w:val="en-US"/>
        </w:rPr>
        <w:t xml:space="preserve"> pulsars </w:t>
      </w:r>
      <w:r>
        <w:rPr>
          <w:lang w:val="en-US"/>
        </w:rPr>
        <w:t>in the training set</w:t>
      </w:r>
      <w:r w:rsidRPr="00C41A5A">
        <w:rPr>
          <w:lang w:val="en-US"/>
        </w:rPr>
        <w:t xml:space="preserve">. </w:t>
      </w:r>
      <w:r>
        <w:rPr>
          <w:lang w:val="en-US"/>
        </w:rPr>
        <w:t xml:space="preserve">The </w:t>
      </w:r>
      <w:r w:rsidRPr="00C41A5A">
        <w:rPr>
          <w:lang w:val="en-US"/>
        </w:rPr>
        <w:t xml:space="preserve">Dataset Might need sampling before </w:t>
      </w:r>
      <w:r>
        <w:rPr>
          <w:lang w:val="en-US"/>
        </w:rPr>
        <w:t>the model-building</w:t>
      </w:r>
      <w:r w:rsidRPr="00C41A5A">
        <w:rPr>
          <w:lang w:val="en-US"/>
        </w:rPr>
        <w:t xml:space="preserve"> process.</w:t>
      </w:r>
    </w:p>
    <w:p w14:paraId="054DF660" w14:textId="77777777" w:rsidR="00C41A5A" w:rsidRDefault="00C41A5A" w:rsidP="00AB0F14">
      <w:pPr>
        <w:rPr>
          <w:lang w:val="en-US"/>
        </w:rPr>
      </w:pPr>
    </w:p>
    <w:p w14:paraId="07A70708" w14:textId="77777777" w:rsidR="00451AEA" w:rsidRDefault="00451AEA" w:rsidP="002E74DE">
      <w:pPr>
        <w:rPr>
          <w:lang w:val="en-US"/>
        </w:rPr>
      </w:pPr>
    </w:p>
    <w:p w14:paraId="09AA1924" w14:textId="77777777" w:rsidR="00451AEA" w:rsidRDefault="00451AEA" w:rsidP="002E74DE">
      <w:pPr>
        <w:rPr>
          <w:lang w:val="en-US"/>
        </w:rPr>
      </w:pPr>
    </w:p>
    <w:p w14:paraId="4425D2CE" w14:textId="37688DA8" w:rsidR="00451AEA" w:rsidRDefault="00451AEA" w:rsidP="00451AEA">
      <w:pPr>
        <w:pStyle w:val="Heading2"/>
        <w:rPr>
          <w:lang w:val="en-US"/>
        </w:rPr>
      </w:pPr>
      <w:r>
        <w:rPr>
          <w:lang w:val="en-US"/>
        </w:rPr>
        <w:lastRenderedPageBreak/>
        <w:t>Feature distribution</w:t>
      </w:r>
    </w:p>
    <w:p w14:paraId="39F4AC13" w14:textId="3E7C3898" w:rsidR="00B66410" w:rsidRDefault="00C41A5A" w:rsidP="002E74DE">
      <w:pPr>
        <w:rPr>
          <w:lang w:val="en-US" w:bidi="fa-IR"/>
        </w:rPr>
      </w:pPr>
      <w:r>
        <w:rPr>
          <w:lang w:val="en-US"/>
        </w:rPr>
        <w:t>Now we turn our attention to</w:t>
      </w:r>
      <w:r w:rsidR="00AB0F14">
        <w:rPr>
          <w:lang w:val="en-US"/>
        </w:rPr>
        <w:t xml:space="preserve"> the histogram of features</w:t>
      </w:r>
      <w:r w:rsidR="002E74DE">
        <w:rPr>
          <w:lang w:val="en-US"/>
        </w:rPr>
        <w:t xml:space="preserve">. Plots for the integrated profile are presented on the left side, and the DM-SNR curve </w:t>
      </w:r>
      <w:r w:rsidR="00451AEA">
        <w:rPr>
          <w:lang w:val="en-US"/>
        </w:rPr>
        <w:t>plots are</w:t>
      </w:r>
      <w:r w:rsidR="002E74DE">
        <w:rPr>
          <w:lang w:val="en-US"/>
        </w:rPr>
        <w:t xml:space="preserve"> on the right. </w:t>
      </w:r>
      <w:r w:rsidR="00BA08C1">
        <w:rPr>
          <w:lang w:val="en-US"/>
        </w:rPr>
        <w:t>The orange color represents the non-pulsars, and the blue color pulsars.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B66410" w14:paraId="69C4C923" w14:textId="77777777" w:rsidTr="002E74DE">
        <w:tc>
          <w:tcPr>
            <w:tcW w:w="4513" w:type="dxa"/>
            <w:vAlign w:val="center"/>
          </w:tcPr>
          <w:p w14:paraId="339FE31D" w14:textId="2CE3952A" w:rsidR="00B66410" w:rsidRDefault="00DE0182" w:rsidP="00B66410">
            <w:pPr>
              <w:jc w:val="center"/>
              <w:rPr>
                <w:lang w:val="en-US" w:bidi="fa-IR"/>
              </w:rPr>
            </w:pPr>
            <w:r>
              <w:rPr>
                <w:noProof/>
                <w:lang w:val="en-US" w:bidi="fa-IR"/>
              </w:rPr>
              <w:drawing>
                <wp:inline distT="0" distB="0" distL="0" distR="0" wp14:anchorId="31DE4966" wp14:editId="37B29011">
                  <wp:extent cx="2879999" cy="1440000"/>
                  <wp:effectExtent l="0" t="0" r="317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9999" cy="1440000"/>
                          </a:xfrm>
                          <a:prstGeom prst="rect">
                            <a:avLst/>
                          </a:prstGeom>
                        </pic:spPr>
                      </pic:pic>
                    </a:graphicData>
                  </a:graphic>
                </wp:inline>
              </w:drawing>
            </w:r>
          </w:p>
        </w:tc>
        <w:tc>
          <w:tcPr>
            <w:tcW w:w="4513" w:type="dxa"/>
            <w:vAlign w:val="center"/>
          </w:tcPr>
          <w:p w14:paraId="17D88DCE" w14:textId="60CFDB53" w:rsidR="00B66410" w:rsidRDefault="00DE0182" w:rsidP="00B66410">
            <w:pPr>
              <w:jc w:val="center"/>
              <w:rPr>
                <w:lang w:val="en-US" w:bidi="fa-IR"/>
              </w:rPr>
            </w:pPr>
            <w:r>
              <w:rPr>
                <w:noProof/>
                <w:lang w:val="en-US" w:bidi="fa-IR"/>
              </w:rPr>
              <w:drawing>
                <wp:inline distT="0" distB="0" distL="0" distR="0" wp14:anchorId="211DEB47" wp14:editId="13D7BA65">
                  <wp:extent cx="2880000" cy="1440000"/>
                  <wp:effectExtent l="0" t="0" r="317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tc>
      </w:tr>
      <w:tr w:rsidR="00B66410" w14:paraId="19269E49" w14:textId="77777777" w:rsidTr="002E74DE">
        <w:tc>
          <w:tcPr>
            <w:tcW w:w="4513" w:type="dxa"/>
            <w:vAlign w:val="center"/>
          </w:tcPr>
          <w:p w14:paraId="3D65317C" w14:textId="18F7FEDD" w:rsidR="00B66410" w:rsidRDefault="00DE0182" w:rsidP="00B66410">
            <w:pPr>
              <w:jc w:val="center"/>
              <w:rPr>
                <w:lang w:val="en-US" w:bidi="fa-IR"/>
              </w:rPr>
            </w:pPr>
            <w:r>
              <w:rPr>
                <w:noProof/>
                <w:lang w:val="en-US" w:bidi="fa-IR"/>
              </w:rPr>
              <w:drawing>
                <wp:inline distT="0" distB="0" distL="0" distR="0" wp14:anchorId="7CF92E3C" wp14:editId="7E6FBEB6">
                  <wp:extent cx="2880000" cy="1440000"/>
                  <wp:effectExtent l="0" t="0" r="317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tc>
        <w:tc>
          <w:tcPr>
            <w:tcW w:w="4513" w:type="dxa"/>
            <w:vAlign w:val="center"/>
          </w:tcPr>
          <w:p w14:paraId="6E283FDB" w14:textId="2CCBD1D3" w:rsidR="00B66410" w:rsidRDefault="00DE0182" w:rsidP="00B66410">
            <w:pPr>
              <w:jc w:val="center"/>
              <w:rPr>
                <w:lang w:val="en-US" w:bidi="fa-IR"/>
              </w:rPr>
            </w:pPr>
            <w:r>
              <w:rPr>
                <w:noProof/>
                <w:lang w:val="en-US" w:bidi="fa-IR"/>
              </w:rPr>
              <w:drawing>
                <wp:inline distT="0" distB="0" distL="0" distR="0" wp14:anchorId="223D6126" wp14:editId="27C4C2F3">
                  <wp:extent cx="2880000" cy="1440000"/>
                  <wp:effectExtent l="0" t="0" r="317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tc>
      </w:tr>
      <w:tr w:rsidR="00B66410" w14:paraId="42B8889F" w14:textId="77777777" w:rsidTr="002E74DE">
        <w:tc>
          <w:tcPr>
            <w:tcW w:w="4513" w:type="dxa"/>
            <w:vAlign w:val="center"/>
          </w:tcPr>
          <w:p w14:paraId="79931562" w14:textId="7D222FC6" w:rsidR="00B66410" w:rsidRDefault="00B66410" w:rsidP="00B66410">
            <w:pPr>
              <w:jc w:val="center"/>
              <w:rPr>
                <w:lang w:val="en-US" w:bidi="fa-IR"/>
              </w:rPr>
            </w:pPr>
            <w:r>
              <w:rPr>
                <w:noProof/>
                <w:lang w:val="en-US" w:bidi="fa-IR"/>
              </w:rPr>
              <w:drawing>
                <wp:inline distT="0" distB="0" distL="0" distR="0" wp14:anchorId="238FA881" wp14:editId="618E4356">
                  <wp:extent cx="2880000" cy="1440000"/>
                  <wp:effectExtent l="0" t="0" r="317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tc>
        <w:tc>
          <w:tcPr>
            <w:tcW w:w="4513" w:type="dxa"/>
            <w:vAlign w:val="center"/>
          </w:tcPr>
          <w:p w14:paraId="1AA839A7" w14:textId="07BBCE1A" w:rsidR="00B66410" w:rsidRDefault="00DE0182" w:rsidP="00B66410">
            <w:pPr>
              <w:jc w:val="center"/>
              <w:rPr>
                <w:lang w:val="en-US" w:bidi="fa-IR"/>
              </w:rPr>
            </w:pPr>
            <w:r>
              <w:rPr>
                <w:noProof/>
                <w:lang w:val="en-US" w:bidi="fa-IR"/>
              </w:rPr>
              <w:drawing>
                <wp:inline distT="0" distB="0" distL="0" distR="0" wp14:anchorId="4ADE6195" wp14:editId="50527C6D">
                  <wp:extent cx="2880000" cy="1440000"/>
                  <wp:effectExtent l="0" t="0" r="317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tc>
      </w:tr>
      <w:tr w:rsidR="00B66410" w14:paraId="7375D443" w14:textId="77777777" w:rsidTr="002E74DE">
        <w:tc>
          <w:tcPr>
            <w:tcW w:w="4513" w:type="dxa"/>
            <w:vAlign w:val="center"/>
          </w:tcPr>
          <w:p w14:paraId="3C5E0425" w14:textId="6D680A53" w:rsidR="00B66410" w:rsidRDefault="00DE0182" w:rsidP="00B66410">
            <w:pPr>
              <w:jc w:val="center"/>
              <w:rPr>
                <w:lang w:val="en-US" w:bidi="fa-IR"/>
              </w:rPr>
            </w:pPr>
            <w:r>
              <w:rPr>
                <w:noProof/>
                <w:lang w:val="en-US" w:bidi="fa-IR"/>
              </w:rPr>
              <w:drawing>
                <wp:inline distT="0" distB="0" distL="0" distR="0" wp14:anchorId="4B610CA9" wp14:editId="652F88A2">
                  <wp:extent cx="2880000" cy="1440000"/>
                  <wp:effectExtent l="0" t="0" r="317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tc>
        <w:tc>
          <w:tcPr>
            <w:tcW w:w="4513" w:type="dxa"/>
            <w:vAlign w:val="center"/>
          </w:tcPr>
          <w:p w14:paraId="7DD1C4BF" w14:textId="74411ECE" w:rsidR="00B66410" w:rsidRDefault="00B66410" w:rsidP="00B66410">
            <w:pPr>
              <w:rPr>
                <w:lang w:val="en-US" w:bidi="fa-IR"/>
              </w:rPr>
            </w:pPr>
            <w:r>
              <w:rPr>
                <w:noProof/>
                <w:lang w:val="en-US" w:bidi="fa-IR"/>
              </w:rPr>
              <w:drawing>
                <wp:inline distT="0" distB="0" distL="0" distR="0" wp14:anchorId="0147B3A9" wp14:editId="27C8B5A1">
                  <wp:extent cx="2879725" cy="1439545"/>
                  <wp:effectExtent l="0" t="0" r="3175"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a:graphicData>
                  </a:graphic>
                </wp:inline>
              </w:drawing>
            </w:r>
          </w:p>
        </w:tc>
      </w:tr>
    </w:tbl>
    <w:p w14:paraId="28224942" w14:textId="77777777" w:rsidR="002E74DE" w:rsidRPr="002E74DE" w:rsidRDefault="002E74DE" w:rsidP="002E74DE">
      <w:pPr>
        <w:rPr>
          <w:lang w:val="en-US" w:bidi="fa-IR"/>
        </w:rPr>
      </w:pPr>
    </w:p>
    <w:p w14:paraId="46613135" w14:textId="77777777" w:rsidR="002E74DE" w:rsidRPr="002E74DE" w:rsidRDefault="002E74DE" w:rsidP="002E74DE">
      <w:pPr>
        <w:rPr>
          <w:lang w:val="en-US" w:bidi="fa-IR"/>
        </w:rPr>
      </w:pPr>
    </w:p>
    <w:p w14:paraId="19A99BFE" w14:textId="5A8052C3" w:rsidR="002E74DE" w:rsidRPr="002E74DE" w:rsidRDefault="002E74DE" w:rsidP="002E74DE">
      <w:pPr>
        <w:rPr>
          <w:lang w:val="en-US" w:bidi="fa-IR"/>
        </w:rPr>
      </w:pPr>
      <w:r w:rsidRPr="002E74DE">
        <w:rPr>
          <w:lang w:val="en-US" w:bidi="fa-IR"/>
        </w:rPr>
        <w:t xml:space="preserve">Apart from </w:t>
      </w:r>
      <w:r>
        <w:rPr>
          <w:lang w:val="en-US" w:bidi="fa-IR"/>
        </w:rPr>
        <w:t xml:space="preserve">the </w:t>
      </w:r>
      <w:r w:rsidR="00BA08C1">
        <w:rPr>
          <w:lang w:val="en-US" w:bidi="fa-IR"/>
        </w:rPr>
        <w:t>m</w:t>
      </w:r>
      <w:r w:rsidRPr="002E74DE">
        <w:rPr>
          <w:lang w:val="en-US" w:bidi="fa-IR"/>
        </w:rPr>
        <w:t xml:space="preserve">ean and </w:t>
      </w:r>
      <w:r w:rsidR="00BA08C1">
        <w:rPr>
          <w:lang w:val="en-US" w:bidi="fa-IR"/>
        </w:rPr>
        <w:t>standard deviation</w:t>
      </w:r>
      <w:r w:rsidRPr="002E74DE">
        <w:rPr>
          <w:lang w:val="en-US" w:bidi="fa-IR"/>
        </w:rPr>
        <w:t xml:space="preserve"> of </w:t>
      </w:r>
      <w:r>
        <w:rPr>
          <w:lang w:val="en-US" w:bidi="fa-IR"/>
        </w:rPr>
        <w:t xml:space="preserve">the </w:t>
      </w:r>
      <w:r w:rsidRPr="002E74DE">
        <w:rPr>
          <w:lang w:val="en-US" w:bidi="fa-IR"/>
        </w:rPr>
        <w:t xml:space="preserve">integrated profile, all other </w:t>
      </w:r>
      <w:r w:rsidR="00BA08C1">
        <w:rPr>
          <w:lang w:val="en-US" w:bidi="fa-IR"/>
        </w:rPr>
        <w:t>features</w:t>
      </w:r>
      <w:r w:rsidRPr="002E74DE">
        <w:rPr>
          <w:lang w:val="en-US" w:bidi="fa-IR"/>
        </w:rPr>
        <w:t xml:space="preserve"> are highly </w:t>
      </w:r>
      <w:r>
        <w:rPr>
          <w:lang w:val="en-US" w:bidi="fa-IR"/>
        </w:rPr>
        <w:t>right-skewed</w:t>
      </w:r>
      <w:r w:rsidR="00380FF9">
        <w:rPr>
          <w:lang w:val="en-US" w:bidi="fa-IR"/>
        </w:rPr>
        <w:t>. O</w:t>
      </w:r>
      <w:r>
        <w:rPr>
          <w:lang w:val="en-US" w:bidi="fa-IR"/>
        </w:rPr>
        <w:t xml:space="preserve">verall, </w:t>
      </w:r>
      <w:r w:rsidR="00380FF9">
        <w:rPr>
          <w:lang w:val="en-US" w:bidi="fa-IR"/>
        </w:rPr>
        <w:t>t</w:t>
      </w:r>
      <w:r w:rsidRPr="002E74DE">
        <w:rPr>
          <w:lang w:val="en-US" w:bidi="fa-IR"/>
        </w:rPr>
        <w:t>he dataset is not normally distributed.</w:t>
      </w:r>
    </w:p>
    <w:p w14:paraId="1AD21BAB" w14:textId="77777777" w:rsidR="002E74DE" w:rsidRPr="002E74DE" w:rsidRDefault="002E74DE" w:rsidP="002E74DE">
      <w:pPr>
        <w:rPr>
          <w:lang w:val="en-US" w:bidi="fa-IR"/>
        </w:rPr>
      </w:pPr>
    </w:p>
    <w:p w14:paraId="23590FC8" w14:textId="61B33346" w:rsidR="00380FF9" w:rsidRDefault="002E74DE" w:rsidP="00380FF9">
      <w:pPr>
        <w:rPr>
          <w:lang w:val="en-US" w:bidi="fa-IR"/>
        </w:rPr>
      </w:pPr>
      <w:r w:rsidRPr="002E74DE">
        <w:rPr>
          <w:lang w:val="en-US" w:bidi="fa-IR"/>
        </w:rPr>
        <w:t xml:space="preserve">The SD of </w:t>
      </w:r>
      <w:r>
        <w:rPr>
          <w:lang w:val="en-US" w:bidi="fa-IR"/>
        </w:rPr>
        <w:t xml:space="preserve">the </w:t>
      </w:r>
      <w:r w:rsidRPr="002E74DE">
        <w:rPr>
          <w:lang w:val="en-US" w:bidi="fa-IR"/>
        </w:rPr>
        <w:t xml:space="preserve">integrated profile appears normal but has a tail </w:t>
      </w:r>
      <w:r>
        <w:rPr>
          <w:lang w:val="en-US" w:bidi="fa-IR"/>
        </w:rPr>
        <w:t>on</w:t>
      </w:r>
      <w:r w:rsidRPr="002E74DE">
        <w:rPr>
          <w:lang w:val="en-US" w:bidi="fa-IR"/>
        </w:rPr>
        <w:t xml:space="preserve"> </w:t>
      </w:r>
      <w:r>
        <w:rPr>
          <w:lang w:val="en-US" w:bidi="fa-IR"/>
        </w:rPr>
        <w:t xml:space="preserve">the </w:t>
      </w:r>
      <w:r w:rsidRPr="002E74DE">
        <w:rPr>
          <w:lang w:val="en-US" w:bidi="fa-IR"/>
        </w:rPr>
        <w:t>right side</w:t>
      </w:r>
      <w:r>
        <w:rPr>
          <w:lang w:val="en-US" w:bidi="fa-IR"/>
        </w:rPr>
        <w:t>,</w:t>
      </w:r>
      <w:r w:rsidRPr="002E74DE">
        <w:rPr>
          <w:lang w:val="en-US" w:bidi="fa-IR"/>
        </w:rPr>
        <w:t xml:space="preserve"> and only the mean of </w:t>
      </w:r>
      <w:r w:rsidR="00451AEA">
        <w:rPr>
          <w:lang w:val="en-US" w:bidi="fa-IR"/>
        </w:rPr>
        <w:t xml:space="preserve">the </w:t>
      </w:r>
      <w:r w:rsidRPr="002E74DE">
        <w:rPr>
          <w:lang w:val="en-US" w:bidi="fa-IR"/>
        </w:rPr>
        <w:t>I</w:t>
      </w:r>
      <w:r w:rsidR="00451AEA">
        <w:rPr>
          <w:lang w:val="en-US" w:bidi="fa-IR"/>
        </w:rPr>
        <w:t xml:space="preserve">ntegrated </w:t>
      </w:r>
      <w:r w:rsidRPr="002E74DE">
        <w:rPr>
          <w:lang w:val="en-US" w:bidi="fa-IR"/>
        </w:rPr>
        <w:t>P</w:t>
      </w:r>
      <w:r w:rsidR="00451AEA">
        <w:rPr>
          <w:lang w:val="en-US" w:bidi="fa-IR"/>
        </w:rPr>
        <w:t>rofile</w:t>
      </w:r>
      <w:r w:rsidRPr="002E74DE">
        <w:rPr>
          <w:lang w:val="en-US" w:bidi="fa-IR"/>
        </w:rPr>
        <w:t xml:space="preserve"> has </w:t>
      </w:r>
      <w:r>
        <w:rPr>
          <w:lang w:val="en-US" w:bidi="fa-IR"/>
        </w:rPr>
        <w:t xml:space="preserve">a </w:t>
      </w:r>
      <w:r w:rsidRPr="002E74DE">
        <w:rPr>
          <w:lang w:val="en-US" w:bidi="fa-IR"/>
        </w:rPr>
        <w:t xml:space="preserve">heavy tail on </w:t>
      </w:r>
      <w:r>
        <w:rPr>
          <w:lang w:val="en-US" w:bidi="fa-IR"/>
        </w:rPr>
        <w:t xml:space="preserve">the </w:t>
      </w:r>
      <w:r w:rsidRPr="002E74DE">
        <w:rPr>
          <w:lang w:val="en-US" w:bidi="fa-IR"/>
        </w:rPr>
        <w:t xml:space="preserve">left side and </w:t>
      </w:r>
      <w:r w:rsidR="00451AEA">
        <w:rPr>
          <w:lang w:val="en-US" w:bidi="fa-IR"/>
        </w:rPr>
        <w:t xml:space="preserve">is </w:t>
      </w:r>
      <w:r>
        <w:rPr>
          <w:lang w:val="en-US" w:bidi="fa-IR"/>
        </w:rPr>
        <w:t>left-skewed.</w:t>
      </w:r>
      <w:r w:rsidR="00BA08C1">
        <w:rPr>
          <w:lang w:val="en-US" w:bidi="fa-IR"/>
        </w:rPr>
        <w:t xml:space="preserve"> </w:t>
      </w:r>
    </w:p>
    <w:p w14:paraId="03421432" w14:textId="77777777" w:rsidR="00380FF9" w:rsidRDefault="00380FF9" w:rsidP="00380FF9">
      <w:pPr>
        <w:rPr>
          <w:lang w:val="en-US" w:bidi="fa-IR"/>
        </w:rPr>
      </w:pPr>
    </w:p>
    <w:p w14:paraId="35156E5B" w14:textId="32C2F7AC" w:rsidR="00B66410" w:rsidRDefault="00C706E6" w:rsidP="00C706E6">
      <w:pPr>
        <w:rPr>
          <w:lang w:val="en-US" w:bidi="fa-IR"/>
        </w:rPr>
      </w:pPr>
      <w:r>
        <w:rPr>
          <w:lang w:val="en-US" w:bidi="fa-IR"/>
        </w:rPr>
        <w:t>The m</w:t>
      </w:r>
      <w:r w:rsidRPr="00C706E6">
        <w:rPr>
          <w:lang w:val="en-US" w:bidi="fa-IR"/>
        </w:rPr>
        <w:t>ean of the DM-SNR curve</w:t>
      </w:r>
      <w:r w:rsidR="00260545">
        <w:rPr>
          <w:lang w:val="en-US" w:bidi="fa-IR"/>
        </w:rPr>
        <w:t xml:space="preserve">, </w:t>
      </w:r>
      <w:r w:rsidRPr="00C706E6">
        <w:rPr>
          <w:lang w:val="en-US" w:bidi="fa-IR"/>
        </w:rPr>
        <w:t>Standard deviation of the DM-SNR curve</w:t>
      </w:r>
      <w:r w:rsidR="00451AEA">
        <w:rPr>
          <w:lang w:val="en-US" w:bidi="fa-IR"/>
        </w:rPr>
        <w:t>,</w:t>
      </w:r>
      <w:r>
        <w:rPr>
          <w:lang w:val="en-US" w:bidi="fa-IR"/>
        </w:rPr>
        <w:t xml:space="preserve"> and </w:t>
      </w:r>
      <w:r w:rsidRPr="00C706E6">
        <w:rPr>
          <w:lang w:val="en-US" w:bidi="fa-IR"/>
        </w:rPr>
        <w:t>Skewness of the integrated profile</w:t>
      </w:r>
      <w:r>
        <w:rPr>
          <w:lang w:val="en-US" w:bidi="fa-IR"/>
        </w:rPr>
        <w:t xml:space="preserve"> </w:t>
      </w:r>
      <w:r w:rsidR="00451AEA">
        <w:rPr>
          <w:lang w:val="en-US" w:bidi="fa-IR"/>
        </w:rPr>
        <w:t>seem</w:t>
      </w:r>
      <w:r>
        <w:rPr>
          <w:lang w:val="en-US" w:bidi="fa-IR"/>
        </w:rPr>
        <w:t xml:space="preserve"> to have more outliers than other features. This analysis suggests that Gaussianized features might produce better results.</w:t>
      </w:r>
    </w:p>
    <w:p w14:paraId="618FF688" w14:textId="5A6FCAE3" w:rsidR="00FE7A76" w:rsidRDefault="00451AEA" w:rsidP="00E62428">
      <w:pPr>
        <w:pStyle w:val="Heading2"/>
        <w:rPr>
          <w:lang w:val="en-US" w:bidi="fa-IR"/>
        </w:rPr>
      </w:pPr>
      <w:r>
        <w:rPr>
          <w:lang w:val="en-US" w:bidi="fa-IR"/>
        </w:rPr>
        <w:lastRenderedPageBreak/>
        <w:t>Correlation Analysis</w:t>
      </w:r>
    </w:p>
    <w:p w14:paraId="0DC74268" w14:textId="304B3E63" w:rsidR="00E62428" w:rsidRDefault="00E62428" w:rsidP="00E62428">
      <w:pPr>
        <w:rPr>
          <w:lang w:val="en-US" w:bidi="fa-IR"/>
        </w:rPr>
      </w:pPr>
    </w:p>
    <w:p w14:paraId="51A5350E" w14:textId="65027AFE" w:rsidR="00E62428" w:rsidRDefault="00E62428" w:rsidP="00E62428">
      <w:pPr>
        <w:rPr>
          <w:lang w:val="en-US" w:bidi="fa-IR"/>
        </w:rPr>
      </w:pPr>
      <w:r>
        <w:rPr>
          <w:lang w:val="en-US" w:bidi="fa-IR"/>
        </w:rPr>
        <w:t xml:space="preserve">The correlation </w:t>
      </w:r>
      <w:r w:rsidR="00DE0858">
        <w:rPr>
          <w:lang w:val="en-US" w:bidi="fa-IR"/>
        </w:rPr>
        <w:t>heatmap taken from the absolute value of the Pearson correlation coefficient describes positive and negative correlations between features. (Whole dataset)</w:t>
      </w:r>
    </w:p>
    <w:p w14:paraId="2FEA178E" w14:textId="4296681F" w:rsidR="00E62428" w:rsidRDefault="00E62428" w:rsidP="00E62428">
      <w:pPr>
        <w:rPr>
          <w:lang w:val="en-US" w:bidi="fa-IR"/>
        </w:rPr>
      </w:pPr>
    </w:p>
    <w:p w14:paraId="2E8A614F" w14:textId="77777777" w:rsidR="00E62428" w:rsidRPr="00E62428" w:rsidRDefault="00E62428" w:rsidP="00E62428">
      <w:pPr>
        <w:rPr>
          <w:lang w:bidi="fa-IR"/>
        </w:rPr>
      </w:pPr>
      <w:r>
        <w:rPr>
          <w:lang w:bidi="fa-IR"/>
        </w:rPr>
        <w:t>Highly positively correlated:</w:t>
      </w:r>
    </w:p>
    <w:p w14:paraId="72D429D5" w14:textId="77777777" w:rsidR="00E62428" w:rsidRDefault="00E62428" w:rsidP="00E62428">
      <w:pPr>
        <w:rPr>
          <w:lang w:bidi="fa-IR"/>
        </w:rPr>
      </w:pPr>
    </w:p>
    <w:p w14:paraId="5055D5AD" w14:textId="024C74EF" w:rsidR="00E62428" w:rsidRDefault="00E62428" w:rsidP="00E62428">
      <w:pPr>
        <w:pStyle w:val="ListParagraph"/>
        <w:numPr>
          <w:ilvl w:val="0"/>
          <w:numId w:val="8"/>
        </w:numPr>
        <w:rPr>
          <w:lang w:bidi="fa-IR"/>
        </w:rPr>
      </w:pPr>
      <w:r>
        <w:rPr>
          <w:lang w:bidi="fa-IR"/>
        </w:rPr>
        <w:t>The skewness</w:t>
      </w:r>
      <w:r>
        <w:rPr>
          <w:lang w:bidi="fa-IR"/>
        </w:rPr>
        <w:t xml:space="preserve"> of the integrated profile and Excess kurtosis of the DM-SNR curve</w:t>
      </w:r>
    </w:p>
    <w:p w14:paraId="07F32D16" w14:textId="780765A8" w:rsidR="00E62428" w:rsidRDefault="00E62428" w:rsidP="00E62428">
      <w:pPr>
        <w:pStyle w:val="ListParagraph"/>
        <w:numPr>
          <w:ilvl w:val="0"/>
          <w:numId w:val="8"/>
        </w:numPr>
        <w:rPr>
          <w:lang w:bidi="fa-IR"/>
        </w:rPr>
      </w:pPr>
      <w:r>
        <w:rPr>
          <w:lang w:bidi="fa-IR"/>
        </w:rPr>
        <w:t>The skewness</w:t>
      </w:r>
      <w:r>
        <w:rPr>
          <w:lang w:bidi="fa-IR"/>
        </w:rPr>
        <w:t xml:space="preserve"> of the DM-SNR curve and Excess kurtosis of the DM-SNR curve</w:t>
      </w:r>
    </w:p>
    <w:p w14:paraId="7E105D73" w14:textId="133ECCC6" w:rsidR="00E62428" w:rsidRDefault="00E62428" w:rsidP="00E62428">
      <w:pPr>
        <w:pStyle w:val="ListParagraph"/>
        <w:numPr>
          <w:ilvl w:val="0"/>
          <w:numId w:val="8"/>
        </w:numPr>
        <w:rPr>
          <w:lang w:bidi="fa-IR"/>
        </w:rPr>
      </w:pPr>
      <w:r w:rsidRPr="00E62428">
        <w:rPr>
          <w:lang w:val="en-US" w:bidi="fa-IR"/>
        </w:rPr>
        <w:t xml:space="preserve">The </w:t>
      </w:r>
      <w:r>
        <w:rPr>
          <w:lang w:bidi="fa-IR"/>
        </w:rPr>
        <w:t xml:space="preserve">Mean </w:t>
      </w:r>
      <w:r w:rsidRPr="00E62428">
        <w:rPr>
          <w:lang w:val="en-US" w:bidi="fa-IR"/>
        </w:rPr>
        <w:t xml:space="preserve">of </w:t>
      </w:r>
      <w:r>
        <w:rPr>
          <w:lang w:bidi="fa-IR"/>
        </w:rPr>
        <w:t>the DM-SNR curve and Standard Deviation of the DM-SNR curve</w:t>
      </w:r>
    </w:p>
    <w:p w14:paraId="7A28BE69" w14:textId="081DBADC" w:rsidR="00E62428" w:rsidRDefault="00E62428" w:rsidP="00E62428">
      <w:pPr>
        <w:rPr>
          <w:lang w:bidi="fa-IR"/>
        </w:rPr>
      </w:pPr>
    </w:p>
    <w:p w14:paraId="1EE456B9" w14:textId="77777777" w:rsidR="00E62428" w:rsidRDefault="00E62428" w:rsidP="00E62428">
      <w:pPr>
        <w:rPr>
          <w:lang w:bidi="fa-IR"/>
        </w:rPr>
      </w:pPr>
      <w:r>
        <w:rPr>
          <w:lang w:bidi="fa-IR"/>
        </w:rPr>
        <w:t>Highly negatively correlated:</w:t>
      </w:r>
    </w:p>
    <w:p w14:paraId="38DFC49C" w14:textId="77777777" w:rsidR="00E62428" w:rsidRDefault="00E62428" w:rsidP="00E62428">
      <w:pPr>
        <w:rPr>
          <w:lang w:bidi="fa-IR"/>
        </w:rPr>
      </w:pPr>
    </w:p>
    <w:p w14:paraId="7B86607F" w14:textId="6AB8E14A" w:rsidR="00E62428" w:rsidRDefault="00E62428" w:rsidP="00E62428">
      <w:pPr>
        <w:pStyle w:val="ListParagraph"/>
        <w:numPr>
          <w:ilvl w:val="0"/>
          <w:numId w:val="9"/>
        </w:numPr>
        <w:rPr>
          <w:lang w:bidi="fa-IR"/>
        </w:rPr>
      </w:pPr>
      <w:r w:rsidRPr="00E62428">
        <w:rPr>
          <w:lang w:val="en-US" w:bidi="fa-IR"/>
        </w:rPr>
        <w:t xml:space="preserve">The </w:t>
      </w:r>
      <w:r>
        <w:rPr>
          <w:lang w:bidi="fa-IR"/>
        </w:rPr>
        <w:t>Mean of the integrated profile and Excess kurtosis of the integrated profile</w:t>
      </w:r>
    </w:p>
    <w:p w14:paraId="6D30E171" w14:textId="4CAF70EE" w:rsidR="00E62428" w:rsidRDefault="00E62428" w:rsidP="00E62428">
      <w:pPr>
        <w:pStyle w:val="ListParagraph"/>
        <w:numPr>
          <w:ilvl w:val="0"/>
          <w:numId w:val="9"/>
        </w:numPr>
        <w:rPr>
          <w:lang w:bidi="fa-IR"/>
        </w:rPr>
      </w:pPr>
      <w:r w:rsidRPr="00E62428">
        <w:rPr>
          <w:lang w:val="en-US" w:bidi="fa-IR"/>
        </w:rPr>
        <w:t xml:space="preserve">The </w:t>
      </w:r>
      <w:r>
        <w:rPr>
          <w:lang w:bidi="fa-IR"/>
        </w:rPr>
        <w:t>Mean of the integrated profile and Skewness of the integrated profile</w:t>
      </w:r>
    </w:p>
    <w:p w14:paraId="77962F02" w14:textId="3A85AF6B" w:rsidR="00E62428" w:rsidRPr="00E62428" w:rsidRDefault="00E62428" w:rsidP="00E62428">
      <w:pPr>
        <w:pStyle w:val="ListParagraph"/>
        <w:numPr>
          <w:ilvl w:val="0"/>
          <w:numId w:val="9"/>
        </w:numPr>
        <w:rPr>
          <w:lang w:bidi="fa-IR"/>
        </w:rPr>
      </w:pPr>
      <w:r w:rsidRPr="00E62428">
        <w:rPr>
          <w:lang w:val="en-US" w:bidi="fa-IR"/>
        </w:rPr>
        <w:t xml:space="preserve">The </w:t>
      </w:r>
      <w:r>
        <w:rPr>
          <w:lang w:bidi="fa-IR"/>
        </w:rPr>
        <w:t xml:space="preserve">Excess kurtosis </w:t>
      </w:r>
      <w:r w:rsidRPr="00E62428">
        <w:rPr>
          <w:lang w:val="en-US" w:bidi="fa-IR"/>
        </w:rPr>
        <w:t xml:space="preserve">of </w:t>
      </w:r>
      <w:r>
        <w:rPr>
          <w:lang w:bidi="fa-IR"/>
        </w:rPr>
        <w:t>the DM-SNR curve and Standard Deviation of the DM-SNR curve</w:t>
      </w:r>
    </w:p>
    <w:p w14:paraId="77A1364A" w14:textId="25879965" w:rsidR="00451AEA" w:rsidRPr="00451AEA" w:rsidRDefault="00E62428" w:rsidP="00451AEA">
      <w:pPr>
        <w:rPr>
          <w:lang w:val="en-US" w:bidi="fa-IR"/>
        </w:rPr>
      </w:pPr>
      <w:r>
        <w:rPr>
          <w:noProof/>
          <w:lang w:val="en-US" w:bidi="fa-IR"/>
        </w:rPr>
        <w:drawing>
          <wp:inline distT="0" distB="0" distL="0" distR="0" wp14:anchorId="5E1486E4" wp14:editId="24C5FC61">
            <wp:extent cx="5731510" cy="3580765"/>
            <wp:effectExtent l="0" t="0" r="0" b="635"/>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p>
    <w:p w14:paraId="7D577F4D" w14:textId="647E1BA8" w:rsidR="00E62428" w:rsidRDefault="00F44023" w:rsidP="00190C61">
      <w:pPr>
        <w:rPr>
          <w:lang w:val="en-US" w:bidi="fa-IR"/>
        </w:rPr>
      </w:pPr>
      <w:r w:rsidRPr="00F44023">
        <w:rPr>
          <w:lang w:val="en-US" w:bidi="fa-IR"/>
        </w:rPr>
        <w:t>We can use PCA to map data to 6</w:t>
      </w:r>
      <w:r>
        <w:rPr>
          <w:lang w:val="en-US" w:bidi="fa-IR"/>
        </w:rPr>
        <w:t xml:space="preserve"> or 5</w:t>
      </w:r>
      <w:r w:rsidRPr="00F44023">
        <w:rPr>
          <w:lang w:val="en-US" w:bidi="fa-IR"/>
        </w:rPr>
        <w:t xml:space="preserve"> uncorrelated features to reduce the amount of computation and the number of parameters to estimate</w:t>
      </w:r>
      <w:r>
        <w:rPr>
          <w:lang w:val="en-US" w:bidi="fa-IR"/>
        </w:rPr>
        <w:t xml:space="preserve">. </w:t>
      </w:r>
      <w:r w:rsidR="008E7E2B">
        <w:rPr>
          <w:lang w:val="en-US" w:bidi="fa-IR"/>
        </w:rPr>
        <w:t>But r</w:t>
      </w:r>
      <w:r>
        <w:rPr>
          <w:lang w:val="en-US" w:bidi="fa-IR"/>
        </w:rPr>
        <w:t xml:space="preserve">emoving 2 or 3 features, given the limited amount of data we have, </w:t>
      </w:r>
      <w:r w:rsidRPr="00F44023">
        <w:rPr>
          <w:lang w:val="en-US" w:bidi="fa-IR"/>
        </w:rPr>
        <w:t xml:space="preserve">might </w:t>
      </w:r>
      <w:r>
        <w:rPr>
          <w:lang w:val="en-US" w:bidi="fa-IR"/>
        </w:rPr>
        <w:t xml:space="preserve">also </w:t>
      </w:r>
      <w:r w:rsidRPr="00F44023">
        <w:rPr>
          <w:lang w:val="en-US" w:bidi="fa-IR"/>
        </w:rPr>
        <w:t>decrease the accuracy of our models.</w:t>
      </w:r>
    </w:p>
    <w:p w14:paraId="1C89CD9D" w14:textId="25BECC26" w:rsidR="00AD655D" w:rsidRDefault="00AD655D" w:rsidP="00AD655D">
      <w:pPr>
        <w:pStyle w:val="Heading1"/>
        <w:rPr>
          <w:lang w:val="en-US"/>
        </w:rPr>
      </w:pPr>
      <w:r>
        <w:rPr>
          <w:lang w:val="en-US"/>
        </w:rPr>
        <w:t>Classification</w:t>
      </w:r>
    </w:p>
    <w:p w14:paraId="23AAA4B9" w14:textId="42CB1C07" w:rsidR="00190C61" w:rsidRDefault="00190C61" w:rsidP="00190C61">
      <w:pPr>
        <w:pStyle w:val="Heading2"/>
        <w:rPr>
          <w:lang w:val="en-US"/>
        </w:rPr>
      </w:pPr>
      <w:r>
        <w:rPr>
          <w:lang w:val="en-US"/>
        </w:rPr>
        <w:t>Applications and Cross-validation</w:t>
      </w:r>
    </w:p>
    <w:p w14:paraId="04FF09B2" w14:textId="0239B0D2" w:rsidR="00190C61" w:rsidRDefault="00190C61" w:rsidP="00190C61">
      <w:pPr>
        <w:rPr>
          <w:lang w:val="en-US"/>
        </w:rPr>
      </w:pPr>
      <w:r>
        <w:rPr>
          <w:lang w:val="en-US"/>
        </w:rPr>
        <w:t>Before analyzing different classifiers, we need to select applications and the cross-validation method for our analysis. As we are not dealing with a large dataset</w:t>
      </w:r>
      <w:r w:rsidR="0007305D">
        <w:rPr>
          <w:lang w:val="en-US"/>
        </w:rPr>
        <w:t>,</w:t>
      </w:r>
      <w:r>
        <w:rPr>
          <w:lang w:val="en-US"/>
        </w:rPr>
        <w:t xml:space="preserve"> </w:t>
      </w:r>
      <w:r w:rsidR="0007305D">
        <w:rPr>
          <w:lang w:val="en-US"/>
        </w:rPr>
        <w:t>re-training the models doesn’t have a considerable cost. K-fold</w:t>
      </w:r>
      <w:r w:rsidRPr="0007305D">
        <w:rPr>
          <w:b/>
          <w:bCs/>
          <w:lang w:val="en-US"/>
        </w:rPr>
        <w:t xml:space="preserve"> cross-validation</w:t>
      </w:r>
      <w:r>
        <w:rPr>
          <w:lang w:val="en-US"/>
        </w:rPr>
        <w:t xml:space="preserve"> </w:t>
      </w:r>
      <w:r w:rsidR="0007305D">
        <w:rPr>
          <w:lang w:val="en-US"/>
        </w:rPr>
        <w:t>would use additional data and give us more accurate results than a single split.</w:t>
      </w:r>
    </w:p>
    <w:p w14:paraId="7A411551" w14:textId="1901032A" w:rsidR="0007305D" w:rsidRDefault="0007305D" w:rsidP="00190C61">
      <w:pPr>
        <w:rPr>
          <w:lang w:val="en-US"/>
        </w:rPr>
      </w:pPr>
      <w:r w:rsidRPr="0007305D">
        <w:rPr>
          <w:lang w:val="en-US"/>
        </w:rPr>
        <w:lastRenderedPageBreak/>
        <w:t>Our main application will be a uniform prior one:</w:t>
      </w:r>
    </w:p>
    <w:p w14:paraId="56E31056" w14:textId="77777777" w:rsidR="005A679B" w:rsidRDefault="005A679B" w:rsidP="00190C61">
      <w:pPr>
        <w:rPr>
          <w:lang w:val="en-US"/>
        </w:rPr>
      </w:pPr>
    </w:p>
    <w:p w14:paraId="0DB635BE" w14:textId="35CEDAE7" w:rsidR="006E170E" w:rsidRDefault="006E170E" w:rsidP="00190C61">
      <w:pPr>
        <w:rPr>
          <w:lang w:val="en-US"/>
        </w:rPr>
      </w:pPr>
      <m:oMathPara>
        <m:oMath>
          <m:d>
            <m:dPr>
              <m:ctrlPr>
                <w:rPr>
                  <w:rFonts w:ascii="Cambria Math" w:hAnsi="Cambria Math"/>
                  <w:i/>
                  <w:lang w:val="en-US"/>
                </w:rPr>
              </m:ctrlPr>
            </m:dPr>
            <m:e>
              <m:r>
                <w:rPr>
                  <w:rFonts w:ascii="Cambria Math" w:hAnsi="Cambria Math"/>
                  <w:lang w:val="en-US"/>
                </w:rPr>
                <m:t>π, Cfp, Cfn</m:t>
              </m:r>
            </m:e>
          </m:d>
          <m:r>
            <w:rPr>
              <w:rFonts w:ascii="Cambria Math" w:hAnsi="Cambria Math"/>
              <w:lang w:val="en-US"/>
            </w:rPr>
            <m:t>=(0.5 , 1, 1)</m:t>
          </m:r>
        </m:oMath>
      </m:oMathPara>
    </w:p>
    <w:p w14:paraId="293DA155" w14:textId="3FE8BFA4" w:rsidR="006E170E" w:rsidRDefault="006E170E" w:rsidP="00190C61">
      <w:pPr>
        <w:rPr>
          <w:lang w:val="en-US"/>
        </w:rPr>
      </w:pPr>
    </w:p>
    <w:p w14:paraId="4BB9FAED" w14:textId="47963019" w:rsidR="0007305D" w:rsidRDefault="0007305D" w:rsidP="005A679B">
      <w:pPr>
        <w:rPr>
          <w:lang w:val="en-US"/>
        </w:rPr>
      </w:pPr>
      <w:r>
        <w:t>We will also consider unbalanced applications</w:t>
      </w:r>
      <w:r w:rsidR="005A679B">
        <w:rPr>
          <w:lang w:val="en-US"/>
        </w:rPr>
        <w:t xml:space="preserve"> in which</w:t>
      </w:r>
      <w:r w:rsidR="005A679B">
        <w:t xml:space="preserve"> the prior is biased towards one of the two </w:t>
      </w:r>
      <w:r w:rsidR="005A679B">
        <w:rPr>
          <w:lang w:val="en-US"/>
        </w:rPr>
        <w:t>classes</w:t>
      </w:r>
      <w:r w:rsidR="005A679B">
        <w:rPr>
          <w:lang w:val="en-US"/>
        </w:rPr>
        <w:t>:</w:t>
      </w:r>
    </w:p>
    <w:p w14:paraId="247E5CDD" w14:textId="63EF57B3" w:rsidR="006E170E" w:rsidRPr="006E170E" w:rsidRDefault="006E170E" w:rsidP="0007305D">
      <w:pPr>
        <w:rPr>
          <w:lang w:val="en-US"/>
        </w:rPr>
      </w:pPr>
      <m:oMathPara>
        <m:oMath>
          <m:d>
            <m:dPr>
              <m:ctrlPr>
                <w:rPr>
                  <w:rFonts w:ascii="Cambria Math" w:hAnsi="Cambria Math"/>
                  <w:i/>
                  <w:lang w:val="en-US"/>
                </w:rPr>
              </m:ctrlPr>
            </m:dPr>
            <m:e>
              <m:r>
                <w:rPr>
                  <w:rFonts w:ascii="Cambria Math" w:hAnsi="Cambria Math"/>
                  <w:lang w:val="en-US"/>
                </w:rPr>
                <m:t>π</m:t>
              </m:r>
              <m:r>
                <w:rPr>
                  <w:rFonts w:ascii="Cambria Math" w:hAnsi="Cambria Math"/>
                  <w:lang w:val="en-US"/>
                </w:rPr>
                <m:t>, Cfp, Cfn</m:t>
              </m:r>
            </m:e>
          </m:d>
          <m:r>
            <w:rPr>
              <w:rFonts w:ascii="Cambria Math" w:hAnsi="Cambria Math"/>
              <w:lang w:val="en-US"/>
            </w:rPr>
            <m:t>=</m:t>
          </m:r>
          <m:d>
            <m:dPr>
              <m:ctrlPr>
                <w:rPr>
                  <w:rFonts w:ascii="Cambria Math" w:hAnsi="Cambria Math"/>
                  <w:i/>
                  <w:lang w:val="en-US"/>
                </w:rPr>
              </m:ctrlPr>
            </m:dPr>
            <m:e>
              <m:r>
                <w:rPr>
                  <w:rFonts w:ascii="Cambria Math" w:hAnsi="Cambria Math"/>
                  <w:lang w:val="en-US"/>
                </w:rPr>
                <m:t>0.1, 1, 1</m:t>
              </m:r>
            </m:e>
          </m:d>
          <m:r>
            <w:rPr>
              <w:rFonts w:ascii="Cambria Math" w:hAnsi="Cambria Math"/>
              <w:lang w:val="en-US"/>
            </w:rPr>
            <m:t xml:space="preserve"> </m:t>
          </m:r>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π</m:t>
              </m:r>
              <m:r>
                <w:rPr>
                  <w:rFonts w:ascii="Cambria Math" w:hAnsi="Cambria Math"/>
                  <w:lang w:val="en-US"/>
                </w:rPr>
                <m:t>, Cfp, Cfn</m:t>
              </m:r>
            </m:e>
          </m:d>
          <m:r>
            <w:rPr>
              <w:rFonts w:ascii="Cambria Math" w:hAnsi="Cambria Math"/>
              <w:lang w:val="en-US"/>
            </w:rPr>
            <m:t>=(0.9, 1, 1)</m:t>
          </m:r>
        </m:oMath>
      </m:oMathPara>
    </w:p>
    <w:p w14:paraId="4E792804" w14:textId="77777777" w:rsidR="005A679B" w:rsidRDefault="005A679B" w:rsidP="0007305D">
      <w:pPr>
        <w:rPr>
          <w:lang w:val="en-US"/>
        </w:rPr>
      </w:pPr>
    </w:p>
    <w:p w14:paraId="11E607C5" w14:textId="7C45DF89" w:rsidR="006E170E" w:rsidRPr="006E170E" w:rsidRDefault="006E170E" w:rsidP="0007305D">
      <w:pPr>
        <w:rPr>
          <w:lang w:val="en-US"/>
        </w:rPr>
      </w:pPr>
      <w:r>
        <w:rPr>
          <w:lang w:val="en-US"/>
        </w:rPr>
        <w:t>At first, we measure performance in terms of normalized minimum detection costs. The cost we would pay if we made optimal decisions for the validation set. We will consider how to choose an optimal threshold in the second stage.</w:t>
      </w:r>
    </w:p>
    <w:p w14:paraId="65184CEB" w14:textId="77777777" w:rsidR="005A679B" w:rsidRDefault="005A679B" w:rsidP="005A679B">
      <w:pPr>
        <w:pStyle w:val="Heading2"/>
        <w:rPr>
          <w:lang w:val="en-US"/>
        </w:rPr>
      </w:pPr>
    </w:p>
    <w:p w14:paraId="69D83AF8" w14:textId="62B4A004" w:rsidR="005A679B" w:rsidRDefault="005A679B" w:rsidP="005A679B">
      <w:pPr>
        <w:pStyle w:val="Heading2"/>
        <w:rPr>
          <w:lang w:val="en-US"/>
        </w:rPr>
      </w:pPr>
      <w:r>
        <w:rPr>
          <w:lang w:val="en-US"/>
        </w:rPr>
        <w:t>MVG Classifiers</w:t>
      </w:r>
    </w:p>
    <w:p w14:paraId="466B940B" w14:textId="04DCD815" w:rsidR="005A679B" w:rsidRDefault="005A679B" w:rsidP="005A679B">
      <w:pPr>
        <w:jc w:val="center"/>
        <w:rPr>
          <w:lang w:val="en-US"/>
        </w:rPr>
      </w:pPr>
      <w:r>
        <w:rPr>
          <w:lang w:val="en-US"/>
        </w:rPr>
        <w:t>MVG Classifiers – minDCF on the validation set</w:t>
      </w:r>
    </w:p>
    <w:p w14:paraId="275A5A66" w14:textId="77777777" w:rsidR="005A679B" w:rsidRPr="005A679B" w:rsidRDefault="005A679B" w:rsidP="005A679B">
      <w:pPr>
        <w:jc w:val="center"/>
        <w:rPr>
          <w:lang w:val="en-US"/>
        </w:rPr>
      </w:pPr>
    </w:p>
    <w:tbl>
      <w:tblPr>
        <w:tblStyle w:val="ListTable2-Accent5"/>
        <w:tblW w:w="0" w:type="auto"/>
        <w:jc w:val="center"/>
        <w:tblBorders>
          <w:top w:val="none" w:sz="0" w:space="0" w:color="auto"/>
          <w:bottom w:val="none" w:sz="0" w:space="0" w:color="auto"/>
          <w:insideH w:val="none" w:sz="0" w:space="0" w:color="auto"/>
        </w:tblBorders>
        <w:tblLook w:val="04A0" w:firstRow="1" w:lastRow="0" w:firstColumn="1" w:lastColumn="0" w:noHBand="0" w:noVBand="1"/>
      </w:tblPr>
      <w:tblGrid>
        <w:gridCol w:w="2254"/>
        <w:gridCol w:w="2254"/>
        <w:gridCol w:w="2254"/>
        <w:gridCol w:w="2254"/>
      </w:tblGrid>
      <w:tr w:rsidR="00542682" w:rsidRPr="00831F8C" w14:paraId="72C213DB" w14:textId="77777777" w:rsidTr="00854F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38666F07" w14:textId="77777777" w:rsidR="00542682" w:rsidRPr="00831F8C" w:rsidRDefault="00542682" w:rsidP="00831F8C">
            <w:pPr>
              <w:jc w:val="center"/>
              <w:rPr>
                <w:sz w:val="20"/>
                <w:szCs w:val="20"/>
                <w:lang w:val="en-US"/>
              </w:rPr>
            </w:pPr>
          </w:p>
        </w:tc>
        <w:tc>
          <w:tcPr>
            <w:tcW w:w="6762" w:type="dxa"/>
            <w:gridSpan w:val="3"/>
            <w:vAlign w:val="center"/>
          </w:tcPr>
          <w:p w14:paraId="1A0CA928" w14:textId="68682320" w:rsidR="00542682" w:rsidRPr="00831F8C" w:rsidRDefault="00831F8C" w:rsidP="00831F8C">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w:r w:rsidRPr="00831F8C">
              <w:rPr>
                <w:b w:val="0"/>
                <w:bCs w:val="0"/>
                <w:sz w:val="20"/>
                <w:szCs w:val="20"/>
                <w:lang w:val="en-US"/>
              </w:rPr>
              <w:t>5-fold</w:t>
            </w:r>
          </w:p>
        </w:tc>
      </w:tr>
      <w:tr w:rsidR="00542682" w:rsidRPr="00831F8C" w14:paraId="6885BFC9" w14:textId="77777777" w:rsidTr="0085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A80BED5" w14:textId="77777777" w:rsidR="00542682" w:rsidRPr="00831F8C" w:rsidRDefault="00542682" w:rsidP="00831F8C">
            <w:pPr>
              <w:jc w:val="center"/>
              <w:rPr>
                <w:sz w:val="20"/>
                <w:szCs w:val="20"/>
                <w:lang w:val="en-US"/>
              </w:rPr>
            </w:pPr>
          </w:p>
        </w:tc>
        <w:tc>
          <w:tcPr>
            <w:tcW w:w="2254" w:type="dxa"/>
            <w:vAlign w:val="center"/>
          </w:tcPr>
          <w:p w14:paraId="5825B809" w14:textId="43CDD713" w:rsidR="00542682" w:rsidRPr="00831F8C" w:rsidRDefault="00542682"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m:oMathPara>
              <m:oMath>
                <m:r>
                  <w:rPr>
                    <w:rFonts w:ascii="Cambria Math" w:hAnsi="Cambria Math"/>
                    <w:sz w:val="20"/>
                    <w:szCs w:val="20"/>
                    <w:lang w:val="en-US"/>
                  </w:rPr>
                  <m:t>π</m:t>
                </m:r>
                <m:r>
                  <w:rPr>
                    <w:rFonts w:ascii="Cambria Math" w:hAnsi="Cambria Math"/>
                    <w:sz w:val="20"/>
                    <w:szCs w:val="20"/>
                    <w:lang w:val="en-US"/>
                  </w:rPr>
                  <m:t>=0.5</m:t>
                </m:r>
              </m:oMath>
            </m:oMathPara>
          </w:p>
        </w:tc>
        <w:tc>
          <w:tcPr>
            <w:tcW w:w="2254" w:type="dxa"/>
            <w:vAlign w:val="center"/>
          </w:tcPr>
          <w:p w14:paraId="3A121620" w14:textId="40C7CC8F" w:rsidR="00542682" w:rsidRPr="00831F8C" w:rsidRDefault="00542682"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m:oMathPara>
              <m:oMath>
                <m:r>
                  <w:rPr>
                    <w:rFonts w:ascii="Cambria Math" w:hAnsi="Cambria Math"/>
                    <w:sz w:val="20"/>
                    <w:szCs w:val="20"/>
                    <w:lang w:val="en-US"/>
                  </w:rPr>
                  <m:t>π=0</m:t>
                </m:r>
                <m:r>
                  <w:rPr>
                    <w:rFonts w:ascii="Cambria Math" w:hAnsi="Cambria Math"/>
                    <w:sz w:val="20"/>
                    <w:szCs w:val="20"/>
                    <w:lang w:val="en-US"/>
                  </w:rPr>
                  <m:t>.1</m:t>
                </m:r>
              </m:oMath>
            </m:oMathPara>
          </w:p>
        </w:tc>
        <w:tc>
          <w:tcPr>
            <w:tcW w:w="2254" w:type="dxa"/>
            <w:vAlign w:val="center"/>
          </w:tcPr>
          <w:p w14:paraId="62E78FD5" w14:textId="200E6946" w:rsidR="00542682" w:rsidRPr="00831F8C" w:rsidRDefault="00542682"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m:oMathPara>
              <m:oMath>
                <m:r>
                  <w:rPr>
                    <w:rFonts w:ascii="Cambria Math" w:hAnsi="Cambria Math"/>
                    <w:sz w:val="20"/>
                    <w:szCs w:val="20"/>
                    <w:lang w:val="en-US"/>
                  </w:rPr>
                  <m:t>π=0.</m:t>
                </m:r>
                <m:r>
                  <w:rPr>
                    <w:rFonts w:ascii="Cambria Math" w:hAnsi="Cambria Math"/>
                    <w:sz w:val="20"/>
                    <w:szCs w:val="20"/>
                    <w:lang w:val="en-US"/>
                  </w:rPr>
                  <m:t>9</m:t>
                </m:r>
              </m:oMath>
            </m:oMathPara>
          </w:p>
        </w:tc>
      </w:tr>
      <w:tr w:rsidR="00542682" w:rsidRPr="00831F8C" w14:paraId="2F65DA2E" w14:textId="77777777" w:rsidTr="00854FB7">
        <w:trPr>
          <w:trHeight w:val="454"/>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E2EFD9" w:themeFill="accent6" w:themeFillTint="33"/>
            <w:vAlign w:val="center"/>
          </w:tcPr>
          <w:p w14:paraId="6E1B60F4" w14:textId="77777777" w:rsidR="00542682" w:rsidRPr="00831F8C" w:rsidRDefault="00542682" w:rsidP="00831F8C">
            <w:pPr>
              <w:jc w:val="center"/>
              <w:rPr>
                <w:sz w:val="20"/>
                <w:szCs w:val="20"/>
                <w:lang w:val="en-US"/>
              </w:rPr>
            </w:pPr>
          </w:p>
        </w:tc>
        <w:tc>
          <w:tcPr>
            <w:tcW w:w="6762" w:type="dxa"/>
            <w:gridSpan w:val="3"/>
            <w:shd w:val="clear" w:color="auto" w:fill="E2EFD9" w:themeFill="accent6" w:themeFillTint="33"/>
            <w:vAlign w:val="center"/>
          </w:tcPr>
          <w:p w14:paraId="4318F46D" w14:textId="28F10B4E" w:rsidR="00542682" w:rsidRPr="00831F8C" w:rsidRDefault="00542682"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 xml:space="preserve">Gaussianized features </w:t>
            </w:r>
            <w:r w:rsidR="00831F8C" w:rsidRPr="00831F8C">
              <w:rPr>
                <w:sz w:val="20"/>
                <w:szCs w:val="20"/>
                <w:lang w:val="en-US"/>
              </w:rPr>
              <w:t>-</w:t>
            </w:r>
            <w:r w:rsidRPr="00831F8C">
              <w:rPr>
                <w:sz w:val="20"/>
                <w:szCs w:val="20"/>
                <w:lang w:val="en-US"/>
              </w:rPr>
              <w:t xml:space="preserve"> no PCA</w:t>
            </w:r>
          </w:p>
        </w:tc>
      </w:tr>
      <w:tr w:rsidR="00831F8C" w:rsidRPr="00831F8C" w14:paraId="6A3EC7C0" w14:textId="77777777" w:rsidTr="0085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5074D2F0" w14:textId="20AEF74A" w:rsidR="00831F8C" w:rsidRPr="00831F8C" w:rsidRDefault="00831F8C" w:rsidP="00831F8C">
            <w:pPr>
              <w:jc w:val="center"/>
              <w:rPr>
                <w:b w:val="0"/>
                <w:bCs w:val="0"/>
                <w:sz w:val="20"/>
                <w:szCs w:val="20"/>
                <w:lang w:val="en-US"/>
              </w:rPr>
            </w:pPr>
            <w:r w:rsidRPr="00831F8C">
              <w:rPr>
                <w:b w:val="0"/>
                <w:bCs w:val="0"/>
                <w:sz w:val="20"/>
                <w:szCs w:val="20"/>
                <w:lang w:val="en-US"/>
              </w:rPr>
              <w:t>Full-Cov</w:t>
            </w:r>
          </w:p>
        </w:tc>
        <w:tc>
          <w:tcPr>
            <w:tcW w:w="2254" w:type="dxa"/>
            <w:vAlign w:val="center"/>
          </w:tcPr>
          <w:p w14:paraId="2CCD2BA9" w14:textId="6666D8E8"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5610D081" w14:textId="665A33B0"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5E1BC418" w14:textId="4A39A39D"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r>
      <w:tr w:rsidR="00831F8C" w:rsidRPr="00831F8C" w14:paraId="77A8944F" w14:textId="77777777" w:rsidTr="00854FB7">
        <w:trPr>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E920F6C" w14:textId="6FDC18B1" w:rsidR="00831F8C" w:rsidRPr="00831F8C" w:rsidRDefault="00831F8C" w:rsidP="00831F8C">
            <w:pPr>
              <w:jc w:val="center"/>
              <w:rPr>
                <w:b w:val="0"/>
                <w:bCs w:val="0"/>
                <w:sz w:val="20"/>
                <w:szCs w:val="20"/>
                <w:lang w:val="en-US"/>
              </w:rPr>
            </w:pPr>
            <w:r w:rsidRPr="00831F8C">
              <w:rPr>
                <w:b w:val="0"/>
                <w:bCs w:val="0"/>
                <w:sz w:val="20"/>
                <w:szCs w:val="20"/>
                <w:lang w:val="en-US"/>
              </w:rPr>
              <w:t>Diag-Cov</w:t>
            </w:r>
          </w:p>
        </w:tc>
        <w:tc>
          <w:tcPr>
            <w:tcW w:w="2254" w:type="dxa"/>
            <w:vAlign w:val="center"/>
          </w:tcPr>
          <w:p w14:paraId="74668BCE" w14:textId="0D07F3E0"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1D0E5B7E" w14:textId="2D7DC280"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4AD8BBC7" w14:textId="2046A48A"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r>
      <w:tr w:rsidR="00831F8C" w:rsidRPr="00831F8C" w14:paraId="2587E3EB" w14:textId="77777777" w:rsidTr="0085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2D84160" w14:textId="1095B9EA" w:rsidR="00831F8C" w:rsidRPr="00831F8C" w:rsidRDefault="00831F8C" w:rsidP="00831F8C">
            <w:pPr>
              <w:jc w:val="center"/>
              <w:rPr>
                <w:b w:val="0"/>
                <w:bCs w:val="0"/>
                <w:sz w:val="20"/>
                <w:szCs w:val="20"/>
                <w:lang w:val="en-US"/>
              </w:rPr>
            </w:pPr>
            <w:r w:rsidRPr="00831F8C">
              <w:rPr>
                <w:b w:val="0"/>
                <w:bCs w:val="0"/>
                <w:sz w:val="20"/>
                <w:szCs w:val="20"/>
                <w:lang w:val="en-US"/>
              </w:rPr>
              <w:t>Tied Full-Cov</w:t>
            </w:r>
          </w:p>
        </w:tc>
        <w:tc>
          <w:tcPr>
            <w:tcW w:w="2254" w:type="dxa"/>
            <w:vAlign w:val="center"/>
          </w:tcPr>
          <w:p w14:paraId="0D50B035" w14:textId="05238782"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6B849ACC" w14:textId="4C9B80FD"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59337121" w14:textId="51230831"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r>
      <w:tr w:rsidR="00831F8C" w:rsidRPr="00831F8C" w14:paraId="6C3D211D" w14:textId="77777777" w:rsidTr="00854FB7">
        <w:trPr>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72DA5B07" w14:textId="33CE416C" w:rsidR="00831F8C" w:rsidRPr="00831F8C" w:rsidRDefault="00831F8C" w:rsidP="00831F8C">
            <w:pPr>
              <w:jc w:val="center"/>
              <w:rPr>
                <w:b w:val="0"/>
                <w:bCs w:val="0"/>
                <w:sz w:val="20"/>
                <w:szCs w:val="20"/>
                <w:lang w:val="en-US"/>
              </w:rPr>
            </w:pPr>
            <w:r w:rsidRPr="00831F8C">
              <w:rPr>
                <w:b w:val="0"/>
                <w:bCs w:val="0"/>
                <w:sz w:val="20"/>
                <w:szCs w:val="20"/>
                <w:lang w:val="en-US"/>
              </w:rPr>
              <w:t>Tied Diag-Cov</w:t>
            </w:r>
          </w:p>
        </w:tc>
        <w:tc>
          <w:tcPr>
            <w:tcW w:w="2254" w:type="dxa"/>
            <w:vAlign w:val="center"/>
          </w:tcPr>
          <w:p w14:paraId="3DE30B09" w14:textId="3F12435E"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4A2B3CE6" w14:textId="04B0579C"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77CC1B38" w14:textId="47FE1345"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r>
      <w:tr w:rsidR="00542682" w:rsidRPr="00831F8C" w14:paraId="434DA335" w14:textId="77777777" w:rsidTr="00854FB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E2EFD9" w:themeFill="accent6" w:themeFillTint="33"/>
            <w:vAlign w:val="center"/>
          </w:tcPr>
          <w:p w14:paraId="001472FB" w14:textId="77777777" w:rsidR="00542682" w:rsidRPr="00831F8C" w:rsidRDefault="00542682" w:rsidP="00831F8C">
            <w:pPr>
              <w:jc w:val="center"/>
              <w:rPr>
                <w:b w:val="0"/>
                <w:bCs w:val="0"/>
                <w:sz w:val="20"/>
                <w:szCs w:val="20"/>
                <w:lang w:val="en-US"/>
              </w:rPr>
            </w:pPr>
          </w:p>
        </w:tc>
        <w:tc>
          <w:tcPr>
            <w:tcW w:w="6762" w:type="dxa"/>
            <w:gridSpan w:val="3"/>
            <w:shd w:val="clear" w:color="auto" w:fill="E2EFD9" w:themeFill="accent6" w:themeFillTint="33"/>
            <w:vAlign w:val="center"/>
          </w:tcPr>
          <w:p w14:paraId="28A45495" w14:textId="2778F000" w:rsidR="00542682" w:rsidRPr="00831F8C" w:rsidRDefault="00542682"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 xml:space="preserve">Gaussianized features </w:t>
            </w:r>
            <w:r w:rsidR="00831F8C" w:rsidRPr="00831F8C">
              <w:rPr>
                <w:sz w:val="20"/>
                <w:szCs w:val="20"/>
                <w:lang w:val="en-US"/>
              </w:rPr>
              <w:t>-</w:t>
            </w:r>
            <w:r w:rsidRPr="00831F8C">
              <w:rPr>
                <w:sz w:val="20"/>
                <w:szCs w:val="20"/>
                <w:lang w:val="en-US"/>
              </w:rPr>
              <w:t xml:space="preserve"> </w:t>
            </w:r>
            <w:r w:rsidRPr="00831F8C">
              <w:rPr>
                <w:sz w:val="20"/>
                <w:szCs w:val="20"/>
                <w:lang w:val="en-US"/>
              </w:rPr>
              <w:t>PCA</w:t>
            </w:r>
            <w:r w:rsidRPr="00831F8C">
              <w:rPr>
                <w:sz w:val="20"/>
                <w:szCs w:val="20"/>
                <w:lang w:val="en-US"/>
              </w:rPr>
              <w:t xml:space="preserve"> (m=</w:t>
            </w:r>
            <w:r w:rsidR="00831F8C" w:rsidRPr="00831F8C">
              <w:rPr>
                <w:sz w:val="20"/>
                <w:szCs w:val="20"/>
                <w:lang w:val="en-US"/>
              </w:rPr>
              <w:t>7)</w:t>
            </w:r>
          </w:p>
        </w:tc>
      </w:tr>
      <w:tr w:rsidR="00831F8C" w:rsidRPr="00831F8C" w14:paraId="7D24CEDB" w14:textId="77777777" w:rsidTr="00854FB7">
        <w:trPr>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8743014" w14:textId="30E4AC16" w:rsidR="00831F8C" w:rsidRPr="00831F8C" w:rsidRDefault="00831F8C" w:rsidP="00831F8C">
            <w:pPr>
              <w:jc w:val="center"/>
              <w:rPr>
                <w:b w:val="0"/>
                <w:bCs w:val="0"/>
                <w:sz w:val="20"/>
                <w:szCs w:val="20"/>
                <w:lang w:val="en-US"/>
              </w:rPr>
            </w:pPr>
            <w:r w:rsidRPr="00831F8C">
              <w:rPr>
                <w:b w:val="0"/>
                <w:bCs w:val="0"/>
                <w:sz w:val="20"/>
                <w:szCs w:val="20"/>
                <w:lang w:val="en-US"/>
              </w:rPr>
              <w:t>Full-Cov</w:t>
            </w:r>
          </w:p>
        </w:tc>
        <w:tc>
          <w:tcPr>
            <w:tcW w:w="2254" w:type="dxa"/>
            <w:vAlign w:val="center"/>
          </w:tcPr>
          <w:p w14:paraId="3C653C71" w14:textId="4422D255"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12CC9857" w14:textId="04129D63"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4DFCFA8D" w14:textId="3F051388"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r>
      <w:tr w:rsidR="00831F8C" w:rsidRPr="00831F8C" w14:paraId="0E43C31D" w14:textId="77777777" w:rsidTr="0085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716FF5B8" w14:textId="4FAAA5E0" w:rsidR="00831F8C" w:rsidRPr="00831F8C" w:rsidRDefault="00831F8C" w:rsidP="00831F8C">
            <w:pPr>
              <w:jc w:val="center"/>
              <w:rPr>
                <w:b w:val="0"/>
                <w:bCs w:val="0"/>
                <w:sz w:val="20"/>
                <w:szCs w:val="20"/>
                <w:lang w:val="en-US"/>
              </w:rPr>
            </w:pPr>
            <w:r w:rsidRPr="00831F8C">
              <w:rPr>
                <w:b w:val="0"/>
                <w:bCs w:val="0"/>
                <w:sz w:val="20"/>
                <w:szCs w:val="20"/>
                <w:lang w:val="en-US"/>
              </w:rPr>
              <w:t>Diag-Cov</w:t>
            </w:r>
          </w:p>
        </w:tc>
        <w:tc>
          <w:tcPr>
            <w:tcW w:w="2254" w:type="dxa"/>
            <w:vAlign w:val="center"/>
          </w:tcPr>
          <w:p w14:paraId="6F3279F8" w14:textId="06EBDA0E"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7E7E0F1C" w14:textId="592C9C08"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4516944A" w14:textId="40CB2AB6"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r>
      <w:tr w:rsidR="00831F8C" w:rsidRPr="00831F8C" w14:paraId="7CFB7B60" w14:textId="77777777" w:rsidTr="00854FB7">
        <w:trPr>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3D88A58C" w14:textId="60AA7311" w:rsidR="00831F8C" w:rsidRPr="00831F8C" w:rsidRDefault="00831F8C" w:rsidP="00831F8C">
            <w:pPr>
              <w:jc w:val="center"/>
              <w:rPr>
                <w:b w:val="0"/>
                <w:bCs w:val="0"/>
                <w:sz w:val="20"/>
                <w:szCs w:val="20"/>
                <w:lang w:val="en-US"/>
              </w:rPr>
            </w:pPr>
            <w:r w:rsidRPr="00831F8C">
              <w:rPr>
                <w:b w:val="0"/>
                <w:bCs w:val="0"/>
                <w:sz w:val="20"/>
                <w:szCs w:val="20"/>
                <w:lang w:val="en-US"/>
              </w:rPr>
              <w:t>Tied Full-Cov</w:t>
            </w:r>
          </w:p>
        </w:tc>
        <w:tc>
          <w:tcPr>
            <w:tcW w:w="2254" w:type="dxa"/>
            <w:vAlign w:val="center"/>
          </w:tcPr>
          <w:p w14:paraId="3E43B238" w14:textId="2118F007"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4618D753" w14:textId="1F6ABA2C"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420961D8" w14:textId="4D326DF2"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r>
      <w:tr w:rsidR="00831F8C" w:rsidRPr="00831F8C" w14:paraId="31144D93" w14:textId="77777777" w:rsidTr="0085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72A70EC3" w14:textId="060D3436" w:rsidR="00831F8C" w:rsidRPr="00831F8C" w:rsidRDefault="00831F8C" w:rsidP="00831F8C">
            <w:pPr>
              <w:jc w:val="center"/>
              <w:rPr>
                <w:b w:val="0"/>
                <w:bCs w:val="0"/>
                <w:sz w:val="20"/>
                <w:szCs w:val="20"/>
                <w:lang w:val="en-US"/>
              </w:rPr>
            </w:pPr>
            <w:r w:rsidRPr="00831F8C">
              <w:rPr>
                <w:b w:val="0"/>
                <w:bCs w:val="0"/>
                <w:sz w:val="20"/>
                <w:szCs w:val="20"/>
                <w:lang w:val="en-US"/>
              </w:rPr>
              <w:t>Tied Diag-Cov</w:t>
            </w:r>
          </w:p>
        </w:tc>
        <w:tc>
          <w:tcPr>
            <w:tcW w:w="2254" w:type="dxa"/>
            <w:vAlign w:val="center"/>
          </w:tcPr>
          <w:p w14:paraId="0DEE50D8" w14:textId="54BD0513"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0AA027A5" w14:textId="5C74E69A"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3D1D88C2" w14:textId="22B0B0FC"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r>
      <w:tr w:rsidR="00542682" w:rsidRPr="00831F8C" w14:paraId="7C2575BE" w14:textId="77777777" w:rsidTr="00854FB7">
        <w:trPr>
          <w:trHeight w:val="454"/>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E2EFD9" w:themeFill="accent6" w:themeFillTint="33"/>
            <w:vAlign w:val="center"/>
          </w:tcPr>
          <w:p w14:paraId="157A644F" w14:textId="77777777" w:rsidR="00542682" w:rsidRPr="00831F8C" w:rsidRDefault="00542682" w:rsidP="00831F8C">
            <w:pPr>
              <w:jc w:val="center"/>
              <w:rPr>
                <w:b w:val="0"/>
                <w:bCs w:val="0"/>
                <w:sz w:val="20"/>
                <w:szCs w:val="20"/>
                <w:lang w:val="en-US"/>
              </w:rPr>
            </w:pPr>
          </w:p>
        </w:tc>
        <w:tc>
          <w:tcPr>
            <w:tcW w:w="6762" w:type="dxa"/>
            <w:gridSpan w:val="3"/>
            <w:shd w:val="clear" w:color="auto" w:fill="E2EFD9" w:themeFill="accent6" w:themeFillTint="33"/>
            <w:vAlign w:val="center"/>
          </w:tcPr>
          <w:p w14:paraId="49DE9C78" w14:textId="0239BFC6" w:rsidR="00542682" w:rsidRPr="00831F8C" w:rsidRDefault="00542682"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Gaussianized features</w:t>
            </w:r>
            <w:r w:rsidR="00831F8C" w:rsidRPr="00831F8C">
              <w:rPr>
                <w:sz w:val="20"/>
                <w:szCs w:val="20"/>
                <w:lang w:val="en-US"/>
              </w:rPr>
              <w:t xml:space="preserve"> - PCA (m=6)</w:t>
            </w:r>
          </w:p>
        </w:tc>
      </w:tr>
      <w:tr w:rsidR="00831F8C" w:rsidRPr="00831F8C" w14:paraId="2E1D06ED" w14:textId="77777777" w:rsidTr="0085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7DC27D7" w14:textId="67AEA8B9" w:rsidR="00831F8C" w:rsidRPr="00831F8C" w:rsidRDefault="00831F8C" w:rsidP="00831F8C">
            <w:pPr>
              <w:jc w:val="center"/>
              <w:rPr>
                <w:b w:val="0"/>
                <w:bCs w:val="0"/>
                <w:sz w:val="20"/>
                <w:szCs w:val="20"/>
                <w:lang w:val="en-US"/>
              </w:rPr>
            </w:pPr>
            <w:r w:rsidRPr="00831F8C">
              <w:rPr>
                <w:b w:val="0"/>
                <w:bCs w:val="0"/>
                <w:sz w:val="20"/>
                <w:szCs w:val="20"/>
                <w:lang w:val="en-US"/>
              </w:rPr>
              <w:t>Full-Cov</w:t>
            </w:r>
          </w:p>
        </w:tc>
        <w:tc>
          <w:tcPr>
            <w:tcW w:w="2254" w:type="dxa"/>
            <w:vAlign w:val="center"/>
          </w:tcPr>
          <w:p w14:paraId="03F1529A" w14:textId="18119383"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5BFA9C36" w14:textId="28A3F2B1"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38479B49" w14:textId="5893D38D" w:rsidR="00831F8C"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0.10</w:t>
            </w:r>
          </w:p>
        </w:tc>
      </w:tr>
      <w:tr w:rsidR="00831F8C" w:rsidRPr="00831F8C" w14:paraId="0A66438A" w14:textId="77777777" w:rsidTr="00854FB7">
        <w:trPr>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732FB430" w14:textId="328BBC77" w:rsidR="00831F8C" w:rsidRPr="00831F8C" w:rsidRDefault="00831F8C" w:rsidP="00831F8C">
            <w:pPr>
              <w:jc w:val="center"/>
              <w:rPr>
                <w:b w:val="0"/>
                <w:bCs w:val="0"/>
                <w:sz w:val="20"/>
                <w:szCs w:val="20"/>
                <w:lang w:val="en-US"/>
              </w:rPr>
            </w:pPr>
            <w:r w:rsidRPr="00831F8C">
              <w:rPr>
                <w:b w:val="0"/>
                <w:bCs w:val="0"/>
                <w:sz w:val="20"/>
                <w:szCs w:val="20"/>
                <w:lang w:val="en-US"/>
              </w:rPr>
              <w:t>Diag-Cov</w:t>
            </w:r>
          </w:p>
        </w:tc>
        <w:tc>
          <w:tcPr>
            <w:tcW w:w="2254" w:type="dxa"/>
            <w:vAlign w:val="center"/>
          </w:tcPr>
          <w:p w14:paraId="08209C3D" w14:textId="7554BD90"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66167AF1" w14:textId="34A236D0"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077764E4" w14:textId="3A27AAE7" w:rsidR="00831F8C"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r>
      <w:tr w:rsidR="00542682" w:rsidRPr="00831F8C" w14:paraId="275CE89A" w14:textId="77777777" w:rsidTr="00854FB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254" w:type="dxa"/>
            <w:shd w:val="clear" w:color="auto" w:fill="E2EFD9" w:themeFill="accent6" w:themeFillTint="33"/>
            <w:vAlign w:val="center"/>
          </w:tcPr>
          <w:p w14:paraId="55340D95" w14:textId="77777777" w:rsidR="00542682" w:rsidRPr="00831F8C" w:rsidRDefault="00542682" w:rsidP="00831F8C">
            <w:pPr>
              <w:jc w:val="center"/>
              <w:rPr>
                <w:b w:val="0"/>
                <w:bCs w:val="0"/>
                <w:sz w:val="20"/>
                <w:szCs w:val="20"/>
                <w:lang w:val="en-US"/>
              </w:rPr>
            </w:pPr>
          </w:p>
        </w:tc>
        <w:tc>
          <w:tcPr>
            <w:tcW w:w="6762" w:type="dxa"/>
            <w:gridSpan w:val="3"/>
            <w:shd w:val="clear" w:color="auto" w:fill="E2EFD9" w:themeFill="accent6" w:themeFillTint="33"/>
            <w:vAlign w:val="center"/>
          </w:tcPr>
          <w:p w14:paraId="5E13597D" w14:textId="15C86A2E" w:rsidR="00542682" w:rsidRPr="00831F8C" w:rsidRDefault="00831F8C" w:rsidP="00831F8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1F8C">
              <w:rPr>
                <w:sz w:val="20"/>
                <w:szCs w:val="20"/>
                <w:lang w:val="en-US"/>
              </w:rPr>
              <w:t>Raw features</w:t>
            </w:r>
            <w:r w:rsidR="00542682" w:rsidRPr="00831F8C">
              <w:rPr>
                <w:sz w:val="20"/>
                <w:szCs w:val="20"/>
                <w:lang w:val="en-US"/>
              </w:rPr>
              <w:t xml:space="preserve"> </w:t>
            </w:r>
            <w:r w:rsidRPr="00831F8C">
              <w:rPr>
                <w:sz w:val="20"/>
                <w:szCs w:val="20"/>
                <w:lang w:val="en-US"/>
              </w:rPr>
              <w:t>-</w:t>
            </w:r>
            <w:r w:rsidR="00542682" w:rsidRPr="00831F8C">
              <w:rPr>
                <w:sz w:val="20"/>
                <w:szCs w:val="20"/>
                <w:lang w:val="en-US"/>
              </w:rPr>
              <w:t xml:space="preserve"> no PCA</w:t>
            </w:r>
          </w:p>
        </w:tc>
      </w:tr>
      <w:tr w:rsidR="00542682" w:rsidRPr="00831F8C" w14:paraId="3CDE93AC" w14:textId="77777777" w:rsidTr="00854FB7">
        <w:trPr>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574CDA3" w14:textId="40492346" w:rsidR="00542682" w:rsidRPr="00831F8C" w:rsidRDefault="00542682" w:rsidP="00831F8C">
            <w:pPr>
              <w:jc w:val="center"/>
              <w:rPr>
                <w:b w:val="0"/>
                <w:bCs w:val="0"/>
                <w:sz w:val="20"/>
                <w:szCs w:val="20"/>
                <w:lang w:val="en-US"/>
              </w:rPr>
            </w:pPr>
            <w:r w:rsidRPr="00831F8C">
              <w:rPr>
                <w:b w:val="0"/>
                <w:bCs w:val="0"/>
                <w:sz w:val="20"/>
                <w:szCs w:val="20"/>
                <w:lang w:val="en-US"/>
              </w:rPr>
              <w:t>Full-Cov</w:t>
            </w:r>
          </w:p>
        </w:tc>
        <w:tc>
          <w:tcPr>
            <w:tcW w:w="2254" w:type="dxa"/>
            <w:vAlign w:val="center"/>
          </w:tcPr>
          <w:p w14:paraId="4D01E07F" w14:textId="4EF92743" w:rsidR="00542682"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5C0E52C2" w14:textId="4FFD6A89" w:rsidR="00542682"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c>
          <w:tcPr>
            <w:tcW w:w="2254" w:type="dxa"/>
            <w:vAlign w:val="center"/>
          </w:tcPr>
          <w:p w14:paraId="2C89C886" w14:textId="1ED4423A" w:rsidR="00542682" w:rsidRPr="00831F8C" w:rsidRDefault="00831F8C" w:rsidP="00831F8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31F8C">
              <w:rPr>
                <w:sz w:val="20"/>
                <w:szCs w:val="20"/>
                <w:lang w:val="en-US"/>
              </w:rPr>
              <w:t>0.10</w:t>
            </w:r>
          </w:p>
        </w:tc>
      </w:tr>
    </w:tbl>
    <w:p w14:paraId="5057200C" w14:textId="77777777" w:rsidR="005A679B" w:rsidRPr="005A679B" w:rsidRDefault="005A679B" w:rsidP="005A679B">
      <w:pPr>
        <w:rPr>
          <w:lang w:val="en-US"/>
        </w:rPr>
      </w:pPr>
    </w:p>
    <w:p w14:paraId="2B6FD2E3" w14:textId="5FF6A847" w:rsidR="00AD655D" w:rsidRDefault="00AD655D" w:rsidP="00AD655D">
      <w:pPr>
        <w:pStyle w:val="Heading1"/>
        <w:rPr>
          <w:lang w:val="en-US"/>
        </w:rPr>
      </w:pPr>
      <w:r>
        <w:rPr>
          <w:lang w:val="en-US"/>
        </w:rPr>
        <w:t>Experimental Validation</w:t>
      </w:r>
    </w:p>
    <w:p w14:paraId="538B7223" w14:textId="3D828AF7" w:rsidR="00AD655D" w:rsidRPr="00AD655D" w:rsidRDefault="00AD655D" w:rsidP="00AD655D">
      <w:pPr>
        <w:pStyle w:val="Heading1"/>
        <w:rPr>
          <w:lang w:val="en-US"/>
        </w:rPr>
      </w:pPr>
      <w:r>
        <w:rPr>
          <w:lang w:val="en-US"/>
        </w:rPr>
        <w:t>Conclusion</w:t>
      </w:r>
    </w:p>
    <w:sectPr w:rsidR="00AD655D" w:rsidRPr="00AD65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99CFD" w14:textId="77777777" w:rsidR="00587FD9" w:rsidRDefault="00587FD9" w:rsidP="00B66410">
      <w:r>
        <w:separator/>
      </w:r>
    </w:p>
  </w:endnote>
  <w:endnote w:type="continuationSeparator" w:id="0">
    <w:p w14:paraId="5BF19DA2" w14:textId="77777777" w:rsidR="00587FD9" w:rsidRDefault="00587FD9" w:rsidP="00B6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C8834" w14:textId="77777777" w:rsidR="00587FD9" w:rsidRDefault="00587FD9" w:rsidP="00B66410">
      <w:r>
        <w:separator/>
      </w:r>
    </w:p>
  </w:footnote>
  <w:footnote w:type="continuationSeparator" w:id="0">
    <w:p w14:paraId="63492D65" w14:textId="77777777" w:rsidR="00587FD9" w:rsidRDefault="00587FD9" w:rsidP="00B66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A6B"/>
    <w:multiLevelType w:val="hybridMultilevel"/>
    <w:tmpl w:val="272A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905B1"/>
    <w:multiLevelType w:val="hybridMultilevel"/>
    <w:tmpl w:val="18A02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D5807"/>
    <w:multiLevelType w:val="hybridMultilevel"/>
    <w:tmpl w:val="90DA6744"/>
    <w:lvl w:ilvl="0" w:tplc="B4826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A6A42"/>
    <w:multiLevelType w:val="hybridMultilevel"/>
    <w:tmpl w:val="5F4A2650"/>
    <w:lvl w:ilvl="0" w:tplc="3EE8C6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A46001"/>
    <w:multiLevelType w:val="hybridMultilevel"/>
    <w:tmpl w:val="B92AFA0A"/>
    <w:lvl w:ilvl="0" w:tplc="C714CA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85534"/>
    <w:multiLevelType w:val="hybridMultilevel"/>
    <w:tmpl w:val="E2B25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D94D5C"/>
    <w:multiLevelType w:val="hybridMultilevel"/>
    <w:tmpl w:val="2A240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ED4CF2"/>
    <w:multiLevelType w:val="hybridMultilevel"/>
    <w:tmpl w:val="F9EED086"/>
    <w:lvl w:ilvl="0" w:tplc="03DED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E969EA"/>
    <w:multiLevelType w:val="hybridMultilevel"/>
    <w:tmpl w:val="18A24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8330114">
    <w:abstractNumId w:val="4"/>
  </w:num>
  <w:num w:numId="2" w16cid:durableId="1097286062">
    <w:abstractNumId w:val="7"/>
  </w:num>
  <w:num w:numId="3" w16cid:durableId="1175153197">
    <w:abstractNumId w:val="3"/>
  </w:num>
  <w:num w:numId="4" w16cid:durableId="684139806">
    <w:abstractNumId w:val="6"/>
  </w:num>
  <w:num w:numId="5" w16cid:durableId="23142714">
    <w:abstractNumId w:val="2"/>
  </w:num>
  <w:num w:numId="6" w16cid:durableId="36010375">
    <w:abstractNumId w:val="8"/>
  </w:num>
  <w:num w:numId="7" w16cid:durableId="1805541132">
    <w:abstractNumId w:val="5"/>
  </w:num>
  <w:num w:numId="8" w16cid:durableId="1858543794">
    <w:abstractNumId w:val="0"/>
  </w:num>
  <w:num w:numId="9" w16cid:durableId="502088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A3"/>
    <w:rsid w:val="0007305D"/>
    <w:rsid w:val="00190C61"/>
    <w:rsid w:val="001B0AEF"/>
    <w:rsid w:val="002349F5"/>
    <w:rsid w:val="00260545"/>
    <w:rsid w:val="002E74DE"/>
    <w:rsid w:val="00380FF9"/>
    <w:rsid w:val="00451AEA"/>
    <w:rsid w:val="00463E8B"/>
    <w:rsid w:val="004A42EA"/>
    <w:rsid w:val="004E055C"/>
    <w:rsid w:val="00542682"/>
    <w:rsid w:val="00553728"/>
    <w:rsid w:val="0055604F"/>
    <w:rsid w:val="00587FD9"/>
    <w:rsid w:val="005A679B"/>
    <w:rsid w:val="005E698F"/>
    <w:rsid w:val="0069799C"/>
    <w:rsid w:val="006E170E"/>
    <w:rsid w:val="00805F86"/>
    <w:rsid w:val="00831F8C"/>
    <w:rsid w:val="00854FB7"/>
    <w:rsid w:val="008E7E2B"/>
    <w:rsid w:val="00964945"/>
    <w:rsid w:val="00AB0F14"/>
    <w:rsid w:val="00AD655D"/>
    <w:rsid w:val="00B66410"/>
    <w:rsid w:val="00BA08C1"/>
    <w:rsid w:val="00C41A5A"/>
    <w:rsid w:val="00C706E6"/>
    <w:rsid w:val="00DA78A3"/>
    <w:rsid w:val="00DE0182"/>
    <w:rsid w:val="00DE0858"/>
    <w:rsid w:val="00E0348E"/>
    <w:rsid w:val="00E30934"/>
    <w:rsid w:val="00E62428"/>
    <w:rsid w:val="00F44023"/>
    <w:rsid w:val="00FE7A76"/>
  </w:rsids>
  <m:mathPr>
    <m:mathFont m:val="Cambria Math"/>
    <m:brkBin m:val="before"/>
    <m:brkBinSub m:val="--"/>
    <m:smallFrac m:val="0"/>
    <m:dispDef/>
    <m:lMargin m:val="0"/>
    <m:rMargin m:val="0"/>
    <m:defJc m:val="centerGroup"/>
    <m:wrapIndent m:val="1440"/>
    <m:intLim m:val="subSup"/>
    <m:naryLim m:val="undOvr"/>
  </m:mathPr>
  <w:themeFontLang w:val="en-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53AD"/>
  <w15:chartTrackingRefBased/>
  <w15:docId w15:val="{C9497C81-CC63-F840-A3D9-13D6C31F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728"/>
    <w:rPr>
      <w:rFonts w:ascii="Avenir Book" w:hAnsi="Avenir Book"/>
      <w:sz w:val="22"/>
    </w:rPr>
  </w:style>
  <w:style w:type="paragraph" w:styleId="Heading1">
    <w:name w:val="heading 1"/>
    <w:basedOn w:val="Normal"/>
    <w:next w:val="Normal"/>
    <w:link w:val="Heading1Char"/>
    <w:uiPriority w:val="9"/>
    <w:qFormat/>
    <w:rsid w:val="00553728"/>
    <w:pPr>
      <w:keepNext/>
      <w:keepLines/>
      <w:spacing w:before="240"/>
      <w:outlineLvl w:val="0"/>
    </w:pPr>
    <w:rPr>
      <w:rFonts w:ascii="Avenir Next" w:eastAsiaTheme="majorEastAsia" w:hAnsi="Avenir Nex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5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728"/>
    <w:rPr>
      <w:rFonts w:ascii="Avenir Next" w:eastAsiaTheme="majorEastAsia" w:hAnsi="Avenir Next" w:cstheme="majorBidi"/>
      <w:color w:val="2F5496" w:themeColor="accent1" w:themeShade="BF"/>
      <w:sz w:val="32"/>
      <w:szCs w:val="32"/>
    </w:rPr>
  </w:style>
  <w:style w:type="paragraph" w:styleId="ListParagraph">
    <w:name w:val="List Paragraph"/>
    <w:basedOn w:val="Normal"/>
    <w:uiPriority w:val="34"/>
    <w:qFormat/>
    <w:rsid w:val="00964945"/>
    <w:pPr>
      <w:ind w:left="720"/>
      <w:contextualSpacing/>
    </w:pPr>
  </w:style>
  <w:style w:type="character" w:customStyle="1" w:styleId="Heading2Char">
    <w:name w:val="Heading 2 Char"/>
    <w:basedOn w:val="DefaultParagraphFont"/>
    <w:link w:val="Heading2"/>
    <w:uiPriority w:val="9"/>
    <w:rsid w:val="004E05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41A5A"/>
    <w:pPr>
      <w:spacing w:before="100" w:beforeAutospacing="1" w:after="100" w:afterAutospacing="1"/>
    </w:pPr>
    <w:rPr>
      <w:rFonts w:ascii="Times New Roman" w:eastAsia="Times New Roman" w:hAnsi="Times New Roman" w:cs="Times New Roman"/>
      <w:sz w:val="24"/>
      <w:lang w:eastAsia="en-GB"/>
    </w:rPr>
  </w:style>
  <w:style w:type="character" w:styleId="Strong">
    <w:name w:val="Strong"/>
    <w:basedOn w:val="DefaultParagraphFont"/>
    <w:uiPriority w:val="22"/>
    <w:qFormat/>
    <w:rsid w:val="00C41A5A"/>
    <w:rPr>
      <w:b/>
      <w:bCs/>
    </w:rPr>
  </w:style>
  <w:style w:type="paragraph" w:styleId="Header">
    <w:name w:val="header"/>
    <w:basedOn w:val="Normal"/>
    <w:link w:val="HeaderChar"/>
    <w:uiPriority w:val="99"/>
    <w:unhideWhenUsed/>
    <w:rsid w:val="00B66410"/>
    <w:pPr>
      <w:tabs>
        <w:tab w:val="center" w:pos="4513"/>
        <w:tab w:val="right" w:pos="9026"/>
      </w:tabs>
    </w:pPr>
  </w:style>
  <w:style w:type="character" w:customStyle="1" w:styleId="HeaderChar">
    <w:name w:val="Header Char"/>
    <w:basedOn w:val="DefaultParagraphFont"/>
    <w:link w:val="Header"/>
    <w:uiPriority w:val="99"/>
    <w:rsid w:val="00B66410"/>
    <w:rPr>
      <w:rFonts w:ascii="Avenir Book" w:hAnsi="Avenir Book"/>
      <w:sz w:val="22"/>
    </w:rPr>
  </w:style>
  <w:style w:type="paragraph" w:styleId="Footer">
    <w:name w:val="footer"/>
    <w:basedOn w:val="Normal"/>
    <w:link w:val="FooterChar"/>
    <w:uiPriority w:val="99"/>
    <w:unhideWhenUsed/>
    <w:rsid w:val="00B66410"/>
    <w:pPr>
      <w:tabs>
        <w:tab w:val="center" w:pos="4513"/>
        <w:tab w:val="right" w:pos="9026"/>
      </w:tabs>
    </w:pPr>
  </w:style>
  <w:style w:type="character" w:customStyle="1" w:styleId="FooterChar">
    <w:name w:val="Footer Char"/>
    <w:basedOn w:val="DefaultParagraphFont"/>
    <w:link w:val="Footer"/>
    <w:uiPriority w:val="99"/>
    <w:rsid w:val="00B66410"/>
    <w:rPr>
      <w:rFonts w:ascii="Avenir Book" w:hAnsi="Avenir Book"/>
      <w:sz w:val="22"/>
    </w:rPr>
  </w:style>
  <w:style w:type="table" w:styleId="TableGrid">
    <w:name w:val="Table Grid"/>
    <w:basedOn w:val="TableNormal"/>
    <w:uiPriority w:val="39"/>
    <w:rsid w:val="00B66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305D"/>
    <w:rPr>
      <w:color w:val="808080"/>
    </w:rPr>
  </w:style>
  <w:style w:type="table" w:styleId="ListTable1Light-Accent5">
    <w:name w:val="List Table 1 Light Accent 5"/>
    <w:basedOn w:val="TableNormal"/>
    <w:uiPriority w:val="46"/>
    <w:rsid w:val="005A679B"/>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5A679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5">
    <w:name w:val="List Table 2 Accent 5"/>
    <w:basedOn w:val="TableNormal"/>
    <w:uiPriority w:val="47"/>
    <w:rsid w:val="005A679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667">
      <w:bodyDiv w:val="1"/>
      <w:marLeft w:val="0"/>
      <w:marRight w:val="0"/>
      <w:marTop w:val="0"/>
      <w:marBottom w:val="0"/>
      <w:divBdr>
        <w:top w:val="none" w:sz="0" w:space="0" w:color="auto"/>
        <w:left w:val="none" w:sz="0" w:space="0" w:color="auto"/>
        <w:bottom w:val="none" w:sz="0" w:space="0" w:color="auto"/>
        <w:right w:val="none" w:sz="0" w:space="0" w:color="auto"/>
      </w:divBdr>
      <w:divsChild>
        <w:div w:id="1658145394">
          <w:marLeft w:val="0"/>
          <w:marRight w:val="0"/>
          <w:marTop w:val="0"/>
          <w:marBottom w:val="0"/>
          <w:divBdr>
            <w:top w:val="none" w:sz="0" w:space="0" w:color="auto"/>
            <w:left w:val="none" w:sz="0" w:space="0" w:color="auto"/>
            <w:bottom w:val="none" w:sz="0" w:space="0" w:color="auto"/>
            <w:right w:val="none" w:sz="0" w:space="0" w:color="auto"/>
          </w:divBdr>
          <w:divsChild>
            <w:div w:id="1936085270">
              <w:marLeft w:val="0"/>
              <w:marRight w:val="0"/>
              <w:marTop w:val="0"/>
              <w:marBottom w:val="0"/>
              <w:divBdr>
                <w:top w:val="none" w:sz="0" w:space="0" w:color="auto"/>
                <w:left w:val="none" w:sz="0" w:space="0" w:color="auto"/>
                <w:bottom w:val="none" w:sz="0" w:space="0" w:color="auto"/>
                <w:right w:val="none" w:sz="0" w:space="0" w:color="auto"/>
              </w:divBdr>
              <w:divsChild>
                <w:div w:id="150369414">
                  <w:marLeft w:val="0"/>
                  <w:marRight w:val="0"/>
                  <w:marTop w:val="0"/>
                  <w:marBottom w:val="0"/>
                  <w:divBdr>
                    <w:top w:val="none" w:sz="0" w:space="0" w:color="auto"/>
                    <w:left w:val="none" w:sz="0" w:space="0" w:color="auto"/>
                    <w:bottom w:val="none" w:sz="0" w:space="0" w:color="auto"/>
                    <w:right w:val="none" w:sz="0" w:space="0" w:color="auto"/>
                  </w:divBdr>
                  <w:divsChild>
                    <w:div w:id="1788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2122">
      <w:bodyDiv w:val="1"/>
      <w:marLeft w:val="0"/>
      <w:marRight w:val="0"/>
      <w:marTop w:val="0"/>
      <w:marBottom w:val="0"/>
      <w:divBdr>
        <w:top w:val="none" w:sz="0" w:space="0" w:color="auto"/>
        <w:left w:val="none" w:sz="0" w:space="0" w:color="auto"/>
        <w:bottom w:val="none" w:sz="0" w:space="0" w:color="auto"/>
        <w:right w:val="none" w:sz="0" w:space="0" w:color="auto"/>
      </w:divBdr>
    </w:div>
    <w:div w:id="254019253">
      <w:bodyDiv w:val="1"/>
      <w:marLeft w:val="0"/>
      <w:marRight w:val="0"/>
      <w:marTop w:val="0"/>
      <w:marBottom w:val="0"/>
      <w:divBdr>
        <w:top w:val="none" w:sz="0" w:space="0" w:color="auto"/>
        <w:left w:val="none" w:sz="0" w:space="0" w:color="auto"/>
        <w:bottom w:val="none" w:sz="0" w:space="0" w:color="auto"/>
        <w:right w:val="none" w:sz="0" w:space="0" w:color="auto"/>
      </w:divBdr>
    </w:div>
    <w:div w:id="375665893">
      <w:bodyDiv w:val="1"/>
      <w:marLeft w:val="0"/>
      <w:marRight w:val="0"/>
      <w:marTop w:val="0"/>
      <w:marBottom w:val="0"/>
      <w:divBdr>
        <w:top w:val="none" w:sz="0" w:space="0" w:color="auto"/>
        <w:left w:val="none" w:sz="0" w:space="0" w:color="auto"/>
        <w:bottom w:val="none" w:sz="0" w:space="0" w:color="auto"/>
        <w:right w:val="none" w:sz="0" w:space="0" w:color="auto"/>
      </w:divBdr>
      <w:divsChild>
        <w:div w:id="1092975395">
          <w:marLeft w:val="0"/>
          <w:marRight w:val="0"/>
          <w:marTop w:val="0"/>
          <w:marBottom w:val="0"/>
          <w:divBdr>
            <w:top w:val="none" w:sz="0" w:space="0" w:color="auto"/>
            <w:left w:val="none" w:sz="0" w:space="0" w:color="auto"/>
            <w:bottom w:val="none" w:sz="0" w:space="0" w:color="auto"/>
            <w:right w:val="none" w:sz="0" w:space="0" w:color="auto"/>
          </w:divBdr>
          <w:divsChild>
            <w:div w:id="1391342988">
              <w:marLeft w:val="0"/>
              <w:marRight w:val="0"/>
              <w:marTop w:val="0"/>
              <w:marBottom w:val="0"/>
              <w:divBdr>
                <w:top w:val="none" w:sz="0" w:space="0" w:color="auto"/>
                <w:left w:val="none" w:sz="0" w:space="0" w:color="auto"/>
                <w:bottom w:val="none" w:sz="0" w:space="0" w:color="auto"/>
                <w:right w:val="none" w:sz="0" w:space="0" w:color="auto"/>
              </w:divBdr>
              <w:divsChild>
                <w:div w:id="1825970733">
                  <w:marLeft w:val="0"/>
                  <w:marRight w:val="0"/>
                  <w:marTop w:val="0"/>
                  <w:marBottom w:val="0"/>
                  <w:divBdr>
                    <w:top w:val="none" w:sz="0" w:space="0" w:color="auto"/>
                    <w:left w:val="none" w:sz="0" w:space="0" w:color="auto"/>
                    <w:bottom w:val="none" w:sz="0" w:space="0" w:color="auto"/>
                    <w:right w:val="none" w:sz="0" w:space="0" w:color="auto"/>
                  </w:divBdr>
                  <w:divsChild>
                    <w:div w:id="13929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968220">
      <w:bodyDiv w:val="1"/>
      <w:marLeft w:val="0"/>
      <w:marRight w:val="0"/>
      <w:marTop w:val="0"/>
      <w:marBottom w:val="0"/>
      <w:divBdr>
        <w:top w:val="none" w:sz="0" w:space="0" w:color="auto"/>
        <w:left w:val="none" w:sz="0" w:space="0" w:color="auto"/>
        <w:bottom w:val="none" w:sz="0" w:space="0" w:color="auto"/>
        <w:right w:val="none" w:sz="0" w:space="0" w:color="auto"/>
      </w:divBdr>
      <w:divsChild>
        <w:div w:id="867646932">
          <w:marLeft w:val="0"/>
          <w:marRight w:val="0"/>
          <w:marTop w:val="0"/>
          <w:marBottom w:val="0"/>
          <w:divBdr>
            <w:top w:val="none" w:sz="0" w:space="0" w:color="auto"/>
            <w:left w:val="none" w:sz="0" w:space="0" w:color="auto"/>
            <w:bottom w:val="none" w:sz="0" w:space="0" w:color="auto"/>
            <w:right w:val="none" w:sz="0" w:space="0" w:color="auto"/>
          </w:divBdr>
        </w:div>
      </w:divsChild>
    </w:div>
    <w:div w:id="504058112">
      <w:bodyDiv w:val="1"/>
      <w:marLeft w:val="0"/>
      <w:marRight w:val="0"/>
      <w:marTop w:val="0"/>
      <w:marBottom w:val="0"/>
      <w:divBdr>
        <w:top w:val="none" w:sz="0" w:space="0" w:color="auto"/>
        <w:left w:val="none" w:sz="0" w:space="0" w:color="auto"/>
        <w:bottom w:val="none" w:sz="0" w:space="0" w:color="auto"/>
        <w:right w:val="none" w:sz="0" w:space="0" w:color="auto"/>
      </w:divBdr>
    </w:div>
    <w:div w:id="593779855">
      <w:bodyDiv w:val="1"/>
      <w:marLeft w:val="0"/>
      <w:marRight w:val="0"/>
      <w:marTop w:val="0"/>
      <w:marBottom w:val="0"/>
      <w:divBdr>
        <w:top w:val="none" w:sz="0" w:space="0" w:color="auto"/>
        <w:left w:val="none" w:sz="0" w:space="0" w:color="auto"/>
        <w:bottom w:val="none" w:sz="0" w:space="0" w:color="auto"/>
        <w:right w:val="none" w:sz="0" w:space="0" w:color="auto"/>
      </w:divBdr>
      <w:divsChild>
        <w:div w:id="1914391952">
          <w:marLeft w:val="0"/>
          <w:marRight w:val="0"/>
          <w:marTop w:val="0"/>
          <w:marBottom w:val="0"/>
          <w:divBdr>
            <w:top w:val="none" w:sz="0" w:space="0" w:color="auto"/>
            <w:left w:val="none" w:sz="0" w:space="0" w:color="auto"/>
            <w:bottom w:val="none" w:sz="0" w:space="0" w:color="auto"/>
            <w:right w:val="none" w:sz="0" w:space="0" w:color="auto"/>
          </w:divBdr>
          <w:divsChild>
            <w:div w:id="496842632">
              <w:marLeft w:val="0"/>
              <w:marRight w:val="0"/>
              <w:marTop w:val="0"/>
              <w:marBottom w:val="0"/>
              <w:divBdr>
                <w:top w:val="none" w:sz="0" w:space="0" w:color="auto"/>
                <w:left w:val="none" w:sz="0" w:space="0" w:color="auto"/>
                <w:bottom w:val="none" w:sz="0" w:space="0" w:color="auto"/>
                <w:right w:val="none" w:sz="0" w:space="0" w:color="auto"/>
              </w:divBdr>
              <w:divsChild>
                <w:div w:id="1132361797">
                  <w:marLeft w:val="0"/>
                  <w:marRight w:val="0"/>
                  <w:marTop w:val="0"/>
                  <w:marBottom w:val="0"/>
                  <w:divBdr>
                    <w:top w:val="none" w:sz="0" w:space="0" w:color="auto"/>
                    <w:left w:val="none" w:sz="0" w:space="0" w:color="auto"/>
                    <w:bottom w:val="none" w:sz="0" w:space="0" w:color="auto"/>
                    <w:right w:val="none" w:sz="0" w:space="0" w:color="auto"/>
                  </w:divBdr>
                  <w:divsChild>
                    <w:div w:id="19124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67671">
      <w:bodyDiv w:val="1"/>
      <w:marLeft w:val="0"/>
      <w:marRight w:val="0"/>
      <w:marTop w:val="0"/>
      <w:marBottom w:val="0"/>
      <w:divBdr>
        <w:top w:val="none" w:sz="0" w:space="0" w:color="auto"/>
        <w:left w:val="none" w:sz="0" w:space="0" w:color="auto"/>
        <w:bottom w:val="none" w:sz="0" w:space="0" w:color="auto"/>
        <w:right w:val="none" w:sz="0" w:space="0" w:color="auto"/>
      </w:divBdr>
      <w:divsChild>
        <w:div w:id="2112896759">
          <w:marLeft w:val="0"/>
          <w:marRight w:val="0"/>
          <w:marTop w:val="0"/>
          <w:marBottom w:val="0"/>
          <w:divBdr>
            <w:top w:val="none" w:sz="0" w:space="0" w:color="auto"/>
            <w:left w:val="none" w:sz="0" w:space="0" w:color="auto"/>
            <w:bottom w:val="none" w:sz="0" w:space="0" w:color="auto"/>
            <w:right w:val="none" w:sz="0" w:space="0" w:color="auto"/>
          </w:divBdr>
          <w:divsChild>
            <w:div w:id="2145735913">
              <w:marLeft w:val="0"/>
              <w:marRight w:val="0"/>
              <w:marTop w:val="0"/>
              <w:marBottom w:val="0"/>
              <w:divBdr>
                <w:top w:val="none" w:sz="0" w:space="0" w:color="auto"/>
                <w:left w:val="none" w:sz="0" w:space="0" w:color="auto"/>
                <w:bottom w:val="none" w:sz="0" w:space="0" w:color="auto"/>
                <w:right w:val="none" w:sz="0" w:space="0" w:color="auto"/>
              </w:divBdr>
              <w:divsChild>
                <w:div w:id="1209992806">
                  <w:marLeft w:val="0"/>
                  <w:marRight w:val="0"/>
                  <w:marTop w:val="0"/>
                  <w:marBottom w:val="0"/>
                  <w:divBdr>
                    <w:top w:val="none" w:sz="0" w:space="0" w:color="auto"/>
                    <w:left w:val="none" w:sz="0" w:space="0" w:color="auto"/>
                    <w:bottom w:val="none" w:sz="0" w:space="0" w:color="auto"/>
                    <w:right w:val="none" w:sz="0" w:space="0" w:color="auto"/>
                  </w:divBdr>
                  <w:divsChild>
                    <w:div w:id="16179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8782">
      <w:bodyDiv w:val="1"/>
      <w:marLeft w:val="0"/>
      <w:marRight w:val="0"/>
      <w:marTop w:val="0"/>
      <w:marBottom w:val="0"/>
      <w:divBdr>
        <w:top w:val="none" w:sz="0" w:space="0" w:color="auto"/>
        <w:left w:val="none" w:sz="0" w:space="0" w:color="auto"/>
        <w:bottom w:val="none" w:sz="0" w:space="0" w:color="auto"/>
        <w:right w:val="none" w:sz="0" w:space="0" w:color="auto"/>
      </w:divBdr>
      <w:divsChild>
        <w:div w:id="979266482">
          <w:marLeft w:val="0"/>
          <w:marRight w:val="0"/>
          <w:marTop w:val="0"/>
          <w:marBottom w:val="0"/>
          <w:divBdr>
            <w:top w:val="none" w:sz="0" w:space="0" w:color="auto"/>
            <w:left w:val="none" w:sz="0" w:space="0" w:color="auto"/>
            <w:bottom w:val="none" w:sz="0" w:space="0" w:color="auto"/>
            <w:right w:val="none" w:sz="0" w:space="0" w:color="auto"/>
          </w:divBdr>
          <w:divsChild>
            <w:div w:id="1254316183">
              <w:marLeft w:val="0"/>
              <w:marRight w:val="0"/>
              <w:marTop w:val="0"/>
              <w:marBottom w:val="0"/>
              <w:divBdr>
                <w:top w:val="none" w:sz="0" w:space="0" w:color="auto"/>
                <w:left w:val="none" w:sz="0" w:space="0" w:color="auto"/>
                <w:bottom w:val="none" w:sz="0" w:space="0" w:color="auto"/>
                <w:right w:val="none" w:sz="0" w:space="0" w:color="auto"/>
              </w:divBdr>
              <w:divsChild>
                <w:div w:id="941448677">
                  <w:marLeft w:val="0"/>
                  <w:marRight w:val="0"/>
                  <w:marTop w:val="0"/>
                  <w:marBottom w:val="0"/>
                  <w:divBdr>
                    <w:top w:val="none" w:sz="0" w:space="0" w:color="auto"/>
                    <w:left w:val="none" w:sz="0" w:space="0" w:color="auto"/>
                    <w:bottom w:val="none" w:sz="0" w:space="0" w:color="auto"/>
                    <w:right w:val="none" w:sz="0" w:space="0" w:color="auto"/>
                  </w:divBdr>
                  <w:divsChild>
                    <w:div w:id="3051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5547">
      <w:bodyDiv w:val="1"/>
      <w:marLeft w:val="0"/>
      <w:marRight w:val="0"/>
      <w:marTop w:val="0"/>
      <w:marBottom w:val="0"/>
      <w:divBdr>
        <w:top w:val="none" w:sz="0" w:space="0" w:color="auto"/>
        <w:left w:val="none" w:sz="0" w:space="0" w:color="auto"/>
        <w:bottom w:val="none" w:sz="0" w:space="0" w:color="auto"/>
        <w:right w:val="none" w:sz="0" w:space="0" w:color="auto"/>
      </w:divBdr>
    </w:div>
    <w:div w:id="1063213118">
      <w:bodyDiv w:val="1"/>
      <w:marLeft w:val="0"/>
      <w:marRight w:val="0"/>
      <w:marTop w:val="0"/>
      <w:marBottom w:val="0"/>
      <w:divBdr>
        <w:top w:val="none" w:sz="0" w:space="0" w:color="auto"/>
        <w:left w:val="none" w:sz="0" w:space="0" w:color="auto"/>
        <w:bottom w:val="none" w:sz="0" w:space="0" w:color="auto"/>
        <w:right w:val="none" w:sz="0" w:space="0" w:color="auto"/>
      </w:divBdr>
    </w:div>
    <w:div w:id="1094591296">
      <w:bodyDiv w:val="1"/>
      <w:marLeft w:val="0"/>
      <w:marRight w:val="0"/>
      <w:marTop w:val="0"/>
      <w:marBottom w:val="0"/>
      <w:divBdr>
        <w:top w:val="none" w:sz="0" w:space="0" w:color="auto"/>
        <w:left w:val="none" w:sz="0" w:space="0" w:color="auto"/>
        <w:bottom w:val="none" w:sz="0" w:space="0" w:color="auto"/>
        <w:right w:val="none" w:sz="0" w:space="0" w:color="auto"/>
      </w:divBdr>
      <w:divsChild>
        <w:div w:id="1254822191">
          <w:marLeft w:val="0"/>
          <w:marRight w:val="0"/>
          <w:marTop w:val="0"/>
          <w:marBottom w:val="0"/>
          <w:divBdr>
            <w:top w:val="none" w:sz="0" w:space="0" w:color="auto"/>
            <w:left w:val="none" w:sz="0" w:space="0" w:color="auto"/>
            <w:bottom w:val="none" w:sz="0" w:space="0" w:color="auto"/>
            <w:right w:val="none" w:sz="0" w:space="0" w:color="auto"/>
          </w:divBdr>
        </w:div>
      </w:divsChild>
    </w:div>
    <w:div w:id="1129860890">
      <w:bodyDiv w:val="1"/>
      <w:marLeft w:val="0"/>
      <w:marRight w:val="0"/>
      <w:marTop w:val="0"/>
      <w:marBottom w:val="0"/>
      <w:divBdr>
        <w:top w:val="none" w:sz="0" w:space="0" w:color="auto"/>
        <w:left w:val="none" w:sz="0" w:space="0" w:color="auto"/>
        <w:bottom w:val="none" w:sz="0" w:space="0" w:color="auto"/>
        <w:right w:val="none" w:sz="0" w:space="0" w:color="auto"/>
      </w:divBdr>
      <w:divsChild>
        <w:div w:id="400251822">
          <w:marLeft w:val="0"/>
          <w:marRight w:val="0"/>
          <w:marTop w:val="0"/>
          <w:marBottom w:val="0"/>
          <w:divBdr>
            <w:top w:val="none" w:sz="0" w:space="0" w:color="auto"/>
            <w:left w:val="none" w:sz="0" w:space="0" w:color="auto"/>
            <w:bottom w:val="none" w:sz="0" w:space="0" w:color="auto"/>
            <w:right w:val="none" w:sz="0" w:space="0" w:color="auto"/>
          </w:divBdr>
          <w:divsChild>
            <w:div w:id="84232348">
              <w:marLeft w:val="0"/>
              <w:marRight w:val="0"/>
              <w:marTop w:val="0"/>
              <w:marBottom w:val="0"/>
              <w:divBdr>
                <w:top w:val="none" w:sz="0" w:space="0" w:color="auto"/>
                <w:left w:val="none" w:sz="0" w:space="0" w:color="auto"/>
                <w:bottom w:val="none" w:sz="0" w:space="0" w:color="auto"/>
                <w:right w:val="none" w:sz="0" w:space="0" w:color="auto"/>
              </w:divBdr>
              <w:divsChild>
                <w:div w:id="1092359693">
                  <w:marLeft w:val="0"/>
                  <w:marRight w:val="0"/>
                  <w:marTop w:val="0"/>
                  <w:marBottom w:val="0"/>
                  <w:divBdr>
                    <w:top w:val="none" w:sz="0" w:space="0" w:color="auto"/>
                    <w:left w:val="none" w:sz="0" w:space="0" w:color="auto"/>
                    <w:bottom w:val="none" w:sz="0" w:space="0" w:color="auto"/>
                    <w:right w:val="none" w:sz="0" w:space="0" w:color="auto"/>
                  </w:divBdr>
                  <w:divsChild>
                    <w:div w:id="1578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2746">
      <w:bodyDiv w:val="1"/>
      <w:marLeft w:val="0"/>
      <w:marRight w:val="0"/>
      <w:marTop w:val="0"/>
      <w:marBottom w:val="0"/>
      <w:divBdr>
        <w:top w:val="none" w:sz="0" w:space="0" w:color="auto"/>
        <w:left w:val="none" w:sz="0" w:space="0" w:color="auto"/>
        <w:bottom w:val="none" w:sz="0" w:space="0" w:color="auto"/>
        <w:right w:val="none" w:sz="0" w:space="0" w:color="auto"/>
      </w:divBdr>
    </w:div>
    <w:div w:id="1182863578">
      <w:bodyDiv w:val="1"/>
      <w:marLeft w:val="0"/>
      <w:marRight w:val="0"/>
      <w:marTop w:val="0"/>
      <w:marBottom w:val="0"/>
      <w:divBdr>
        <w:top w:val="none" w:sz="0" w:space="0" w:color="auto"/>
        <w:left w:val="none" w:sz="0" w:space="0" w:color="auto"/>
        <w:bottom w:val="none" w:sz="0" w:space="0" w:color="auto"/>
        <w:right w:val="none" w:sz="0" w:space="0" w:color="auto"/>
      </w:divBdr>
      <w:divsChild>
        <w:div w:id="1943341976">
          <w:marLeft w:val="0"/>
          <w:marRight w:val="0"/>
          <w:marTop w:val="0"/>
          <w:marBottom w:val="0"/>
          <w:divBdr>
            <w:top w:val="none" w:sz="0" w:space="0" w:color="auto"/>
            <w:left w:val="none" w:sz="0" w:space="0" w:color="auto"/>
            <w:bottom w:val="none" w:sz="0" w:space="0" w:color="auto"/>
            <w:right w:val="none" w:sz="0" w:space="0" w:color="auto"/>
          </w:divBdr>
          <w:divsChild>
            <w:div w:id="580716881">
              <w:marLeft w:val="0"/>
              <w:marRight w:val="0"/>
              <w:marTop w:val="0"/>
              <w:marBottom w:val="0"/>
              <w:divBdr>
                <w:top w:val="none" w:sz="0" w:space="0" w:color="auto"/>
                <w:left w:val="none" w:sz="0" w:space="0" w:color="auto"/>
                <w:bottom w:val="none" w:sz="0" w:space="0" w:color="auto"/>
                <w:right w:val="none" w:sz="0" w:space="0" w:color="auto"/>
              </w:divBdr>
              <w:divsChild>
                <w:div w:id="615792669">
                  <w:marLeft w:val="0"/>
                  <w:marRight w:val="0"/>
                  <w:marTop w:val="0"/>
                  <w:marBottom w:val="0"/>
                  <w:divBdr>
                    <w:top w:val="none" w:sz="0" w:space="0" w:color="auto"/>
                    <w:left w:val="none" w:sz="0" w:space="0" w:color="auto"/>
                    <w:bottom w:val="none" w:sz="0" w:space="0" w:color="auto"/>
                    <w:right w:val="none" w:sz="0" w:space="0" w:color="auto"/>
                  </w:divBdr>
                  <w:divsChild>
                    <w:div w:id="2937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61944">
      <w:bodyDiv w:val="1"/>
      <w:marLeft w:val="0"/>
      <w:marRight w:val="0"/>
      <w:marTop w:val="0"/>
      <w:marBottom w:val="0"/>
      <w:divBdr>
        <w:top w:val="none" w:sz="0" w:space="0" w:color="auto"/>
        <w:left w:val="none" w:sz="0" w:space="0" w:color="auto"/>
        <w:bottom w:val="none" w:sz="0" w:space="0" w:color="auto"/>
        <w:right w:val="none" w:sz="0" w:space="0" w:color="auto"/>
      </w:divBdr>
    </w:div>
    <w:div w:id="1561087164">
      <w:bodyDiv w:val="1"/>
      <w:marLeft w:val="0"/>
      <w:marRight w:val="0"/>
      <w:marTop w:val="0"/>
      <w:marBottom w:val="0"/>
      <w:divBdr>
        <w:top w:val="none" w:sz="0" w:space="0" w:color="auto"/>
        <w:left w:val="none" w:sz="0" w:space="0" w:color="auto"/>
        <w:bottom w:val="none" w:sz="0" w:space="0" w:color="auto"/>
        <w:right w:val="none" w:sz="0" w:space="0" w:color="auto"/>
      </w:divBdr>
      <w:divsChild>
        <w:div w:id="1959799683">
          <w:marLeft w:val="0"/>
          <w:marRight w:val="0"/>
          <w:marTop w:val="0"/>
          <w:marBottom w:val="0"/>
          <w:divBdr>
            <w:top w:val="none" w:sz="0" w:space="0" w:color="auto"/>
            <w:left w:val="none" w:sz="0" w:space="0" w:color="auto"/>
            <w:bottom w:val="none" w:sz="0" w:space="0" w:color="auto"/>
            <w:right w:val="none" w:sz="0" w:space="0" w:color="auto"/>
          </w:divBdr>
        </w:div>
      </w:divsChild>
    </w:div>
    <w:div w:id="1598371144">
      <w:bodyDiv w:val="1"/>
      <w:marLeft w:val="0"/>
      <w:marRight w:val="0"/>
      <w:marTop w:val="0"/>
      <w:marBottom w:val="0"/>
      <w:divBdr>
        <w:top w:val="none" w:sz="0" w:space="0" w:color="auto"/>
        <w:left w:val="none" w:sz="0" w:space="0" w:color="auto"/>
        <w:bottom w:val="none" w:sz="0" w:space="0" w:color="auto"/>
        <w:right w:val="none" w:sz="0" w:space="0" w:color="auto"/>
      </w:divBdr>
      <w:divsChild>
        <w:div w:id="237910906">
          <w:marLeft w:val="0"/>
          <w:marRight w:val="0"/>
          <w:marTop w:val="0"/>
          <w:marBottom w:val="0"/>
          <w:divBdr>
            <w:top w:val="none" w:sz="0" w:space="0" w:color="auto"/>
            <w:left w:val="none" w:sz="0" w:space="0" w:color="auto"/>
            <w:bottom w:val="none" w:sz="0" w:space="0" w:color="auto"/>
            <w:right w:val="none" w:sz="0" w:space="0" w:color="auto"/>
          </w:divBdr>
        </w:div>
      </w:divsChild>
    </w:div>
    <w:div w:id="1689679543">
      <w:bodyDiv w:val="1"/>
      <w:marLeft w:val="0"/>
      <w:marRight w:val="0"/>
      <w:marTop w:val="0"/>
      <w:marBottom w:val="0"/>
      <w:divBdr>
        <w:top w:val="none" w:sz="0" w:space="0" w:color="auto"/>
        <w:left w:val="none" w:sz="0" w:space="0" w:color="auto"/>
        <w:bottom w:val="none" w:sz="0" w:space="0" w:color="auto"/>
        <w:right w:val="none" w:sz="0" w:space="0" w:color="auto"/>
      </w:divBdr>
    </w:div>
    <w:div w:id="1932425528">
      <w:bodyDiv w:val="1"/>
      <w:marLeft w:val="0"/>
      <w:marRight w:val="0"/>
      <w:marTop w:val="0"/>
      <w:marBottom w:val="0"/>
      <w:divBdr>
        <w:top w:val="none" w:sz="0" w:space="0" w:color="auto"/>
        <w:left w:val="none" w:sz="0" w:space="0" w:color="auto"/>
        <w:bottom w:val="none" w:sz="0" w:space="0" w:color="auto"/>
        <w:right w:val="none" w:sz="0" w:space="0" w:color="auto"/>
      </w:divBdr>
    </w:div>
    <w:div w:id="2035694191">
      <w:bodyDiv w:val="1"/>
      <w:marLeft w:val="0"/>
      <w:marRight w:val="0"/>
      <w:marTop w:val="0"/>
      <w:marBottom w:val="0"/>
      <w:divBdr>
        <w:top w:val="none" w:sz="0" w:space="0" w:color="auto"/>
        <w:left w:val="none" w:sz="0" w:space="0" w:color="auto"/>
        <w:bottom w:val="none" w:sz="0" w:space="0" w:color="auto"/>
        <w:right w:val="none" w:sz="0" w:space="0" w:color="auto"/>
      </w:divBdr>
      <w:divsChild>
        <w:div w:id="914823193">
          <w:marLeft w:val="0"/>
          <w:marRight w:val="0"/>
          <w:marTop w:val="0"/>
          <w:marBottom w:val="0"/>
          <w:divBdr>
            <w:top w:val="none" w:sz="0" w:space="0" w:color="auto"/>
            <w:left w:val="none" w:sz="0" w:space="0" w:color="auto"/>
            <w:bottom w:val="none" w:sz="0" w:space="0" w:color="auto"/>
            <w:right w:val="none" w:sz="0" w:space="0" w:color="auto"/>
          </w:divBdr>
          <w:divsChild>
            <w:div w:id="1786577952">
              <w:marLeft w:val="0"/>
              <w:marRight w:val="0"/>
              <w:marTop w:val="0"/>
              <w:marBottom w:val="0"/>
              <w:divBdr>
                <w:top w:val="none" w:sz="0" w:space="0" w:color="auto"/>
                <w:left w:val="none" w:sz="0" w:space="0" w:color="auto"/>
                <w:bottom w:val="none" w:sz="0" w:space="0" w:color="auto"/>
                <w:right w:val="none" w:sz="0" w:space="0" w:color="auto"/>
              </w:divBdr>
              <w:divsChild>
                <w:div w:id="472332201">
                  <w:marLeft w:val="0"/>
                  <w:marRight w:val="0"/>
                  <w:marTop w:val="0"/>
                  <w:marBottom w:val="0"/>
                  <w:divBdr>
                    <w:top w:val="none" w:sz="0" w:space="0" w:color="auto"/>
                    <w:left w:val="none" w:sz="0" w:space="0" w:color="auto"/>
                    <w:bottom w:val="none" w:sz="0" w:space="0" w:color="auto"/>
                    <w:right w:val="none" w:sz="0" w:space="0" w:color="auto"/>
                  </w:divBdr>
                  <w:divsChild>
                    <w:div w:id="8161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60387">
      <w:bodyDiv w:val="1"/>
      <w:marLeft w:val="0"/>
      <w:marRight w:val="0"/>
      <w:marTop w:val="0"/>
      <w:marBottom w:val="0"/>
      <w:divBdr>
        <w:top w:val="none" w:sz="0" w:space="0" w:color="auto"/>
        <w:left w:val="none" w:sz="0" w:space="0" w:color="auto"/>
        <w:bottom w:val="none" w:sz="0" w:space="0" w:color="auto"/>
        <w:right w:val="none" w:sz="0" w:space="0" w:color="auto"/>
      </w:divBdr>
    </w:div>
    <w:div w:id="2044669001">
      <w:bodyDiv w:val="1"/>
      <w:marLeft w:val="0"/>
      <w:marRight w:val="0"/>
      <w:marTop w:val="0"/>
      <w:marBottom w:val="0"/>
      <w:divBdr>
        <w:top w:val="none" w:sz="0" w:space="0" w:color="auto"/>
        <w:left w:val="none" w:sz="0" w:space="0" w:color="auto"/>
        <w:bottom w:val="none" w:sz="0" w:space="0" w:color="auto"/>
        <w:right w:val="none" w:sz="0" w:space="0" w:color="auto"/>
      </w:divBdr>
      <w:divsChild>
        <w:div w:id="1807242082">
          <w:marLeft w:val="0"/>
          <w:marRight w:val="0"/>
          <w:marTop w:val="0"/>
          <w:marBottom w:val="0"/>
          <w:divBdr>
            <w:top w:val="none" w:sz="0" w:space="0" w:color="auto"/>
            <w:left w:val="none" w:sz="0" w:space="0" w:color="auto"/>
            <w:bottom w:val="none" w:sz="0" w:space="0" w:color="auto"/>
            <w:right w:val="none" w:sz="0" w:space="0" w:color="auto"/>
          </w:divBdr>
          <w:divsChild>
            <w:div w:id="1957441635">
              <w:marLeft w:val="0"/>
              <w:marRight w:val="0"/>
              <w:marTop w:val="0"/>
              <w:marBottom w:val="0"/>
              <w:divBdr>
                <w:top w:val="none" w:sz="0" w:space="0" w:color="auto"/>
                <w:left w:val="none" w:sz="0" w:space="0" w:color="auto"/>
                <w:bottom w:val="none" w:sz="0" w:space="0" w:color="auto"/>
                <w:right w:val="none" w:sz="0" w:space="0" w:color="auto"/>
              </w:divBdr>
              <w:divsChild>
                <w:div w:id="307714351">
                  <w:marLeft w:val="0"/>
                  <w:marRight w:val="0"/>
                  <w:marTop w:val="0"/>
                  <w:marBottom w:val="0"/>
                  <w:divBdr>
                    <w:top w:val="none" w:sz="0" w:space="0" w:color="auto"/>
                    <w:left w:val="none" w:sz="0" w:space="0" w:color="auto"/>
                    <w:bottom w:val="none" w:sz="0" w:space="0" w:color="auto"/>
                    <w:right w:val="none" w:sz="0" w:space="0" w:color="auto"/>
                  </w:divBdr>
                  <w:divsChild>
                    <w:div w:id="1961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3749">
      <w:bodyDiv w:val="1"/>
      <w:marLeft w:val="0"/>
      <w:marRight w:val="0"/>
      <w:marTop w:val="0"/>
      <w:marBottom w:val="0"/>
      <w:divBdr>
        <w:top w:val="none" w:sz="0" w:space="0" w:color="auto"/>
        <w:left w:val="none" w:sz="0" w:space="0" w:color="auto"/>
        <w:bottom w:val="none" w:sz="0" w:space="0" w:color="auto"/>
        <w:right w:val="none" w:sz="0" w:space="0" w:color="auto"/>
      </w:divBdr>
      <w:divsChild>
        <w:div w:id="146212961">
          <w:marLeft w:val="0"/>
          <w:marRight w:val="0"/>
          <w:marTop w:val="0"/>
          <w:marBottom w:val="0"/>
          <w:divBdr>
            <w:top w:val="none" w:sz="0" w:space="0" w:color="auto"/>
            <w:left w:val="none" w:sz="0" w:space="0" w:color="auto"/>
            <w:bottom w:val="none" w:sz="0" w:space="0" w:color="auto"/>
            <w:right w:val="none" w:sz="0" w:space="0" w:color="auto"/>
          </w:divBdr>
          <w:divsChild>
            <w:div w:id="182522177">
              <w:marLeft w:val="0"/>
              <w:marRight w:val="0"/>
              <w:marTop w:val="0"/>
              <w:marBottom w:val="0"/>
              <w:divBdr>
                <w:top w:val="none" w:sz="0" w:space="0" w:color="auto"/>
                <w:left w:val="none" w:sz="0" w:space="0" w:color="auto"/>
                <w:bottom w:val="none" w:sz="0" w:space="0" w:color="auto"/>
                <w:right w:val="none" w:sz="0" w:space="0" w:color="auto"/>
              </w:divBdr>
              <w:divsChild>
                <w:div w:id="762532603">
                  <w:marLeft w:val="0"/>
                  <w:marRight w:val="0"/>
                  <w:marTop w:val="0"/>
                  <w:marBottom w:val="0"/>
                  <w:divBdr>
                    <w:top w:val="none" w:sz="0" w:space="0" w:color="auto"/>
                    <w:left w:val="none" w:sz="0" w:space="0" w:color="auto"/>
                    <w:bottom w:val="none" w:sz="0" w:space="0" w:color="auto"/>
                    <w:right w:val="none" w:sz="0" w:space="0" w:color="auto"/>
                  </w:divBdr>
                  <w:divsChild>
                    <w:div w:id="8543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256340">
      <w:bodyDiv w:val="1"/>
      <w:marLeft w:val="0"/>
      <w:marRight w:val="0"/>
      <w:marTop w:val="0"/>
      <w:marBottom w:val="0"/>
      <w:divBdr>
        <w:top w:val="none" w:sz="0" w:space="0" w:color="auto"/>
        <w:left w:val="none" w:sz="0" w:space="0" w:color="auto"/>
        <w:bottom w:val="none" w:sz="0" w:space="0" w:color="auto"/>
        <w:right w:val="none" w:sz="0" w:space="0" w:color="auto"/>
      </w:divBdr>
      <w:divsChild>
        <w:div w:id="812217085">
          <w:marLeft w:val="0"/>
          <w:marRight w:val="0"/>
          <w:marTop w:val="0"/>
          <w:marBottom w:val="0"/>
          <w:divBdr>
            <w:top w:val="none" w:sz="0" w:space="0" w:color="auto"/>
            <w:left w:val="none" w:sz="0" w:space="0" w:color="auto"/>
            <w:bottom w:val="none" w:sz="0" w:space="0" w:color="auto"/>
            <w:right w:val="none" w:sz="0" w:space="0" w:color="auto"/>
          </w:divBdr>
          <w:divsChild>
            <w:div w:id="496917201">
              <w:marLeft w:val="0"/>
              <w:marRight w:val="0"/>
              <w:marTop w:val="0"/>
              <w:marBottom w:val="0"/>
              <w:divBdr>
                <w:top w:val="none" w:sz="0" w:space="0" w:color="auto"/>
                <w:left w:val="none" w:sz="0" w:space="0" w:color="auto"/>
                <w:bottom w:val="none" w:sz="0" w:space="0" w:color="auto"/>
                <w:right w:val="none" w:sz="0" w:space="0" w:color="auto"/>
              </w:divBdr>
              <w:divsChild>
                <w:div w:id="108357223">
                  <w:marLeft w:val="0"/>
                  <w:marRight w:val="0"/>
                  <w:marTop w:val="0"/>
                  <w:marBottom w:val="0"/>
                  <w:divBdr>
                    <w:top w:val="none" w:sz="0" w:space="0" w:color="auto"/>
                    <w:left w:val="none" w:sz="0" w:space="0" w:color="auto"/>
                    <w:bottom w:val="none" w:sz="0" w:space="0" w:color="auto"/>
                    <w:right w:val="none" w:sz="0" w:space="0" w:color="auto"/>
                  </w:divBdr>
                  <w:divsChild>
                    <w:div w:id="3081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Beigi</dc:creator>
  <cp:keywords/>
  <dc:description/>
  <cp:lastModifiedBy>Milad Beigi</cp:lastModifiedBy>
  <cp:revision>6</cp:revision>
  <dcterms:created xsi:type="dcterms:W3CDTF">2022-06-10T08:25:00Z</dcterms:created>
  <dcterms:modified xsi:type="dcterms:W3CDTF">2022-06-17T14:49:00Z</dcterms:modified>
</cp:coreProperties>
</file>