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1CF2" w:rsidRPr="00444049" w:rsidRDefault="00CF1CF2" w:rsidP="007603E8">
      <w:pPr>
        <w:ind w:left="0"/>
        <w:rPr>
          <w:sz w:val="26"/>
          <w:szCs w:val="24"/>
          <w:lang w:val="en-US" w:bidi="fa-IR"/>
        </w:rPr>
      </w:pPr>
    </w:p>
    <w:p w:rsidR="00C24648" w:rsidRPr="00CF1CF2" w:rsidRDefault="009865A7" w:rsidP="007603E8">
      <w:pPr>
        <w:spacing w:after="0" w:line="259" w:lineRule="auto"/>
        <w:ind w:left="0" w:firstLine="0"/>
        <w:jc w:val="left"/>
        <w:rPr>
          <w:sz w:val="26"/>
          <w:szCs w:val="24"/>
        </w:rPr>
      </w:pPr>
      <w:r w:rsidRPr="00CF1CF2">
        <w:rPr>
          <w:sz w:val="26"/>
          <w:szCs w:val="24"/>
        </w:rPr>
        <w:t xml:space="preserve"> </w:t>
      </w:r>
      <w:r w:rsidRPr="00CF1CF2">
        <w:rPr>
          <w:sz w:val="26"/>
          <w:szCs w:val="24"/>
        </w:rPr>
        <w:tab/>
        <w:t xml:space="preserve"> </w:t>
      </w:r>
    </w:p>
    <w:p w:rsidR="00C24648" w:rsidRPr="00CF1CF2" w:rsidRDefault="009865A7" w:rsidP="007603E8">
      <w:pPr>
        <w:pStyle w:val="Heading1"/>
        <w:ind w:left="0" w:right="287" w:hanging="720"/>
        <w:rPr>
          <w:sz w:val="30"/>
          <w:szCs w:val="24"/>
        </w:rPr>
      </w:pPr>
      <w:r w:rsidRPr="00CF1CF2">
        <w:rPr>
          <w:sz w:val="30"/>
          <w:szCs w:val="24"/>
        </w:rPr>
        <w:t xml:space="preserve">WEARABLE SENSOR TECHNOLOGY PROTOTYPES </w:t>
      </w:r>
    </w:p>
    <w:p w:rsidR="00ED0011" w:rsidRDefault="009865A7" w:rsidP="00ED0011">
      <w:pPr>
        <w:spacing w:after="248"/>
        <w:ind w:left="0"/>
        <w:rPr>
          <w:sz w:val="26"/>
          <w:szCs w:val="24"/>
        </w:rPr>
      </w:pPr>
      <w:r w:rsidRPr="00CF1CF2">
        <w:rPr>
          <w:sz w:val="26"/>
          <w:szCs w:val="24"/>
        </w:rPr>
        <w:t xml:space="preserve">While </w:t>
      </w:r>
      <w:proofErr w:type="gramStart"/>
      <w:r w:rsidRPr="00CF1CF2">
        <w:rPr>
          <w:sz w:val="26"/>
          <w:szCs w:val="24"/>
        </w:rPr>
        <w:t xml:space="preserve">numerous </w:t>
      </w:r>
      <w:r w:rsidR="00467129">
        <w:rPr>
          <w:sz w:val="26"/>
          <w:szCs w:val="24"/>
        </w:rPr>
        <w:t xml:space="preserve"> </w:t>
      </w:r>
      <w:r w:rsidR="00467129">
        <w:rPr>
          <w:sz w:val="26"/>
          <w:szCs w:val="24"/>
          <w:rtl/>
        </w:rPr>
        <w:t>سنسورهای</w:t>
      </w:r>
      <w:proofErr w:type="gramEnd"/>
      <w:r w:rsidR="00467129">
        <w:rPr>
          <w:sz w:val="26"/>
          <w:szCs w:val="24"/>
          <w:rtl/>
        </w:rPr>
        <w:t xml:space="preserve"> پوششی</w:t>
      </w:r>
      <w:r w:rsidR="00467129">
        <w:rPr>
          <w:sz w:val="26"/>
          <w:szCs w:val="24"/>
        </w:rPr>
        <w:t xml:space="preserve"> </w:t>
      </w:r>
      <w:r w:rsidRPr="00CF1CF2">
        <w:rPr>
          <w:sz w:val="26"/>
          <w:szCs w:val="24"/>
        </w:rPr>
        <w:t xml:space="preserve"> systems in design for the home health care field are available, only a few systems are being designed with application in the fire</w:t>
      </w:r>
      <w:r w:rsidR="00ED0011">
        <w:rPr>
          <w:sz w:val="26"/>
          <w:szCs w:val="24"/>
        </w:rPr>
        <w:t xml:space="preserve"> </w:t>
      </w:r>
      <w:r w:rsidRPr="00CF1CF2">
        <w:rPr>
          <w:sz w:val="26"/>
          <w:szCs w:val="24"/>
        </w:rPr>
        <w:t xml:space="preserve">service as an intended field of use. This chapter explores the research and analysis of four </w:t>
      </w:r>
      <w:proofErr w:type="gramStart"/>
      <w:r w:rsidRPr="00CF1CF2">
        <w:rPr>
          <w:sz w:val="26"/>
          <w:szCs w:val="24"/>
        </w:rPr>
        <w:t xml:space="preserve">different </w:t>
      </w:r>
      <w:r w:rsidR="00467129">
        <w:rPr>
          <w:sz w:val="26"/>
          <w:szCs w:val="24"/>
        </w:rPr>
        <w:t xml:space="preserve"> </w:t>
      </w:r>
      <w:r w:rsidR="00467129">
        <w:rPr>
          <w:sz w:val="26"/>
          <w:szCs w:val="24"/>
          <w:rtl/>
        </w:rPr>
        <w:t>سنسورهای</w:t>
      </w:r>
      <w:proofErr w:type="gramEnd"/>
      <w:r w:rsidR="00467129">
        <w:rPr>
          <w:sz w:val="26"/>
          <w:szCs w:val="24"/>
          <w:rtl/>
        </w:rPr>
        <w:t xml:space="preserve"> پوششی</w:t>
      </w:r>
      <w:r w:rsidR="00467129">
        <w:rPr>
          <w:sz w:val="26"/>
          <w:szCs w:val="24"/>
        </w:rPr>
        <w:t xml:space="preserve"> </w:t>
      </w:r>
      <w:r w:rsidRPr="00CF1CF2">
        <w:rPr>
          <w:sz w:val="26"/>
          <w:szCs w:val="24"/>
        </w:rPr>
        <w:t xml:space="preserve"> prototypes that have different designs using a combination of smart textiles, microcontroller boards or other sensing capabilities.  </w:t>
      </w:r>
    </w:p>
    <w:p w:rsidR="00ED0011" w:rsidRPr="00CF1CF2" w:rsidRDefault="00ED0011" w:rsidP="00ED0011">
      <w:pPr>
        <w:bidi/>
        <w:spacing w:after="248"/>
        <w:ind w:left="0"/>
        <w:rPr>
          <w:sz w:val="26"/>
          <w:szCs w:val="24"/>
        </w:rPr>
      </w:pPr>
      <w:r w:rsidRPr="00ED0011">
        <w:rPr>
          <w:sz w:val="26"/>
          <w:szCs w:val="24"/>
          <w:rtl/>
        </w:rPr>
        <w:t>در حال</w:t>
      </w:r>
      <w:r w:rsidRPr="00ED0011">
        <w:rPr>
          <w:rFonts w:hint="cs"/>
          <w:sz w:val="26"/>
          <w:szCs w:val="24"/>
          <w:rtl/>
        </w:rPr>
        <w:t>ی</w:t>
      </w:r>
      <w:r w:rsidRPr="00ED0011">
        <w:rPr>
          <w:sz w:val="26"/>
          <w:szCs w:val="24"/>
          <w:rtl/>
        </w:rPr>
        <w:t xml:space="preserve"> که س</w:t>
      </w:r>
      <w:r w:rsidRPr="00ED0011">
        <w:rPr>
          <w:rFonts w:hint="cs"/>
          <w:sz w:val="26"/>
          <w:szCs w:val="24"/>
          <w:rtl/>
        </w:rPr>
        <w:t>ی</w:t>
      </w:r>
      <w:r w:rsidRPr="00ED0011">
        <w:rPr>
          <w:rFonts w:hint="eastAsia"/>
          <w:sz w:val="26"/>
          <w:szCs w:val="24"/>
          <w:rtl/>
        </w:rPr>
        <w:t>ستم</w:t>
      </w:r>
      <w:r w:rsidRPr="00ED0011">
        <w:rPr>
          <w:sz w:val="26"/>
          <w:szCs w:val="24"/>
          <w:rtl/>
        </w:rPr>
        <w:t xml:space="preserve"> ها</w:t>
      </w:r>
      <w:r w:rsidRPr="00ED0011">
        <w:rPr>
          <w:rFonts w:hint="cs"/>
          <w:sz w:val="26"/>
          <w:szCs w:val="24"/>
          <w:rtl/>
        </w:rPr>
        <w:t>ی</w:t>
      </w:r>
      <w:r w:rsidRPr="00ED0011">
        <w:rPr>
          <w:sz w:val="26"/>
          <w:szCs w:val="24"/>
        </w:rPr>
        <w:t xml:space="preserve"> </w:t>
      </w:r>
      <w:r w:rsidR="00467129">
        <w:rPr>
          <w:sz w:val="26"/>
          <w:szCs w:val="24"/>
          <w:rtl/>
        </w:rPr>
        <w:t xml:space="preserve"> سنسورهای پوششی </w:t>
      </w:r>
      <w:r w:rsidRPr="00ED0011">
        <w:rPr>
          <w:sz w:val="26"/>
          <w:szCs w:val="24"/>
        </w:rPr>
        <w:t xml:space="preserve"> </w:t>
      </w:r>
      <w:r w:rsidRPr="00ED0011">
        <w:rPr>
          <w:sz w:val="26"/>
          <w:szCs w:val="24"/>
          <w:rtl/>
        </w:rPr>
        <w:t>ب</w:t>
      </w:r>
      <w:r w:rsidRPr="00ED0011">
        <w:rPr>
          <w:rFonts w:hint="cs"/>
          <w:sz w:val="26"/>
          <w:szCs w:val="24"/>
          <w:rtl/>
        </w:rPr>
        <w:t>ی</w:t>
      </w:r>
      <w:r w:rsidRPr="00ED0011">
        <w:rPr>
          <w:sz w:val="26"/>
          <w:szCs w:val="24"/>
          <w:rtl/>
        </w:rPr>
        <w:t xml:space="preserve"> شمار</w:t>
      </w:r>
      <w:r w:rsidRPr="00ED0011">
        <w:rPr>
          <w:rFonts w:hint="cs"/>
          <w:sz w:val="26"/>
          <w:szCs w:val="24"/>
          <w:rtl/>
        </w:rPr>
        <w:t>ی</w:t>
      </w:r>
      <w:r w:rsidRPr="00ED0011">
        <w:rPr>
          <w:sz w:val="26"/>
          <w:szCs w:val="24"/>
          <w:rtl/>
        </w:rPr>
        <w:t xml:space="preserve"> در طراح</w:t>
      </w:r>
      <w:r w:rsidRPr="00ED0011">
        <w:rPr>
          <w:rFonts w:hint="cs"/>
          <w:sz w:val="26"/>
          <w:szCs w:val="24"/>
          <w:rtl/>
        </w:rPr>
        <w:t>ی</w:t>
      </w:r>
      <w:r w:rsidRPr="00ED0011">
        <w:rPr>
          <w:sz w:val="26"/>
          <w:szCs w:val="24"/>
          <w:rtl/>
        </w:rPr>
        <w:t xml:space="preserve"> زم</w:t>
      </w:r>
      <w:r w:rsidRPr="00ED0011">
        <w:rPr>
          <w:rFonts w:hint="cs"/>
          <w:sz w:val="26"/>
          <w:szCs w:val="24"/>
          <w:rtl/>
        </w:rPr>
        <w:t>ی</w:t>
      </w:r>
      <w:r w:rsidRPr="00ED0011">
        <w:rPr>
          <w:rFonts w:hint="eastAsia"/>
          <w:sz w:val="26"/>
          <w:szCs w:val="24"/>
          <w:rtl/>
        </w:rPr>
        <w:t>نه</w:t>
      </w:r>
      <w:r w:rsidRPr="00ED0011">
        <w:rPr>
          <w:sz w:val="26"/>
          <w:szCs w:val="24"/>
          <w:rtl/>
        </w:rPr>
        <w:t xml:space="preserve"> مراقبت از منزل در دسترس هستند ، تنها تعداد کم</w:t>
      </w:r>
      <w:r w:rsidRPr="00ED0011">
        <w:rPr>
          <w:rFonts w:hint="cs"/>
          <w:sz w:val="26"/>
          <w:szCs w:val="24"/>
          <w:rtl/>
        </w:rPr>
        <w:t>ی</w:t>
      </w:r>
      <w:r w:rsidRPr="00ED0011">
        <w:rPr>
          <w:sz w:val="26"/>
          <w:szCs w:val="24"/>
          <w:rtl/>
        </w:rPr>
        <w:t xml:space="preserve"> از س</w:t>
      </w:r>
      <w:r w:rsidRPr="00ED0011">
        <w:rPr>
          <w:rFonts w:hint="cs"/>
          <w:sz w:val="26"/>
          <w:szCs w:val="24"/>
          <w:rtl/>
        </w:rPr>
        <w:t>ی</w:t>
      </w:r>
      <w:r w:rsidRPr="00ED0011">
        <w:rPr>
          <w:rFonts w:hint="eastAsia"/>
          <w:sz w:val="26"/>
          <w:szCs w:val="24"/>
          <w:rtl/>
        </w:rPr>
        <w:t>ستم</w:t>
      </w:r>
      <w:r w:rsidRPr="00ED0011">
        <w:rPr>
          <w:sz w:val="26"/>
          <w:szCs w:val="24"/>
          <w:rtl/>
        </w:rPr>
        <w:t xml:space="preserve"> ها با کاربرد در سازمان آتش نشان</w:t>
      </w:r>
      <w:r w:rsidRPr="00ED0011">
        <w:rPr>
          <w:rFonts w:hint="cs"/>
          <w:sz w:val="26"/>
          <w:szCs w:val="24"/>
          <w:rtl/>
        </w:rPr>
        <w:t>ی</w:t>
      </w:r>
      <w:r w:rsidRPr="00ED0011">
        <w:rPr>
          <w:sz w:val="26"/>
          <w:szCs w:val="24"/>
          <w:rtl/>
        </w:rPr>
        <w:t xml:space="preserve"> به عنوان </w:t>
      </w:r>
      <w:r w:rsidRPr="00ED0011">
        <w:rPr>
          <w:rFonts w:hint="cs"/>
          <w:sz w:val="26"/>
          <w:szCs w:val="24"/>
          <w:rtl/>
        </w:rPr>
        <w:t>ی</w:t>
      </w:r>
      <w:r w:rsidRPr="00ED0011">
        <w:rPr>
          <w:rFonts w:hint="eastAsia"/>
          <w:sz w:val="26"/>
          <w:szCs w:val="24"/>
          <w:rtl/>
        </w:rPr>
        <w:t>ک</w:t>
      </w:r>
      <w:r w:rsidRPr="00ED0011">
        <w:rPr>
          <w:sz w:val="26"/>
          <w:szCs w:val="24"/>
          <w:rtl/>
        </w:rPr>
        <w:t xml:space="preserve"> زم</w:t>
      </w:r>
      <w:r w:rsidRPr="00ED0011">
        <w:rPr>
          <w:rFonts w:hint="cs"/>
          <w:sz w:val="26"/>
          <w:szCs w:val="24"/>
          <w:rtl/>
        </w:rPr>
        <w:t>ی</w:t>
      </w:r>
      <w:r w:rsidRPr="00ED0011">
        <w:rPr>
          <w:rFonts w:hint="eastAsia"/>
          <w:sz w:val="26"/>
          <w:szCs w:val="24"/>
          <w:rtl/>
        </w:rPr>
        <w:t>نه</w:t>
      </w:r>
      <w:r w:rsidRPr="00ED0011">
        <w:rPr>
          <w:sz w:val="26"/>
          <w:szCs w:val="24"/>
          <w:rtl/>
        </w:rPr>
        <w:t xml:space="preserve"> استفاده در نظر گرفته شده است. در ا</w:t>
      </w:r>
      <w:r w:rsidRPr="00ED0011">
        <w:rPr>
          <w:rFonts w:hint="cs"/>
          <w:sz w:val="26"/>
          <w:szCs w:val="24"/>
          <w:rtl/>
        </w:rPr>
        <w:t>ی</w:t>
      </w:r>
      <w:r w:rsidRPr="00ED0011">
        <w:rPr>
          <w:rFonts w:hint="eastAsia"/>
          <w:sz w:val="26"/>
          <w:szCs w:val="24"/>
          <w:rtl/>
        </w:rPr>
        <w:t>ن</w:t>
      </w:r>
      <w:r w:rsidRPr="00ED0011">
        <w:rPr>
          <w:sz w:val="26"/>
          <w:szCs w:val="24"/>
          <w:rtl/>
        </w:rPr>
        <w:t xml:space="preserve"> فصل به تحق</w:t>
      </w:r>
      <w:r w:rsidRPr="00ED0011">
        <w:rPr>
          <w:rFonts w:hint="cs"/>
          <w:sz w:val="26"/>
          <w:szCs w:val="24"/>
          <w:rtl/>
        </w:rPr>
        <w:t>ی</w:t>
      </w:r>
      <w:r w:rsidRPr="00ED0011">
        <w:rPr>
          <w:rFonts w:hint="eastAsia"/>
          <w:sz w:val="26"/>
          <w:szCs w:val="24"/>
          <w:rtl/>
        </w:rPr>
        <w:t>ق</w:t>
      </w:r>
      <w:r w:rsidRPr="00ED0011">
        <w:rPr>
          <w:sz w:val="26"/>
          <w:szCs w:val="24"/>
          <w:rtl/>
        </w:rPr>
        <w:t xml:space="preserve"> و تحل</w:t>
      </w:r>
      <w:r w:rsidRPr="00ED0011">
        <w:rPr>
          <w:rFonts w:hint="cs"/>
          <w:sz w:val="26"/>
          <w:szCs w:val="24"/>
          <w:rtl/>
        </w:rPr>
        <w:t>ی</w:t>
      </w:r>
      <w:r w:rsidRPr="00ED0011">
        <w:rPr>
          <w:rFonts w:hint="eastAsia"/>
          <w:sz w:val="26"/>
          <w:szCs w:val="24"/>
          <w:rtl/>
        </w:rPr>
        <w:t>ل</w:t>
      </w:r>
      <w:r w:rsidRPr="00ED0011">
        <w:rPr>
          <w:sz w:val="26"/>
          <w:szCs w:val="24"/>
          <w:rtl/>
        </w:rPr>
        <w:t xml:space="preserve"> چهار نمونه اول</w:t>
      </w:r>
      <w:r w:rsidRPr="00ED0011">
        <w:rPr>
          <w:rFonts w:hint="cs"/>
          <w:sz w:val="26"/>
          <w:szCs w:val="24"/>
          <w:rtl/>
        </w:rPr>
        <w:t>ی</w:t>
      </w:r>
      <w:r w:rsidRPr="00ED0011">
        <w:rPr>
          <w:rFonts w:hint="eastAsia"/>
          <w:sz w:val="26"/>
          <w:szCs w:val="24"/>
          <w:rtl/>
        </w:rPr>
        <w:t>ه</w:t>
      </w:r>
      <w:r w:rsidRPr="00ED0011">
        <w:rPr>
          <w:sz w:val="26"/>
          <w:szCs w:val="24"/>
        </w:rPr>
        <w:t xml:space="preserve"> </w:t>
      </w:r>
      <w:r w:rsidR="00467129">
        <w:rPr>
          <w:sz w:val="26"/>
          <w:szCs w:val="24"/>
          <w:rtl/>
        </w:rPr>
        <w:t xml:space="preserve"> سنسورهای پوششی </w:t>
      </w:r>
      <w:r w:rsidRPr="00ED0011">
        <w:rPr>
          <w:sz w:val="26"/>
          <w:szCs w:val="24"/>
        </w:rPr>
        <w:t xml:space="preserve"> </w:t>
      </w:r>
      <w:r w:rsidRPr="00ED0011">
        <w:rPr>
          <w:sz w:val="26"/>
          <w:szCs w:val="24"/>
          <w:rtl/>
        </w:rPr>
        <w:t>م</w:t>
      </w:r>
      <w:r w:rsidRPr="00ED0011">
        <w:rPr>
          <w:rFonts w:hint="cs"/>
          <w:sz w:val="26"/>
          <w:szCs w:val="24"/>
          <w:rtl/>
        </w:rPr>
        <w:t>ی</w:t>
      </w:r>
      <w:r w:rsidRPr="00ED0011">
        <w:rPr>
          <w:sz w:val="26"/>
          <w:szCs w:val="24"/>
          <w:rtl/>
        </w:rPr>
        <w:t xml:space="preserve"> پرداز</w:t>
      </w:r>
      <w:r w:rsidRPr="00ED0011">
        <w:rPr>
          <w:rFonts w:hint="cs"/>
          <w:sz w:val="26"/>
          <w:szCs w:val="24"/>
          <w:rtl/>
        </w:rPr>
        <w:t>ی</w:t>
      </w:r>
      <w:r w:rsidRPr="00ED0011">
        <w:rPr>
          <w:rFonts w:hint="eastAsia"/>
          <w:sz w:val="26"/>
          <w:szCs w:val="24"/>
          <w:rtl/>
        </w:rPr>
        <w:t>م</w:t>
      </w:r>
      <w:r w:rsidRPr="00ED0011">
        <w:rPr>
          <w:sz w:val="26"/>
          <w:szCs w:val="24"/>
          <w:rtl/>
        </w:rPr>
        <w:t xml:space="preserve"> که دارا</w:t>
      </w:r>
      <w:r w:rsidRPr="00ED0011">
        <w:rPr>
          <w:rFonts w:hint="cs"/>
          <w:sz w:val="26"/>
          <w:szCs w:val="24"/>
          <w:rtl/>
        </w:rPr>
        <w:t>ی</w:t>
      </w:r>
      <w:r w:rsidRPr="00ED0011">
        <w:rPr>
          <w:sz w:val="26"/>
          <w:szCs w:val="24"/>
          <w:rtl/>
        </w:rPr>
        <w:t xml:space="preserve"> ط</w:t>
      </w:r>
      <w:r w:rsidRPr="00ED0011">
        <w:rPr>
          <w:rFonts w:hint="eastAsia"/>
          <w:sz w:val="26"/>
          <w:szCs w:val="24"/>
          <w:rtl/>
        </w:rPr>
        <w:t>رح</w:t>
      </w:r>
      <w:r w:rsidRPr="00ED0011">
        <w:rPr>
          <w:sz w:val="26"/>
          <w:szCs w:val="24"/>
          <w:rtl/>
        </w:rPr>
        <w:t xml:space="preserve"> ها</w:t>
      </w:r>
      <w:r w:rsidRPr="00ED0011">
        <w:rPr>
          <w:rFonts w:hint="cs"/>
          <w:sz w:val="26"/>
          <w:szCs w:val="24"/>
          <w:rtl/>
        </w:rPr>
        <w:t>ی</w:t>
      </w:r>
      <w:r w:rsidRPr="00ED0011">
        <w:rPr>
          <w:sz w:val="26"/>
          <w:szCs w:val="24"/>
          <w:rtl/>
        </w:rPr>
        <w:t xml:space="preserve"> مختلف</w:t>
      </w:r>
      <w:r w:rsidRPr="00ED0011">
        <w:rPr>
          <w:rFonts w:hint="cs"/>
          <w:sz w:val="26"/>
          <w:szCs w:val="24"/>
          <w:rtl/>
        </w:rPr>
        <w:t>ی</w:t>
      </w:r>
      <w:r w:rsidRPr="00ED0011">
        <w:rPr>
          <w:sz w:val="26"/>
          <w:szCs w:val="24"/>
          <w:rtl/>
        </w:rPr>
        <w:t xml:space="preserve"> با استفاده از ترک</w:t>
      </w:r>
      <w:r w:rsidRPr="00ED0011">
        <w:rPr>
          <w:rFonts w:hint="cs"/>
          <w:sz w:val="26"/>
          <w:szCs w:val="24"/>
          <w:rtl/>
        </w:rPr>
        <w:t>ی</w:t>
      </w:r>
      <w:r w:rsidRPr="00ED0011">
        <w:rPr>
          <w:rFonts w:hint="eastAsia"/>
          <w:sz w:val="26"/>
          <w:szCs w:val="24"/>
          <w:rtl/>
        </w:rPr>
        <w:t>ب</w:t>
      </w:r>
      <w:r w:rsidRPr="00ED0011">
        <w:rPr>
          <w:rFonts w:hint="cs"/>
          <w:sz w:val="26"/>
          <w:szCs w:val="24"/>
          <w:rtl/>
        </w:rPr>
        <w:t>ی</w:t>
      </w:r>
      <w:r w:rsidRPr="00ED0011">
        <w:rPr>
          <w:sz w:val="26"/>
          <w:szCs w:val="24"/>
          <w:rtl/>
        </w:rPr>
        <w:t xml:space="preserve"> از پارچه ها</w:t>
      </w:r>
      <w:r w:rsidRPr="00ED0011">
        <w:rPr>
          <w:rFonts w:hint="cs"/>
          <w:sz w:val="26"/>
          <w:szCs w:val="24"/>
          <w:rtl/>
        </w:rPr>
        <w:t>ی</w:t>
      </w:r>
      <w:r w:rsidRPr="00ED0011">
        <w:rPr>
          <w:sz w:val="26"/>
          <w:szCs w:val="24"/>
          <w:rtl/>
        </w:rPr>
        <w:t xml:space="preserve"> هوشمند ، تابلوها</w:t>
      </w:r>
      <w:r w:rsidRPr="00ED0011">
        <w:rPr>
          <w:rFonts w:hint="cs"/>
          <w:sz w:val="26"/>
          <w:szCs w:val="24"/>
          <w:rtl/>
        </w:rPr>
        <w:t>ی</w:t>
      </w:r>
      <w:r w:rsidRPr="00ED0011">
        <w:rPr>
          <w:sz w:val="26"/>
          <w:szCs w:val="24"/>
          <w:rtl/>
        </w:rPr>
        <w:t xml:space="preserve"> م</w:t>
      </w:r>
      <w:r w:rsidRPr="00ED0011">
        <w:rPr>
          <w:rFonts w:hint="cs"/>
          <w:sz w:val="26"/>
          <w:szCs w:val="24"/>
          <w:rtl/>
        </w:rPr>
        <w:t>ی</w:t>
      </w:r>
      <w:r w:rsidRPr="00ED0011">
        <w:rPr>
          <w:rFonts w:hint="eastAsia"/>
          <w:sz w:val="26"/>
          <w:szCs w:val="24"/>
          <w:rtl/>
        </w:rPr>
        <w:t>کروکنترلر</w:t>
      </w:r>
      <w:r w:rsidRPr="00ED0011">
        <w:rPr>
          <w:sz w:val="26"/>
          <w:szCs w:val="24"/>
          <w:rtl/>
        </w:rPr>
        <w:t xml:space="preserve"> </w:t>
      </w:r>
      <w:r w:rsidRPr="00ED0011">
        <w:rPr>
          <w:rFonts w:hint="cs"/>
          <w:sz w:val="26"/>
          <w:szCs w:val="24"/>
          <w:rtl/>
        </w:rPr>
        <w:t>ی</w:t>
      </w:r>
      <w:r w:rsidRPr="00ED0011">
        <w:rPr>
          <w:rFonts w:hint="eastAsia"/>
          <w:sz w:val="26"/>
          <w:szCs w:val="24"/>
          <w:rtl/>
        </w:rPr>
        <w:t>ا</w:t>
      </w:r>
      <w:r w:rsidRPr="00ED0011">
        <w:rPr>
          <w:sz w:val="26"/>
          <w:szCs w:val="24"/>
          <w:rtl/>
        </w:rPr>
        <w:t xml:space="preserve"> سا</w:t>
      </w:r>
      <w:r w:rsidRPr="00ED0011">
        <w:rPr>
          <w:rFonts w:hint="cs"/>
          <w:sz w:val="26"/>
          <w:szCs w:val="24"/>
          <w:rtl/>
        </w:rPr>
        <w:t>ی</w:t>
      </w:r>
      <w:r w:rsidRPr="00ED0011">
        <w:rPr>
          <w:rFonts w:hint="eastAsia"/>
          <w:sz w:val="26"/>
          <w:szCs w:val="24"/>
          <w:rtl/>
        </w:rPr>
        <w:t>ر</w:t>
      </w:r>
      <w:r w:rsidRPr="00ED0011">
        <w:rPr>
          <w:sz w:val="26"/>
          <w:szCs w:val="24"/>
          <w:rtl/>
        </w:rPr>
        <w:t xml:space="preserve"> قابل</w:t>
      </w:r>
      <w:r w:rsidRPr="00ED0011">
        <w:rPr>
          <w:rFonts w:hint="cs"/>
          <w:sz w:val="26"/>
          <w:szCs w:val="24"/>
          <w:rtl/>
        </w:rPr>
        <w:t>ی</w:t>
      </w:r>
      <w:r w:rsidRPr="00ED0011">
        <w:rPr>
          <w:rFonts w:hint="eastAsia"/>
          <w:sz w:val="26"/>
          <w:szCs w:val="24"/>
          <w:rtl/>
        </w:rPr>
        <w:t>ت</w:t>
      </w:r>
      <w:r w:rsidRPr="00ED0011">
        <w:rPr>
          <w:sz w:val="26"/>
          <w:szCs w:val="24"/>
          <w:rtl/>
        </w:rPr>
        <w:t xml:space="preserve"> ها</w:t>
      </w:r>
      <w:r w:rsidRPr="00ED0011">
        <w:rPr>
          <w:rFonts w:hint="cs"/>
          <w:sz w:val="26"/>
          <w:szCs w:val="24"/>
          <w:rtl/>
        </w:rPr>
        <w:t>ی</w:t>
      </w:r>
      <w:r w:rsidRPr="00ED0011">
        <w:rPr>
          <w:sz w:val="26"/>
          <w:szCs w:val="24"/>
          <w:rtl/>
        </w:rPr>
        <w:t xml:space="preserve"> سنجش هستند</w:t>
      </w:r>
      <w:r w:rsidRPr="00ED0011">
        <w:rPr>
          <w:sz w:val="26"/>
          <w:szCs w:val="24"/>
        </w:rPr>
        <w:t>.</w:t>
      </w:r>
    </w:p>
    <w:p w:rsidR="00C24648" w:rsidRPr="00CF1CF2" w:rsidRDefault="009865A7" w:rsidP="007603E8">
      <w:pPr>
        <w:tabs>
          <w:tab w:val="center" w:pos="2664"/>
        </w:tabs>
        <w:spacing w:after="235" w:line="256" w:lineRule="auto"/>
        <w:ind w:left="0" w:firstLine="0"/>
        <w:jc w:val="left"/>
        <w:rPr>
          <w:sz w:val="26"/>
          <w:szCs w:val="24"/>
        </w:rPr>
      </w:pPr>
      <w:r w:rsidRPr="00CF1CF2">
        <w:rPr>
          <w:b/>
          <w:sz w:val="26"/>
          <w:szCs w:val="24"/>
        </w:rPr>
        <w:t>A.</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ANALYSIS </w:t>
      </w:r>
      <w:proofErr w:type="gramStart"/>
      <w:r w:rsidRPr="00CF1CF2">
        <w:rPr>
          <w:b/>
          <w:sz w:val="26"/>
          <w:szCs w:val="24"/>
        </w:rPr>
        <w:t xml:space="preserve">OF </w:t>
      </w:r>
      <w:r w:rsidR="00467129">
        <w:rPr>
          <w:b/>
          <w:sz w:val="26"/>
          <w:szCs w:val="24"/>
        </w:rPr>
        <w:t xml:space="preserve"> </w:t>
      </w:r>
      <w:r w:rsidR="00467129">
        <w:rPr>
          <w:b/>
          <w:sz w:val="26"/>
          <w:szCs w:val="24"/>
          <w:rtl/>
        </w:rPr>
        <w:t>سنسورهای</w:t>
      </w:r>
      <w:proofErr w:type="gramEnd"/>
      <w:r w:rsidR="00467129">
        <w:rPr>
          <w:b/>
          <w:sz w:val="26"/>
          <w:szCs w:val="24"/>
          <w:rtl/>
        </w:rPr>
        <w:t xml:space="preserve"> پوششی</w:t>
      </w:r>
      <w:r w:rsidR="00467129">
        <w:rPr>
          <w:b/>
          <w:sz w:val="26"/>
          <w:szCs w:val="24"/>
        </w:rPr>
        <w:t xml:space="preserve"> </w:t>
      </w:r>
      <w:r w:rsidRPr="00CF1CF2">
        <w:rPr>
          <w:b/>
          <w:sz w:val="26"/>
          <w:szCs w:val="24"/>
        </w:rPr>
        <w:t xml:space="preserve"> PROTOTYPES </w:t>
      </w:r>
    </w:p>
    <w:p w:rsidR="00C24648" w:rsidRDefault="00467129" w:rsidP="007603E8">
      <w:pPr>
        <w:spacing w:after="128"/>
        <w:ind w:left="0"/>
        <w:rPr>
          <w:sz w:val="26"/>
          <w:szCs w:val="24"/>
        </w:rPr>
      </w:pPr>
      <w:r>
        <w:rPr>
          <w:sz w:val="26"/>
          <w:szCs w:val="24"/>
        </w:rPr>
        <w:t xml:space="preserve"> </w:t>
      </w:r>
      <w:r>
        <w:rPr>
          <w:sz w:val="26"/>
          <w:szCs w:val="24"/>
          <w:rtl/>
        </w:rPr>
        <w:t>سنسورهای پوششی</w:t>
      </w:r>
      <w:r>
        <w:rPr>
          <w:sz w:val="26"/>
          <w:szCs w:val="24"/>
        </w:rPr>
        <w:t xml:space="preserve"> </w:t>
      </w:r>
      <w:r w:rsidR="009865A7" w:rsidRPr="00CF1CF2">
        <w:rPr>
          <w:sz w:val="26"/>
          <w:szCs w:val="24"/>
        </w:rPr>
        <w:t xml:space="preserve"> is no longer a conceptual idea that is years in the future. Most Americans are aware of it, and hundreds each day are joining the growing number of citizens wearing it.</w:t>
      </w:r>
      <w:r w:rsidR="009865A7" w:rsidRPr="00CF1CF2">
        <w:rPr>
          <w:sz w:val="26"/>
          <w:szCs w:val="24"/>
          <w:vertAlign w:val="superscript"/>
        </w:rPr>
        <w:footnoteReference w:id="1"/>
      </w:r>
      <w:r w:rsidR="009865A7" w:rsidRPr="00CF1CF2">
        <w:rPr>
          <w:sz w:val="26"/>
          <w:szCs w:val="24"/>
        </w:rPr>
        <w:t xml:space="preserve"> The most common forms of wearable technology are smart watches and fitness bands that have exploded onto the scene in the last few years. However, many of these wearable devices are, in reality, nothing more than digital pedometers that count the wearers’ steps taken, or heart rate monitors that count the pulse. Although technology does communicate these readings via Bluetooth to the wearers’ phone or laptop, it does not meet the standards of </w:t>
      </w:r>
      <w:proofErr w:type="gramStart"/>
      <w:r w:rsidR="009865A7" w:rsidRPr="00CF1CF2">
        <w:rPr>
          <w:sz w:val="26"/>
          <w:szCs w:val="24"/>
        </w:rPr>
        <w:t xml:space="preserve">the </w:t>
      </w:r>
      <w:r>
        <w:rPr>
          <w:sz w:val="26"/>
          <w:szCs w:val="24"/>
        </w:rPr>
        <w:t xml:space="preserve"> </w:t>
      </w:r>
      <w:r>
        <w:rPr>
          <w:sz w:val="26"/>
          <w:szCs w:val="24"/>
          <w:rtl/>
        </w:rPr>
        <w:t>سنسورهای</w:t>
      </w:r>
      <w:proofErr w:type="gramEnd"/>
      <w:r>
        <w:rPr>
          <w:sz w:val="26"/>
          <w:szCs w:val="24"/>
          <w:rtl/>
        </w:rPr>
        <w:t xml:space="preserve"> پوششی</w:t>
      </w:r>
      <w:r>
        <w:rPr>
          <w:sz w:val="26"/>
          <w:szCs w:val="24"/>
        </w:rPr>
        <w:t xml:space="preserve"> </w:t>
      </w:r>
      <w:r w:rsidR="009865A7" w:rsidRPr="00CF1CF2">
        <w:rPr>
          <w:sz w:val="26"/>
          <w:szCs w:val="24"/>
        </w:rPr>
        <w:t xml:space="preserve"> being explored for use in the fire service.  </w:t>
      </w:r>
    </w:p>
    <w:p w:rsidR="00ED0011" w:rsidRDefault="00ED0011" w:rsidP="007603E8">
      <w:pPr>
        <w:spacing w:after="128"/>
        <w:ind w:left="0"/>
        <w:rPr>
          <w:sz w:val="26"/>
          <w:szCs w:val="24"/>
        </w:rPr>
      </w:pPr>
    </w:p>
    <w:p w:rsidR="00ED0011" w:rsidRPr="00CF1CF2" w:rsidRDefault="00467129" w:rsidP="00ED0011">
      <w:pPr>
        <w:bidi/>
        <w:spacing w:after="128"/>
        <w:ind w:left="0"/>
        <w:rPr>
          <w:sz w:val="26"/>
          <w:szCs w:val="24"/>
        </w:rPr>
      </w:pPr>
      <w:r>
        <w:rPr>
          <w:sz w:val="26"/>
          <w:szCs w:val="24"/>
          <w:rtl/>
        </w:rPr>
        <w:lastRenderedPageBreak/>
        <w:t xml:space="preserve"> سنسورهای پوششی </w:t>
      </w:r>
      <w:r w:rsidR="00FE08DB" w:rsidRPr="00ED0011">
        <w:rPr>
          <w:sz w:val="26"/>
          <w:szCs w:val="24"/>
        </w:rPr>
        <w:t xml:space="preserve"> </w:t>
      </w:r>
      <w:r w:rsidR="00FE08DB" w:rsidRPr="00ED0011">
        <w:rPr>
          <w:sz w:val="26"/>
          <w:szCs w:val="24"/>
          <w:rtl/>
        </w:rPr>
        <w:t>د</w:t>
      </w:r>
      <w:r w:rsidR="00FE08DB" w:rsidRPr="00ED0011">
        <w:rPr>
          <w:rFonts w:hint="cs"/>
          <w:sz w:val="26"/>
          <w:szCs w:val="24"/>
          <w:rtl/>
        </w:rPr>
        <w:t>ی</w:t>
      </w:r>
      <w:r w:rsidR="00FE08DB" w:rsidRPr="00ED0011">
        <w:rPr>
          <w:rFonts w:hint="eastAsia"/>
          <w:sz w:val="26"/>
          <w:szCs w:val="24"/>
          <w:rtl/>
        </w:rPr>
        <w:t>گر</w:t>
      </w:r>
      <w:r w:rsidR="00FE08DB" w:rsidRPr="00ED0011">
        <w:rPr>
          <w:sz w:val="26"/>
          <w:szCs w:val="24"/>
          <w:rtl/>
        </w:rPr>
        <w:t xml:space="preserve"> </w:t>
      </w:r>
      <w:r w:rsidR="00FE08DB" w:rsidRPr="00ED0011">
        <w:rPr>
          <w:rFonts w:hint="cs"/>
          <w:sz w:val="26"/>
          <w:szCs w:val="24"/>
          <w:rtl/>
        </w:rPr>
        <w:t>ی</w:t>
      </w:r>
      <w:r w:rsidR="00FE08DB" w:rsidRPr="00ED0011">
        <w:rPr>
          <w:rFonts w:hint="eastAsia"/>
          <w:sz w:val="26"/>
          <w:szCs w:val="24"/>
          <w:rtl/>
        </w:rPr>
        <w:t>ک</w:t>
      </w:r>
      <w:r w:rsidR="00FE08DB" w:rsidRPr="00ED0011">
        <w:rPr>
          <w:sz w:val="26"/>
          <w:szCs w:val="24"/>
          <w:rtl/>
        </w:rPr>
        <w:t xml:space="preserve"> ا</w:t>
      </w:r>
      <w:r w:rsidR="00FE08DB" w:rsidRPr="00ED0011">
        <w:rPr>
          <w:rFonts w:hint="cs"/>
          <w:sz w:val="26"/>
          <w:szCs w:val="24"/>
          <w:rtl/>
        </w:rPr>
        <w:t>ی</w:t>
      </w:r>
      <w:r w:rsidR="00FE08DB" w:rsidRPr="00ED0011">
        <w:rPr>
          <w:rFonts w:hint="eastAsia"/>
          <w:sz w:val="26"/>
          <w:szCs w:val="24"/>
          <w:rtl/>
        </w:rPr>
        <w:t>ده</w:t>
      </w:r>
      <w:r w:rsidR="00FE08DB" w:rsidRPr="00ED0011">
        <w:rPr>
          <w:sz w:val="26"/>
          <w:szCs w:val="24"/>
          <w:rtl/>
        </w:rPr>
        <w:t xml:space="preserve"> </w:t>
      </w:r>
      <w:r w:rsidR="00FE08DB">
        <w:rPr>
          <w:rFonts w:hint="cs"/>
          <w:sz w:val="26"/>
          <w:szCs w:val="24"/>
          <w:rtl/>
          <w:lang w:bidi="fa-IR"/>
        </w:rPr>
        <w:t>برای سال های آینده نیست</w:t>
      </w:r>
      <w:r w:rsidR="00ED0011" w:rsidRPr="00ED0011">
        <w:rPr>
          <w:sz w:val="26"/>
          <w:szCs w:val="24"/>
          <w:rtl/>
        </w:rPr>
        <w:t>. ب</w:t>
      </w:r>
      <w:r w:rsidR="00ED0011" w:rsidRPr="00ED0011">
        <w:rPr>
          <w:rFonts w:hint="cs"/>
          <w:sz w:val="26"/>
          <w:szCs w:val="24"/>
          <w:rtl/>
        </w:rPr>
        <w:t>ی</w:t>
      </w:r>
      <w:r w:rsidR="00ED0011" w:rsidRPr="00ED0011">
        <w:rPr>
          <w:rFonts w:hint="eastAsia"/>
          <w:sz w:val="26"/>
          <w:szCs w:val="24"/>
          <w:rtl/>
        </w:rPr>
        <w:t>شتر</w:t>
      </w:r>
      <w:r w:rsidR="00ED0011" w:rsidRPr="00ED0011">
        <w:rPr>
          <w:sz w:val="26"/>
          <w:szCs w:val="24"/>
          <w:rtl/>
        </w:rPr>
        <w:t xml:space="preserve"> </w:t>
      </w:r>
      <w:r w:rsidR="00FE08DB">
        <w:rPr>
          <w:rFonts w:hint="cs"/>
          <w:sz w:val="26"/>
          <w:szCs w:val="24"/>
          <w:rtl/>
        </w:rPr>
        <w:t>مردم</w:t>
      </w:r>
      <w:r w:rsidR="00ED0011" w:rsidRPr="00ED0011">
        <w:rPr>
          <w:sz w:val="26"/>
          <w:szCs w:val="24"/>
          <w:rtl/>
        </w:rPr>
        <w:t xml:space="preserve"> از ا</w:t>
      </w:r>
      <w:r w:rsidR="00ED0011" w:rsidRPr="00ED0011">
        <w:rPr>
          <w:rFonts w:hint="cs"/>
          <w:sz w:val="26"/>
          <w:szCs w:val="24"/>
          <w:rtl/>
        </w:rPr>
        <w:t>ی</w:t>
      </w:r>
      <w:r w:rsidR="00ED0011" w:rsidRPr="00ED0011">
        <w:rPr>
          <w:rFonts w:hint="eastAsia"/>
          <w:sz w:val="26"/>
          <w:szCs w:val="24"/>
          <w:rtl/>
        </w:rPr>
        <w:t>ن</w:t>
      </w:r>
      <w:r w:rsidR="00ED0011" w:rsidRPr="00ED0011">
        <w:rPr>
          <w:sz w:val="26"/>
          <w:szCs w:val="24"/>
          <w:rtl/>
        </w:rPr>
        <w:t xml:space="preserve"> امر آگاه هستند و هر روز صدها نفر به تعداد </w:t>
      </w:r>
      <w:r w:rsidR="00FE08DB">
        <w:rPr>
          <w:rFonts w:hint="cs"/>
          <w:sz w:val="26"/>
          <w:szCs w:val="24"/>
          <w:rtl/>
        </w:rPr>
        <w:t>افرادی که از این تکنولوژی استفاده می</w:t>
      </w:r>
      <w:r w:rsidR="00FE08DB">
        <w:rPr>
          <w:rFonts w:hint="eastAsia"/>
          <w:sz w:val="26"/>
          <w:szCs w:val="24"/>
          <w:rtl/>
        </w:rPr>
        <w:t>‌</w:t>
      </w:r>
      <w:r w:rsidR="00FE08DB">
        <w:rPr>
          <w:rFonts w:hint="cs"/>
          <w:sz w:val="26"/>
          <w:szCs w:val="24"/>
          <w:rtl/>
        </w:rPr>
        <w:t>کنند</w:t>
      </w:r>
      <w:r w:rsidR="00ED0011" w:rsidRPr="00ED0011">
        <w:rPr>
          <w:sz w:val="26"/>
          <w:szCs w:val="24"/>
          <w:rtl/>
        </w:rPr>
        <w:t xml:space="preserve"> م</w:t>
      </w:r>
      <w:r w:rsidR="00ED0011" w:rsidRPr="00ED0011">
        <w:rPr>
          <w:rFonts w:hint="cs"/>
          <w:sz w:val="26"/>
          <w:szCs w:val="24"/>
          <w:rtl/>
        </w:rPr>
        <w:t>ی</w:t>
      </w:r>
      <w:r w:rsidR="00ED0011" w:rsidRPr="00ED0011">
        <w:rPr>
          <w:sz w:val="26"/>
          <w:szCs w:val="24"/>
          <w:rtl/>
        </w:rPr>
        <w:t xml:space="preserve"> پ</w:t>
      </w:r>
      <w:r w:rsidR="00ED0011" w:rsidRPr="00ED0011">
        <w:rPr>
          <w:rFonts w:hint="cs"/>
          <w:sz w:val="26"/>
          <w:szCs w:val="24"/>
          <w:rtl/>
        </w:rPr>
        <w:t>ی</w:t>
      </w:r>
      <w:r w:rsidR="00ED0011" w:rsidRPr="00ED0011">
        <w:rPr>
          <w:rFonts w:hint="eastAsia"/>
          <w:sz w:val="26"/>
          <w:szCs w:val="24"/>
          <w:rtl/>
        </w:rPr>
        <w:t>وندند</w:t>
      </w:r>
      <w:r w:rsidR="00ED0011" w:rsidRPr="00ED0011">
        <w:rPr>
          <w:sz w:val="26"/>
          <w:szCs w:val="24"/>
          <w:rtl/>
        </w:rPr>
        <w:t>. را</w:t>
      </w:r>
      <w:r w:rsidR="00ED0011" w:rsidRPr="00ED0011">
        <w:rPr>
          <w:rFonts w:hint="cs"/>
          <w:sz w:val="26"/>
          <w:szCs w:val="24"/>
          <w:rtl/>
        </w:rPr>
        <w:t>ی</w:t>
      </w:r>
      <w:r w:rsidR="00ED0011" w:rsidRPr="00ED0011">
        <w:rPr>
          <w:rFonts w:hint="eastAsia"/>
          <w:sz w:val="26"/>
          <w:szCs w:val="24"/>
          <w:rtl/>
        </w:rPr>
        <w:t>ج</w:t>
      </w:r>
      <w:r w:rsidR="00ED0011" w:rsidRPr="00ED0011">
        <w:rPr>
          <w:sz w:val="26"/>
          <w:szCs w:val="24"/>
          <w:rtl/>
        </w:rPr>
        <w:t xml:space="preserve"> تر</w:t>
      </w:r>
      <w:r w:rsidR="00ED0011" w:rsidRPr="00ED0011">
        <w:rPr>
          <w:rFonts w:hint="cs"/>
          <w:sz w:val="26"/>
          <w:szCs w:val="24"/>
          <w:rtl/>
        </w:rPr>
        <w:t>ی</w:t>
      </w:r>
      <w:r w:rsidR="00ED0011" w:rsidRPr="00ED0011">
        <w:rPr>
          <w:rFonts w:hint="eastAsia"/>
          <w:sz w:val="26"/>
          <w:szCs w:val="24"/>
          <w:rtl/>
        </w:rPr>
        <w:t>ن</w:t>
      </w:r>
      <w:r w:rsidR="00ED0011" w:rsidRPr="00ED0011">
        <w:rPr>
          <w:sz w:val="26"/>
          <w:szCs w:val="24"/>
          <w:rtl/>
        </w:rPr>
        <w:t xml:space="preserve"> اشکال تکنولوژ</w:t>
      </w:r>
      <w:r w:rsidR="00ED0011" w:rsidRPr="00ED0011">
        <w:rPr>
          <w:rFonts w:hint="cs"/>
          <w:sz w:val="26"/>
          <w:szCs w:val="24"/>
          <w:rtl/>
        </w:rPr>
        <w:t>ی</w:t>
      </w:r>
      <w:r w:rsidR="00ED0011" w:rsidRPr="00ED0011">
        <w:rPr>
          <w:sz w:val="26"/>
          <w:szCs w:val="24"/>
          <w:rtl/>
        </w:rPr>
        <w:t xml:space="preserve"> پوش</w:t>
      </w:r>
      <w:r w:rsidR="00ED0011" w:rsidRPr="00ED0011">
        <w:rPr>
          <w:rFonts w:hint="cs"/>
          <w:sz w:val="26"/>
          <w:szCs w:val="24"/>
          <w:rtl/>
        </w:rPr>
        <w:t>ی</w:t>
      </w:r>
      <w:r w:rsidR="00ED0011" w:rsidRPr="00ED0011">
        <w:rPr>
          <w:rFonts w:hint="eastAsia"/>
          <w:sz w:val="26"/>
          <w:szCs w:val="24"/>
          <w:rtl/>
        </w:rPr>
        <w:t>دن</w:t>
      </w:r>
      <w:r w:rsidR="00ED0011" w:rsidRPr="00ED0011">
        <w:rPr>
          <w:rFonts w:hint="cs"/>
          <w:sz w:val="26"/>
          <w:szCs w:val="24"/>
          <w:rtl/>
        </w:rPr>
        <w:t>ی</w:t>
      </w:r>
      <w:r w:rsidR="00ED0011" w:rsidRPr="00ED0011">
        <w:rPr>
          <w:sz w:val="26"/>
          <w:szCs w:val="24"/>
          <w:rtl/>
        </w:rPr>
        <w:t xml:space="preserve"> ساعتها</w:t>
      </w:r>
      <w:r w:rsidR="00ED0011" w:rsidRPr="00ED0011">
        <w:rPr>
          <w:rFonts w:hint="cs"/>
          <w:sz w:val="26"/>
          <w:szCs w:val="24"/>
          <w:rtl/>
        </w:rPr>
        <w:t>ی</w:t>
      </w:r>
      <w:r w:rsidR="00ED0011" w:rsidRPr="00ED0011">
        <w:rPr>
          <w:sz w:val="26"/>
          <w:szCs w:val="24"/>
          <w:rtl/>
        </w:rPr>
        <w:t xml:space="preserve"> هوشمند و باندها</w:t>
      </w:r>
      <w:r w:rsidR="00ED0011" w:rsidRPr="00ED0011">
        <w:rPr>
          <w:rFonts w:hint="cs"/>
          <w:sz w:val="26"/>
          <w:szCs w:val="24"/>
          <w:rtl/>
        </w:rPr>
        <w:t>ی</w:t>
      </w:r>
      <w:r w:rsidR="00ED0011" w:rsidRPr="00ED0011">
        <w:rPr>
          <w:sz w:val="26"/>
          <w:szCs w:val="24"/>
          <w:rtl/>
        </w:rPr>
        <w:t xml:space="preserve"> بدنساز</w:t>
      </w:r>
      <w:r w:rsidR="00ED0011" w:rsidRPr="00ED0011">
        <w:rPr>
          <w:rFonts w:hint="cs"/>
          <w:sz w:val="26"/>
          <w:szCs w:val="24"/>
          <w:rtl/>
        </w:rPr>
        <w:t>ی</w:t>
      </w:r>
      <w:r w:rsidR="00ED0011" w:rsidRPr="00ED0011">
        <w:rPr>
          <w:sz w:val="26"/>
          <w:szCs w:val="24"/>
          <w:rtl/>
        </w:rPr>
        <w:t xml:space="preserve"> هستند که در چند سال گذ</w:t>
      </w:r>
      <w:r w:rsidR="00ED0011" w:rsidRPr="00ED0011">
        <w:rPr>
          <w:rFonts w:hint="eastAsia"/>
          <w:sz w:val="26"/>
          <w:szCs w:val="24"/>
          <w:rtl/>
        </w:rPr>
        <w:t>شته</w:t>
      </w:r>
      <w:r w:rsidR="00ED0011" w:rsidRPr="00ED0011">
        <w:rPr>
          <w:sz w:val="26"/>
          <w:szCs w:val="24"/>
          <w:rtl/>
        </w:rPr>
        <w:t xml:space="preserve"> </w:t>
      </w:r>
      <w:r w:rsidR="00F22E0C">
        <w:rPr>
          <w:rFonts w:hint="cs"/>
          <w:sz w:val="26"/>
          <w:szCs w:val="24"/>
          <w:rtl/>
        </w:rPr>
        <w:t>موقع استفاده از کار افتاده اند یا باعث ایجاد خساراتی شده</w:t>
      </w:r>
      <w:r w:rsidR="00F22E0C">
        <w:rPr>
          <w:rFonts w:hint="eastAsia"/>
          <w:sz w:val="26"/>
          <w:szCs w:val="24"/>
          <w:rtl/>
        </w:rPr>
        <w:t>‌</w:t>
      </w:r>
      <w:r w:rsidR="00F22E0C">
        <w:rPr>
          <w:rFonts w:hint="cs"/>
          <w:sz w:val="26"/>
          <w:szCs w:val="24"/>
          <w:rtl/>
        </w:rPr>
        <w:t xml:space="preserve">اند </w:t>
      </w:r>
      <w:r w:rsidR="00ED0011" w:rsidRPr="00ED0011">
        <w:rPr>
          <w:sz w:val="26"/>
          <w:szCs w:val="24"/>
          <w:rtl/>
        </w:rPr>
        <w:t>. با ا</w:t>
      </w:r>
      <w:r w:rsidR="00ED0011" w:rsidRPr="00ED0011">
        <w:rPr>
          <w:rFonts w:hint="cs"/>
          <w:sz w:val="26"/>
          <w:szCs w:val="24"/>
          <w:rtl/>
        </w:rPr>
        <w:t>ی</w:t>
      </w:r>
      <w:r w:rsidR="00ED0011" w:rsidRPr="00ED0011">
        <w:rPr>
          <w:rFonts w:hint="eastAsia"/>
          <w:sz w:val="26"/>
          <w:szCs w:val="24"/>
          <w:rtl/>
        </w:rPr>
        <w:t>ن</w:t>
      </w:r>
      <w:r w:rsidR="00ED0011" w:rsidRPr="00ED0011">
        <w:rPr>
          <w:sz w:val="26"/>
          <w:szCs w:val="24"/>
          <w:rtl/>
        </w:rPr>
        <w:t xml:space="preserve"> حال ، بس</w:t>
      </w:r>
      <w:r w:rsidR="00ED0011" w:rsidRPr="00ED0011">
        <w:rPr>
          <w:rFonts w:hint="cs"/>
          <w:sz w:val="26"/>
          <w:szCs w:val="24"/>
          <w:rtl/>
        </w:rPr>
        <w:t>ی</w:t>
      </w:r>
      <w:r w:rsidR="00ED0011" w:rsidRPr="00ED0011">
        <w:rPr>
          <w:rFonts w:hint="eastAsia"/>
          <w:sz w:val="26"/>
          <w:szCs w:val="24"/>
          <w:rtl/>
        </w:rPr>
        <w:t>ار</w:t>
      </w:r>
      <w:r w:rsidR="00ED0011" w:rsidRPr="00ED0011">
        <w:rPr>
          <w:rFonts w:hint="cs"/>
          <w:sz w:val="26"/>
          <w:szCs w:val="24"/>
          <w:rtl/>
        </w:rPr>
        <w:t>ی</w:t>
      </w:r>
      <w:r w:rsidR="00ED0011" w:rsidRPr="00ED0011">
        <w:rPr>
          <w:sz w:val="26"/>
          <w:szCs w:val="24"/>
          <w:rtl/>
        </w:rPr>
        <w:t xml:space="preserve"> از ا</w:t>
      </w:r>
      <w:r w:rsidR="00ED0011" w:rsidRPr="00ED0011">
        <w:rPr>
          <w:rFonts w:hint="cs"/>
          <w:sz w:val="26"/>
          <w:szCs w:val="24"/>
          <w:rtl/>
        </w:rPr>
        <w:t>ی</w:t>
      </w:r>
      <w:r w:rsidR="00ED0011" w:rsidRPr="00ED0011">
        <w:rPr>
          <w:rFonts w:hint="eastAsia"/>
          <w:sz w:val="26"/>
          <w:szCs w:val="24"/>
          <w:rtl/>
        </w:rPr>
        <w:t>ن</w:t>
      </w:r>
      <w:r w:rsidR="00ED0011" w:rsidRPr="00ED0011">
        <w:rPr>
          <w:sz w:val="26"/>
          <w:szCs w:val="24"/>
          <w:rtl/>
        </w:rPr>
        <w:t xml:space="preserve"> دستگاه ها</w:t>
      </w:r>
      <w:r w:rsidR="00ED0011" w:rsidRPr="00ED0011">
        <w:rPr>
          <w:rFonts w:hint="cs"/>
          <w:sz w:val="26"/>
          <w:szCs w:val="24"/>
          <w:rtl/>
        </w:rPr>
        <w:t>ی</w:t>
      </w:r>
      <w:r w:rsidR="00ED0011" w:rsidRPr="00ED0011">
        <w:rPr>
          <w:sz w:val="26"/>
          <w:szCs w:val="24"/>
          <w:rtl/>
        </w:rPr>
        <w:t xml:space="preserve"> پوش</w:t>
      </w:r>
      <w:r w:rsidR="00ED0011" w:rsidRPr="00ED0011">
        <w:rPr>
          <w:rFonts w:hint="cs"/>
          <w:sz w:val="26"/>
          <w:szCs w:val="24"/>
          <w:rtl/>
        </w:rPr>
        <w:t>ی</w:t>
      </w:r>
      <w:r w:rsidR="00ED0011" w:rsidRPr="00ED0011">
        <w:rPr>
          <w:rFonts w:hint="eastAsia"/>
          <w:sz w:val="26"/>
          <w:szCs w:val="24"/>
          <w:rtl/>
        </w:rPr>
        <w:t>دن</w:t>
      </w:r>
      <w:r w:rsidR="00ED0011" w:rsidRPr="00ED0011">
        <w:rPr>
          <w:rFonts w:hint="cs"/>
          <w:sz w:val="26"/>
          <w:szCs w:val="24"/>
          <w:rtl/>
        </w:rPr>
        <w:t>ی</w:t>
      </w:r>
      <w:r w:rsidR="00ED0011" w:rsidRPr="00ED0011">
        <w:rPr>
          <w:sz w:val="26"/>
          <w:szCs w:val="24"/>
          <w:rtl/>
        </w:rPr>
        <w:t xml:space="preserve"> ، در </w:t>
      </w:r>
      <w:r w:rsidR="00402212">
        <w:rPr>
          <w:rFonts w:hint="cs"/>
          <w:sz w:val="26"/>
          <w:szCs w:val="24"/>
          <w:rtl/>
        </w:rPr>
        <w:t>اصل</w:t>
      </w:r>
      <w:r w:rsidR="00ED0011" w:rsidRPr="00ED0011">
        <w:rPr>
          <w:sz w:val="26"/>
          <w:szCs w:val="24"/>
          <w:rtl/>
        </w:rPr>
        <w:t xml:space="preserve"> ، چ</w:t>
      </w:r>
      <w:r w:rsidR="00ED0011" w:rsidRPr="00ED0011">
        <w:rPr>
          <w:rFonts w:hint="cs"/>
          <w:sz w:val="26"/>
          <w:szCs w:val="24"/>
          <w:rtl/>
        </w:rPr>
        <w:t>ی</w:t>
      </w:r>
      <w:r w:rsidR="00ED0011" w:rsidRPr="00ED0011">
        <w:rPr>
          <w:rFonts w:hint="eastAsia"/>
          <w:sz w:val="26"/>
          <w:szCs w:val="24"/>
          <w:rtl/>
        </w:rPr>
        <w:t>ز</w:t>
      </w:r>
      <w:r w:rsidR="00ED0011" w:rsidRPr="00ED0011">
        <w:rPr>
          <w:rFonts w:hint="cs"/>
          <w:sz w:val="26"/>
          <w:szCs w:val="24"/>
          <w:rtl/>
        </w:rPr>
        <w:t>ی</w:t>
      </w:r>
      <w:r w:rsidR="00ED0011" w:rsidRPr="00ED0011">
        <w:rPr>
          <w:sz w:val="26"/>
          <w:szCs w:val="24"/>
          <w:rtl/>
        </w:rPr>
        <w:t xml:space="preserve"> ب</w:t>
      </w:r>
      <w:r w:rsidR="00ED0011" w:rsidRPr="00ED0011">
        <w:rPr>
          <w:rFonts w:hint="cs"/>
          <w:sz w:val="26"/>
          <w:szCs w:val="24"/>
          <w:rtl/>
        </w:rPr>
        <w:t>ی</w:t>
      </w:r>
      <w:r w:rsidR="00ED0011" w:rsidRPr="00ED0011">
        <w:rPr>
          <w:rFonts w:hint="eastAsia"/>
          <w:sz w:val="26"/>
          <w:szCs w:val="24"/>
          <w:rtl/>
        </w:rPr>
        <w:t>ش</w:t>
      </w:r>
      <w:r w:rsidR="00ED0011" w:rsidRPr="00ED0011">
        <w:rPr>
          <w:sz w:val="26"/>
          <w:szCs w:val="24"/>
          <w:rtl/>
        </w:rPr>
        <w:t xml:space="preserve"> از گام شمار د</w:t>
      </w:r>
      <w:r w:rsidR="00ED0011" w:rsidRPr="00ED0011">
        <w:rPr>
          <w:rFonts w:hint="cs"/>
          <w:sz w:val="26"/>
          <w:szCs w:val="24"/>
          <w:rtl/>
        </w:rPr>
        <w:t>ی</w:t>
      </w:r>
      <w:r w:rsidR="00ED0011" w:rsidRPr="00ED0011">
        <w:rPr>
          <w:rFonts w:hint="eastAsia"/>
          <w:sz w:val="26"/>
          <w:szCs w:val="24"/>
          <w:rtl/>
        </w:rPr>
        <w:t>ج</w:t>
      </w:r>
      <w:r w:rsidR="00ED0011" w:rsidRPr="00ED0011">
        <w:rPr>
          <w:rFonts w:hint="cs"/>
          <w:sz w:val="26"/>
          <w:szCs w:val="24"/>
          <w:rtl/>
        </w:rPr>
        <w:t>ی</w:t>
      </w:r>
      <w:r w:rsidR="00ED0011" w:rsidRPr="00ED0011">
        <w:rPr>
          <w:rFonts w:hint="eastAsia"/>
          <w:sz w:val="26"/>
          <w:szCs w:val="24"/>
          <w:rtl/>
        </w:rPr>
        <w:t>تال</w:t>
      </w:r>
      <w:r w:rsidR="00ED0011" w:rsidRPr="00ED0011">
        <w:rPr>
          <w:sz w:val="26"/>
          <w:szCs w:val="24"/>
          <w:rtl/>
        </w:rPr>
        <w:t xml:space="preserve"> ن</w:t>
      </w:r>
      <w:r w:rsidR="00ED0011" w:rsidRPr="00ED0011">
        <w:rPr>
          <w:rFonts w:hint="cs"/>
          <w:sz w:val="26"/>
          <w:szCs w:val="24"/>
          <w:rtl/>
        </w:rPr>
        <w:t>ی</w:t>
      </w:r>
      <w:r w:rsidR="00ED0011" w:rsidRPr="00ED0011">
        <w:rPr>
          <w:rFonts w:hint="eastAsia"/>
          <w:sz w:val="26"/>
          <w:szCs w:val="24"/>
          <w:rtl/>
        </w:rPr>
        <w:t>ستند</w:t>
      </w:r>
      <w:r w:rsidR="00ED0011" w:rsidRPr="00ED0011">
        <w:rPr>
          <w:sz w:val="26"/>
          <w:szCs w:val="24"/>
          <w:rtl/>
        </w:rPr>
        <w:t xml:space="preserve"> که گام ها</w:t>
      </w:r>
      <w:r w:rsidR="00ED0011" w:rsidRPr="00ED0011">
        <w:rPr>
          <w:rFonts w:hint="cs"/>
          <w:sz w:val="26"/>
          <w:szCs w:val="24"/>
          <w:rtl/>
        </w:rPr>
        <w:t>ی</w:t>
      </w:r>
      <w:r w:rsidR="00ED0011" w:rsidRPr="00ED0011">
        <w:rPr>
          <w:sz w:val="26"/>
          <w:szCs w:val="24"/>
          <w:rtl/>
        </w:rPr>
        <w:t xml:space="preserve"> استفاده کنندگان را گرفته </w:t>
      </w:r>
      <w:r w:rsidR="00ED0011" w:rsidRPr="00ED0011">
        <w:rPr>
          <w:rFonts w:hint="cs"/>
          <w:sz w:val="26"/>
          <w:szCs w:val="24"/>
          <w:rtl/>
        </w:rPr>
        <w:t>ی</w:t>
      </w:r>
      <w:r w:rsidR="00ED0011" w:rsidRPr="00ED0011">
        <w:rPr>
          <w:rFonts w:hint="eastAsia"/>
          <w:sz w:val="26"/>
          <w:szCs w:val="24"/>
          <w:rtl/>
        </w:rPr>
        <w:t>ا</w:t>
      </w:r>
      <w:r w:rsidR="00ED0011" w:rsidRPr="00ED0011">
        <w:rPr>
          <w:sz w:val="26"/>
          <w:szCs w:val="24"/>
          <w:rtl/>
        </w:rPr>
        <w:t xml:space="preserve"> مان</w:t>
      </w:r>
      <w:r w:rsidR="00ED0011" w:rsidRPr="00ED0011">
        <w:rPr>
          <w:rFonts w:hint="cs"/>
          <w:sz w:val="26"/>
          <w:szCs w:val="24"/>
          <w:rtl/>
        </w:rPr>
        <w:t>ی</w:t>
      </w:r>
      <w:r w:rsidR="00ED0011" w:rsidRPr="00ED0011">
        <w:rPr>
          <w:rFonts w:hint="eastAsia"/>
          <w:sz w:val="26"/>
          <w:szCs w:val="24"/>
          <w:rtl/>
        </w:rPr>
        <w:t>تور</w:t>
      </w:r>
      <w:r w:rsidR="00ED0011" w:rsidRPr="00ED0011">
        <w:rPr>
          <w:sz w:val="26"/>
          <w:szCs w:val="24"/>
          <w:rtl/>
        </w:rPr>
        <w:t xml:space="preserve"> ضربان قلب که نبض را </w:t>
      </w:r>
      <w:r w:rsidR="00402212">
        <w:rPr>
          <w:rFonts w:hint="cs"/>
          <w:sz w:val="26"/>
          <w:szCs w:val="24"/>
          <w:rtl/>
        </w:rPr>
        <w:t xml:space="preserve">می‌شمارند </w:t>
      </w:r>
      <w:r w:rsidR="00ED0011" w:rsidRPr="00ED0011">
        <w:rPr>
          <w:sz w:val="26"/>
          <w:szCs w:val="24"/>
          <w:rtl/>
        </w:rPr>
        <w:t>. اگرچه ا</w:t>
      </w:r>
      <w:r w:rsidR="00ED0011" w:rsidRPr="00ED0011">
        <w:rPr>
          <w:rFonts w:hint="cs"/>
          <w:sz w:val="26"/>
          <w:szCs w:val="24"/>
          <w:rtl/>
        </w:rPr>
        <w:t>ی</w:t>
      </w:r>
      <w:r w:rsidR="00ED0011" w:rsidRPr="00ED0011">
        <w:rPr>
          <w:rFonts w:hint="eastAsia"/>
          <w:sz w:val="26"/>
          <w:szCs w:val="24"/>
          <w:rtl/>
        </w:rPr>
        <w:t>ن</w:t>
      </w:r>
      <w:r w:rsidR="00ED0011" w:rsidRPr="00ED0011">
        <w:rPr>
          <w:sz w:val="26"/>
          <w:szCs w:val="24"/>
          <w:rtl/>
        </w:rPr>
        <w:t xml:space="preserve"> فناور</w:t>
      </w:r>
      <w:r w:rsidR="00ED0011" w:rsidRPr="00ED0011">
        <w:rPr>
          <w:rFonts w:hint="cs"/>
          <w:sz w:val="26"/>
          <w:szCs w:val="24"/>
          <w:rtl/>
        </w:rPr>
        <w:t>ی</w:t>
      </w:r>
      <w:r w:rsidR="00ED0011" w:rsidRPr="00ED0011">
        <w:rPr>
          <w:sz w:val="26"/>
          <w:szCs w:val="24"/>
          <w:rtl/>
        </w:rPr>
        <w:t xml:space="preserve"> ا</w:t>
      </w:r>
      <w:r w:rsidR="00ED0011" w:rsidRPr="00ED0011">
        <w:rPr>
          <w:rFonts w:hint="cs"/>
          <w:sz w:val="26"/>
          <w:szCs w:val="24"/>
          <w:rtl/>
        </w:rPr>
        <w:t>ی</w:t>
      </w:r>
      <w:r w:rsidR="00ED0011" w:rsidRPr="00ED0011">
        <w:rPr>
          <w:rFonts w:hint="eastAsia"/>
          <w:sz w:val="26"/>
          <w:szCs w:val="24"/>
          <w:rtl/>
        </w:rPr>
        <w:t>ن</w:t>
      </w:r>
      <w:r w:rsidR="00ED0011" w:rsidRPr="00ED0011">
        <w:rPr>
          <w:sz w:val="26"/>
          <w:szCs w:val="24"/>
          <w:rtl/>
        </w:rPr>
        <w:t xml:space="preserve"> </w:t>
      </w:r>
      <w:r w:rsidR="00402212">
        <w:rPr>
          <w:rFonts w:hint="cs"/>
          <w:sz w:val="26"/>
          <w:szCs w:val="24"/>
          <w:rtl/>
        </w:rPr>
        <w:t>واکشی‌ها</w:t>
      </w:r>
      <w:r w:rsidR="00ED0011" w:rsidRPr="00ED0011">
        <w:rPr>
          <w:sz w:val="26"/>
          <w:szCs w:val="24"/>
          <w:rtl/>
        </w:rPr>
        <w:t xml:space="preserve"> را از طر</w:t>
      </w:r>
      <w:r w:rsidR="00ED0011" w:rsidRPr="00ED0011">
        <w:rPr>
          <w:rFonts w:hint="cs"/>
          <w:sz w:val="26"/>
          <w:szCs w:val="24"/>
          <w:rtl/>
        </w:rPr>
        <w:t>ی</w:t>
      </w:r>
      <w:r w:rsidR="00ED0011" w:rsidRPr="00ED0011">
        <w:rPr>
          <w:rFonts w:hint="eastAsia"/>
          <w:sz w:val="26"/>
          <w:szCs w:val="24"/>
          <w:rtl/>
        </w:rPr>
        <w:t>ق</w:t>
      </w:r>
      <w:r w:rsidR="00ED0011" w:rsidRPr="00ED0011">
        <w:rPr>
          <w:sz w:val="26"/>
          <w:szCs w:val="24"/>
          <w:rtl/>
        </w:rPr>
        <w:t xml:space="preserve"> بلوتوث ب</w:t>
      </w:r>
      <w:r w:rsidR="00ED0011" w:rsidRPr="00ED0011">
        <w:rPr>
          <w:rFonts w:hint="eastAsia"/>
          <w:sz w:val="26"/>
          <w:szCs w:val="24"/>
          <w:rtl/>
        </w:rPr>
        <w:t>ه</w:t>
      </w:r>
      <w:r w:rsidR="00ED0011" w:rsidRPr="00ED0011">
        <w:rPr>
          <w:sz w:val="26"/>
          <w:szCs w:val="24"/>
          <w:rtl/>
        </w:rPr>
        <w:t xml:space="preserve"> تلفن </w:t>
      </w:r>
      <w:r w:rsidR="00ED0011" w:rsidRPr="00ED0011">
        <w:rPr>
          <w:rFonts w:hint="cs"/>
          <w:sz w:val="26"/>
          <w:szCs w:val="24"/>
          <w:rtl/>
        </w:rPr>
        <w:t>ی</w:t>
      </w:r>
      <w:r w:rsidR="00ED0011" w:rsidRPr="00ED0011">
        <w:rPr>
          <w:rFonts w:hint="eastAsia"/>
          <w:sz w:val="26"/>
          <w:szCs w:val="24"/>
          <w:rtl/>
        </w:rPr>
        <w:t>ا</w:t>
      </w:r>
      <w:r w:rsidR="00ED0011" w:rsidRPr="00ED0011">
        <w:rPr>
          <w:sz w:val="26"/>
          <w:szCs w:val="24"/>
          <w:rtl/>
        </w:rPr>
        <w:t xml:space="preserve"> لپ تاپ متقاض</w:t>
      </w:r>
      <w:r w:rsidR="00ED0011" w:rsidRPr="00ED0011">
        <w:rPr>
          <w:rFonts w:hint="cs"/>
          <w:sz w:val="26"/>
          <w:szCs w:val="24"/>
          <w:rtl/>
        </w:rPr>
        <w:t>ی</w:t>
      </w:r>
      <w:r w:rsidR="00ED0011" w:rsidRPr="00ED0011">
        <w:rPr>
          <w:rFonts w:hint="eastAsia"/>
          <w:sz w:val="26"/>
          <w:szCs w:val="24"/>
          <w:rtl/>
        </w:rPr>
        <w:t>ان</w:t>
      </w:r>
      <w:r w:rsidR="00ED0011" w:rsidRPr="00ED0011">
        <w:rPr>
          <w:sz w:val="26"/>
          <w:szCs w:val="24"/>
          <w:rtl/>
        </w:rPr>
        <w:t xml:space="preserve"> برقرار م</w:t>
      </w:r>
      <w:r w:rsidR="00ED0011" w:rsidRPr="00ED0011">
        <w:rPr>
          <w:rFonts w:hint="cs"/>
          <w:sz w:val="26"/>
          <w:szCs w:val="24"/>
          <w:rtl/>
        </w:rPr>
        <w:t>ی</w:t>
      </w:r>
      <w:r w:rsidR="00ED0011" w:rsidRPr="00ED0011">
        <w:rPr>
          <w:sz w:val="26"/>
          <w:szCs w:val="24"/>
          <w:rtl/>
        </w:rPr>
        <w:t xml:space="preserve"> کند ، اما استانداردها</w:t>
      </w:r>
      <w:r w:rsidR="00ED0011" w:rsidRPr="00ED0011">
        <w:rPr>
          <w:rFonts w:hint="cs"/>
          <w:sz w:val="26"/>
          <w:szCs w:val="24"/>
          <w:rtl/>
        </w:rPr>
        <w:t>ی</w:t>
      </w:r>
      <w:r w:rsidR="00ED0011" w:rsidRPr="00ED0011">
        <w:rPr>
          <w:sz w:val="26"/>
          <w:szCs w:val="24"/>
        </w:rPr>
        <w:t xml:space="preserve"> </w:t>
      </w:r>
      <w:r>
        <w:rPr>
          <w:sz w:val="26"/>
          <w:szCs w:val="24"/>
          <w:rtl/>
        </w:rPr>
        <w:t xml:space="preserve"> سنسورهای پوششی </w:t>
      </w:r>
      <w:r w:rsidR="00ED0011" w:rsidRPr="00ED0011">
        <w:rPr>
          <w:sz w:val="26"/>
          <w:szCs w:val="24"/>
        </w:rPr>
        <w:t xml:space="preserve"> </w:t>
      </w:r>
      <w:r w:rsidR="00ED0011" w:rsidRPr="00ED0011">
        <w:rPr>
          <w:sz w:val="26"/>
          <w:szCs w:val="24"/>
          <w:rtl/>
        </w:rPr>
        <w:t>مورد بررس</w:t>
      </w:r>
      <w:r w:rsidR="00ED0011" w:rsidRPr="00ED0011">
        <w:rPr>
          <w:rFonts w:hint="cs"/>
          <w:sz w:val="26"/>
          <w:szCs w:val="24"/>
          <w:rtl/>
        </w:rPr>
        <w:t>ی</w:t>
      </w:r>
      <w:r w:rsidR="00ED0011" w:rsidRPr="00ED0011">
        <w:rPr>
          <w:sz w:val="26"/>
          <w:szCs w:val="24"/>
          <w:rtl/>
        </w:rPr>
        <w:t xml:space="preserve"> برا</w:t>
      </w:r>
      <w:r w:rsidR="00ED0011" w:rsidRPr="00ED0011">
        <w:rPr>
          <w:rFonts w:hint="cs"/>
          <w:sz w:val="26"/>
          <w:szCs w:val="24"/>
          <w:rtl/>
        </w:rPr>
        <w:t>ی</w:t>
      </w:r>
      <w:r w:rsidR="00ED0011" w:rsidRPr="00ED0011">
        <w:rPr>
          <w:sz w:val="26"/>
          <w:szCs w:val="24"/>
          <w:rtl/>
        </w:rPr>
        <w:t xml:space="preserve"> استفاده در سرو</w:t>
      </w:r>
      <w:r w:rsidR="00ED0011" w:rsidRPr="00ED0011">
        <w:rPr>
          <w:rFonts w:hint="cs"/>
          <w:sz w:val="26"/>
          <w:szCs w:val="24"/>
          <w:rtl/>
        </w:rPr>
        <w:t>ی</w:t>
      </w:r>
      <w:r w:rsidR="00ED0011" w:rsidRPr="00ED0011">
        <w:rPr>
          <w:rFonts w:hint="eastAsia"/>
          <w:sz w:val="26"/>
          <w:szCs w:val="24"/>
          <w:rtl/>
        </w:rPr>
        <w:t>س</w:t>
      </w:r>
      <w:r w:rsidR="00ED0011" w:rsidRPr="00ED0011">
        <w:rPr>
          <w:sz w:val="26"/>
          <w:szCs w:val="24"/>
          <w:rtl/>
        </w:rPr>
        <w:t xml:space="preserve"> آتش نشان</w:t>
      </w:r>
      <w:r w:rsidR="00ED0011" w:rsidRPr="00ED0011">
        <w:rPr>
          <w:rFonts w:hint="cs"/>
          <w:sz w:val="26"/>
          <w:szCs w:val="24"/>
          <w:rtl/>
        </w:rPr>
        <w:t>ی</w:t>
      </w:r>
      <w:r w:rsidR="00ED0011" w:rsidRPr="00ED0011">
        <w:rPr>
          <w:sz w:val="26"/>
          <w:szCs w:val="24"/>
          <w:rtl/>
        </w:rPr>
        <w:t xml:space="preserve"> را برآورده نم</w:t>
      </w:r>
      <w:r w:rsidR="00ED0011" w:rsidRPr="00ED0011">
        <w:rPr>
          <w:rFonts w:hint="cs"/>
          <w:sz w:val="26"/>
          <w:szCs w:val="24"/>
          <w:rtl/>
        </w:rPr>
        <w:t>ی</w:t>
      </w:r>
      <w:r w:rsidR="00ED0011" w:rsidRPr="00ED0011">
        <w:rPr>
          <w:sz w:val="26"/>
          <w:szCs w:val="24"/>
          <w:rtl/>
        </w:rPr>
        <w:t xml:space="preserve"> کند</w:t>
      </w:r>
      <w:r w:rsidR="00ED0011" w:rsidRPr="00ED0011">
        <w:rPr>
          <w:sz w:val="26"/>
          <w:szCs w:val="24"/>
        </w:rPr>
        <w:t>.</w:t>
      </w:r>
    </w:p>
    <w:p w:rsidR="00ED0011" w:rsidRDefault="009865A7" w:rsidP="00ED0011">
      <w:pPr>
        <w:spacing w:after="147"/>
        <w:ind w:left="0"/>
        <w:rPr>
          <w:sz w:val="26"/>
          <w:szCs w:val="24"/>
        </w:rPr>
      </w:pPr>
      <w:r w:rsidRPr="00CF1CF2">
        <w:rPr>
          <w:sz w:val="26"/>
          <w:szCs w:val="24"/>
        </w:rPr>
        <w:t xml:space="preserve">What distinguishes the </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 being designed for the fire service is not only its ubiquitous design, but also its ability to sense and react to the changing needs of the wearer, and the quality of the diagnostics it can provide.</w:t>
      </w:r>
      <w:r w:rsidRPr="00CF1CF2">
        <w:rPr>
          <w:sz w:val="26"/>
          <w:szCs w:val="24"/>
          <w:vertAlign w:val="superscript"/>
        </w:rPr>
        <w:footnoteReference w:id="2"/>
      </w:r>
      <w:r w:rsidRPr="00CF1CF2">
        <w:rPr>
          <w:sz w:val="26"/>
          <w:szCs w:val="24"/>
        </w:rPr>
        <w:t xml:space="preserve"> It will also have the ability to transmit data over great distances; thus, improving service and timeliness of response to the wearers’ physiological needs. The use of non-invasive sensors and smart textiles are particularly well suited for human use in that they offer painless measurements without the risk of infections or the need for advanced medical training to don the sensors properly.</w:t>
      </w:r>
      <w:r w:rsidRPr="00CF1CF2">
        <w:rPr>
          <w:sz w:val="26"/>
          <w:szCs w:val="24"/>
          <w:vertAlign w:val="superscript"/>
        </w:rPr>
        <w:footnoteReference w:id="3"/>
      </w:r>
      <w:r w:rsidRPr="00CF1CF2">
        <w:rPr>
          <w:sz w:val="26"/>
          <w:szCs w:val="24"/>
        </w:rPr>
        <w:t xml:space="preserve"> However, the </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 themselves do present a very highly complex system due to the inherent difficulty in measuring physiological signs from the body’s exterior.</w:t>
      </w:r>
      <w:r w:rsidRPr="00CF1CF2">
        <w:rPr>
          <w:sz w:val="26"/>
          <w:szCs w:val="24"/>
          <w:vertAlign w:val="superscript"/>
        </w:rPr>
        <w:footnoteReference w:id="4"/>
      </w:r>
      <w:r w:rsidRPr="00CF1CF2">
        <w:rPr>
          <w:sz w:val="26"/>
          <w:szCs w:val="24"/>
        </w:rPr>
        <w:t xml:space="preserve">  </w:t>
      </w:r>
    </w:p>
    <w:p w:rsidR="00D35463" w:rsidRDefault="00ED0011" w:rsidP="00D35463">
      <w:pPr>
        <w:bidi/>
        <w:spacing w:after="147"/>
        <w:ind w:left="0"/>
        <w:rPr>
          <w:sz w:val="26"/>
          <w:szCs w:val="24"/>
          <w:rtl/>
        </w:rPr>
      </w:pPr>
      <w:r w:rsidRPr="00ED0011">
        <w:rPr>
          <w:sz w:val="26"/>
          <w:szCs w:val="24"/>
          <w:rtl/>
        </w:rPr>
        <w:t>آنچه که</w:t>
      </w:r>
      <w:r w:rsidRPr="00ED0011">
        <w:rPr>
          <w:sz w:val="26"/>
          <w:szCs w:val="24"/>
        </w:rPr>
        <w:t xml:space="preserve"> </w:t>
      </w:r>
      <w:r w:rsidR="00467129">
        <w:rPr>
          <w:sz w:val="26"/>
          <w:szCs w:val="24"/>
          <w:rtl/>
        </w:rPr>
        <w:t xml:space="preserve"> سنسورهای پوششی </w:t>
      </w:r>
      <w:r w:rsidRPr="00ED0011">
        <w:rPr>
          <w:sz w:val="26"/>
          <w:szCs w:val="24"/>
        </w:rPr>
        <w:t xml:space="preserve"> </w:t>
      </w:r>
      <w:r w:rsidRPr="00ED0011">
        <w:rPr>
          <w:sz w:val="26"/>
          <w:szCs w:val="24"/>
          <w:rtl/>
        </w:rPr>
        <w:t>را برا</w:t>
      </w:r>
      <w:r w:rsidRPr="00ED0011">
        <w:rPr>
          <w:rFonts w:hint="cs"/>
          <w:sz w:val="26"/>
          <w:szCs w:val="24"/>
          <w:rtl/>
        </w:rPr>
        <w:t>ی</w:t>
      </w:r>
      <w:r w:rsidRPr="00ED0011">
        <w:rPr>
          <w:sz w:val="26"/>
          <w:szCs w:val="24"/>
          <w:rtl/>
        </w:rPr>
        <w:t xml:space="preserve"> سرو</w:t>
      </w:r>
      <w:r w:rsidRPr="00ED0011">
        <w:rPr>
          <w:rFonts w:hint="cs"/>
          <w:sz w:val="26"/>
          <w:szCs w:val="24"/>
          <w:rtl/>
        </w:rPr>
        <w:t>ی</w:t>
      </w:r>
      <w:r w:rsidRPr="00ED0011">
        <w:rPr>
          <w:rFonts w:hint="eastAsia"/>
          <w:sz w:val="26"/>
          <w:szCs w:val="24"/>
          <w:rtl/>
        </w:rPr>
        <w:t>س</w:t>
      </w:r>
      <w:r w:rsidRPr="00ED0011">
        <w:rPr>
          <w:sz w:val="26"/>
          <w:szCs w:val="24"/>
          <w:rtl/>
        </w:rPr>
        <w:t xml:space="preserve"> آتش نشان</w:t>
      </w:r>
      <w:r w:rsidRPr="00ED0011">
        <w:rPr>
          <w:rFonts w:hint="cs"/>
          <w:sz w:val="26"/>
          <w:szCs w:val="24"/>
          <w:rtl/>
        </w:rPr>
        <w:t>ی</w:t>
      </w:r>
      <w:r w:rsidRPr="00ED0011">
        <w:rPr>
          <w:sz w:val="26"/>
          <w:szCs w:val="24"/>
          <w:rtl/>
        </w:rPr>
        <w:t xml:space="preserve"> متما</w:t>
      </w:r>
      <w:r w:rsidRPr="00ED0011">
        <w:rPr>
          <w:rFonts w:hint="cs"/>
          <w:sz w:val="26"/>
          <w:szCs w:val="24"/>
          <w:rtl/>
        </w:rPr>
        <w:t>ی</w:t>
      </w:r>
      <w:r w:rsidRPr="00ED0011">
        <w:rPr>
          <w:rFonts w:hint="eastAsia"/>
          <w:sz w:val="26"/>
          <w:szCs w:val="24"/>
          <w:rtl/>
        </w:rPr>
        <w:t>ز</w:t>
      </w:r>
      <w:r w:rsidRPr="00ED0011">
        <w:rPr>
          <w:sz w:val="26"/>
          <w:szCs w:val="24"/>
          <w:rtl/>
        </w:rPr>
        <w:t xml:space="preserve"> م</w:t>
      </w:r>
      <w:r w:rsidRPr="00ED0011">
        <w:rPr>
          <w:rFonts w:hint="cs"/>
          <w:sz w:val="26"/>
          <w:szCs w:val="24"/>
          <w:rtl/>
        </w:rPr>
        <w:t>ی</w:t>
      </w:r>
      <w:r w:rsidRPr="00ED0011">
        <w:rPr>
          <w:sz w:val="26"/>
          <w:szCs w:val="24"/>
          <w:rtl/>
        </w:rPr>
        <w:t xml:space="preserve"> کند ، نه تنها طراح</w:t>
      </w:r>
      <w:r w:rsidRPr="00ED0011">
        <w:rPr>
          <w:rFonts w:hint="cs"/>
          <w:sz w:val="26"/>
          <w:szCs w:val="24"/>
          <w:rtl/>
        </w:rPr>
        <w:t>ی</w:t>
      </w:r>
      <w:r w:rsidRPr="00ED0011">
        <w:rPr>
          <w:sz w:val="26"/>
          <w:szCs w:val="24"/>
          <w:rtl/>
        </w:rPr>
        <w:t xml:space="preserve"> همه جانبه آن ، بلکه توانا</w:t>
      </w:r>
      <w:r w:rsidRPr="00ED0011">
        <w:rPr>
          <w:rFonts w:hint="cs"/>
          <w:sz w:val="26"/>
          <w:szCs w:val="24"/>
          <w:rtl/>
        </w:rPr>
        <w:t>یی</w:t>
      </w:r>
      <w:r w:rsidRPr="00ED0011">
        <w:rPr>
          <w:sz w:val="26"/>
          <w:szCs w:val="24"/>
          <w:rtl/>
        </w:rPr>
        <w:t xml:space="preserve"> حس و واکنش در برابر ن</w:t>
      </w:r>
      <w:r w:rsidRPr="00ED0011">
        <w:rPr>
          <w:rFonts w:hint="cs"/>
          <w:sz w:val="26"/>
          <w:szCs w:val="24"/>
          <w:rtl/>
        </w:rPr>
        <w:t>ی</w:t>
      </w:r>
      <w:r w:rsidRPr="00ED0011">
        <w:rPr>
          <w:rFonts w:hint="eastAsia"/>
          <w:sz w:val="26"/>
          <w:szCs w:val="24"/>
          <w:rtl/>
        </w:rPr>
        <w:t>ازها</w:t>
      </w:r>
      <w:r w:rsidRPr="00ED0011">
        <w:rPr>
          <w:rFonts w:hint="cs"/>
          <w:sz w:val="26"/>
          <w:szCs w:val="24"/>
          <w:rtl/>
        </w:rPr>
        <w:t>ی</w:t>
      </w:r>
      <w:r w:rsidRPr="00ED0011">
        <w:rPr>
          <w:sz w:val="26"/>
          <w:szCs w:val="24"/>
          <w:rtl/>
        </w:rPr>
        <w:t xml:space="preserve"> </w:t>
      </w:r>
      <w:r w:rsidR="00402212">
        <w:rPr>
          <w:rFonts w:hint="cs"/>
          <w:sz w:val="26"/>
          <w:szCs w:val="24"/>
          <w:rtl/>
        </w:rPr>
        <w:t>کاربر</w:t>
      </w:r>
      <w:r w:rsidRPr="00ED0011">
        <w:rPr>
          <w:sz w:val="26"/>
          <w:szCs w:val="24"/>
          <w:rtl/>
        </w:rPr>
        <w:t xml:space="preserve"> و ک</w:t>
      </w:r>
      <w:r w:rsidRPr="00ED0011">
        <w:rPr>
          <w:rFonts w:hint="cs"/>
          <w:sz w:val="26"/>
          <w:szCs w:val="24"/>
          <w:rtl/>
        </w:rPr>
        <w:t>ی</w:t>
      </w:r>
      <w:r w:rsidRPr="00ED0011">
        <w:rPr>
          <w:rFonts w:hint="eastAsia"/>
          <w:sz w:val="26"/>
          <w:szCs w:val="24"/>
          <w:rtl/>
        </w:rPr>
        <w:t>ف</w:t>
      </w:r>
      <w:r w:rsidRPr="00ED0011">
        <w:rPr>
          <w:rFonts w:hint="cs"/>
          <w:sz w:val="26"/>
          <w:szCs w:val="24"/>
          <w:rtl/>
        </w:rPr>
        <w:t>ی</w:t>
      </w:r>
      <w:r w:rsidRPr="00ED0011">
        <w:rPr>
          <w:rFonts w:hint="eastAsia"/>
          <w:sz w:val="26"/>
          <w:szCs w:val="24"/>
          <w:rtl/>
        </w:rPr>
        <w:t>ت</w:t>
      </w:r>
      <w:r w:rsidRPr="00ED0011">
        <w:rPr>
          <w:sz w:val="26"/>
          <w:szCs w:val="24"/>
          <w:rtl/>
        </w:rPr>
        <w:t xml:space="preserve"> تشخ</w:t>
      </w:r>
      <w:r w:rsidRPr="00ED0011">
        <w:rPr>
          <w:rFonts w:hint="cs"/>
          <w:sz w:val="26"/>
          <w:szCs w:val="24"/>
          <w:rtl/>
        </w:rPr>
        <w:t>ی</w:t>
      </w:r>
      <w:r w:rsidRPr="00ED0011">
        <w:rPr>
          <w:rFonts w:hint="eastAsia"/>
          <w:sz w:val="26"/>
          <w:szCs w:val="24"/>
          <w:rtl/>
        </w:rPr>
        <w:t>ص</w:t>
      </w:r>
      <w:r w:rsidRPr="00ED0011">
        <w:rPr>
          <w:rFonts w:hint="cs"/>
          <w:sz w:val="26"/>
          <w:szCs w:val="24"/>
          <w:rtl/>
        </w:rPr>
        <w:t>ی</w:t>
      </w:r>
      <w:r w:rsidRPr="00ED0011">
        <w:rPr>
          <w:sz w:val="26"/>
          <w:szCs w:val="24"/>
          <w:rtl/>
        </w:rPr>
        <w:t xml:space="preserve"> که م</w:t>
      </w:r>
      <w:r w:rsidRPr="00ED0011">
        <w:rPr>
          <w:rFonts w:hint="cs"/>
          <w:sz w:val="26"/>
          <w:szCs w:val="24"/>
          <w:rtl/>
        </w:rPr>
        <w:t>ی</w:t>
      </w:r>
      <w:r w:rsidRPr="00ED0011">
        <w:rPr>
          <w:sz w:val="26"/>
          <w:szCs w:val="24"/>
          <w:rtl/>
        </w:rPr>
        <w:t xml:space="preserve"> تواند ارائه دهد</w:t>
      </w:r>
      <w:r w:rsidR="00402212">
        <w:rPr>
          <w:rFonts w:hint="cs"/>
          <w:sz w:val="26"/>
          <w:szCs w:val="24"/>
          <w:rtl/>
        </w:rPr>
        <w:t xml:space="preserve"> را دارد </w:t>
      </w:r>
      <w:r w:rsidRPr="00ED0011">
        <w:rPr>
          <w:sz w:val="26"/>
          <w:szCs w:val="24"/>
          <w:rtl/>
        </w:rPr>
        <w:t>. همچن</w:t>
      </w:r>
      <w:r w:rsidRPr="00ED0011">
        <w:rPr>
          <w:rFonts w:hint="cs"/>
          <w:sz w:val="26"/>
          <w:szCs w:val="24"/>
          <w:rtl/>
        </w:rPr>
        <w:t>ی</w:t>
      </w:r>
      <w:r w:rsidRPr="00ED0011">
        <w:rPr>
          <w:rFonts w:hint="eastAsia"/>
          <w:sz w:val="26"/>
          <w:szCs w:val="24"/>
          <w:rtl/>
        </w:rPr>
        <w:t>ن</w:t>
      </w:r>
      <w:r w:rsidRPr="00ED0011">
        <w:rPr>
          <w:sz w:val="26"/>
          <w:szCs w:val="24"/>
          <w:rtl/>
        </w:rPr>
        <w:t xml:space="preserve"> امکان انتقال داده از مسافت ها</w:t>
      </w:r>
      <w:r w:rsidRPr="00ED0011">
        <w:rPr>
          <w:rFonts w:hint="cs"/>
          <w:sz w:val="26"/>
          <w:szCs w:val="24"/>
          <w:rtl/>
        </w:rPr>
        <w:t>ی</w:t>
      </w:r>
      <w:r w:rsidRPr="00ED0011">
        <w:rPr>
          <w:sz w:val="26"/>
          <w:szCs w:val="24"/>
          <w:rtl/>
        </w:rPr>
        <w:t xml:space="preserve"> بزرگ را </w:t>
      </w:r>
      <w:r w:rsidR="00D35463">
        <w:rPr>
          <w:rFonts w:hint="cs"/>
          <w:sz w:val="26"/>
          <w:szCs w:val="24"/>
          <w:rtl/>
          <w:lang w:bidi="fa-IR"/>
        </w:rPr>
        <w:t xml:space="preserve">برای </w:t>
      </w:r>
      <w:r w:rsidRPr="00ED0011">
        <w:rPr>
          <w:sz w:val="26"/>
          <w:szCs w:val="24"/>
          <w:rtl/>
        </w:rPr>
        <w:t xml:space="preserve"> بهبود خدمات </w:t>
      </w:r>
      <w:r w:rsidR="00D35463">
        <w:rPr>
          <w:rFonts w:hint="cs"/>
          <w:sz w:val="26"/>
          <w:szCs w:val="24"/>
          <w:rtl/>
        </w:rPr>
        <w:t>و</w:t>
      </w:r>
      <w:r w:rsidRPr="00ED0011">
        <w:rPr>
          <w:sz w:val="26"/>
          <w:szCs w:val="24"/>
          <w:rtl/>
        </w:rPr>
        <w:t xml:space="preserve"> پاسخگو</w:t>
      </w:r>
      <w:r w:rsidRPr="00ED0011">
        <w:rPr>
          <w:rFonts w:hint="cs"/>
          <w:sz w:val="26"/>
          <w:szCs w:val="24"/>
          <w:rtl/>
        </w:rPr>
        <w:t>یی</w:t>
      </w:r>
      <w:r w:rsidRPr="00ED0011">
        <w:rPr>
          <w:sz w:val="26"/>
          <w:szCs w:val="24"/>
          <w:rtl/>
        </w:rPr>
        <w:t xml:space="preserve"> به ن</w:t>
      </w:r>
      <w:r w:rsidRPr="00ED0011">
        <w:rPr>
          <w:rFonts w:hint="cs"/>
          <w:sz w:val="26"/>
          <w:szCs w:val="24"/>
          <w:rtl/>
        </w:rPr>
        <w:t>ی</w:t>
      </w:r>
      <w:r w:rsidRPr="00ED0011">
        <w:rPr>
          <w:rFonts w:hint="eastAsia"/>
          <w:sz w:val="26"/>
          <w:szCs w:val="24"/>
          <w:rtl/>
        </w:rPr>
        <w:t>ازها</w:t>
      </w:r>
      <w:r w:rsidRPr="00ED0011">
        <w:rPr>
          <w:rFonts w:hint="cs"/>
          <w:sz w:val="26"/>
          <w:szCs w:val="24"/>
          <w:rtl/>
        </w:rPr>
        <w:t>ی</w:t>
      </w:r>
      <w:r w:rsidRPr="00ED0011">
        <w:rPr>
          <w:sz w:val="26"/>
          <w:szCs w:val="24"/>
          <w:rtl/>
        </w:rPr>
        <w:t xml:space="preserve"> ف</w:t>
      </w:r>
      <w:r w:rsidRPr="00ED0011">
        <w:rPr>
          <w:rFonts w:hint="cs"/>
          <w:sz w:val="26"/>
          <w:szCs w:val="24"/>
          <w:rtl/>
        </w:rPr>
        <w:t>ی</w:t>
      </w:r>
      <w:r w:rsidRPr="00ED0011">
        <w:rPr>
          <w:rFonts w:hint="eastAsia"/>
          <w:sz w:val="26"/>
          <w:szCs w:val="24"/>
          <w:rtl/>
        </w:rPr>
        <w:t>ز</w:t>
      </w:r>
      <w:r w:rsidRPr="00ED0011">
        <w:rPr>
          <w:rFonts w:hint="cs"/>
          <w:sz w:val="26"/>
          <w:szCs w:val="24"/>
          <w:rtl/>
        </w:rPr>
        <w:t>ی</w:t>
      </w:r>
      <w:r w:rsidRPr="00ED0011">
        <w:rPr>
          <w:rFonts w:hint="eastAsia"/>
          <w:sz w:val="26"/>
          <w:szCs w:val="24"/>
          <w:rtl/>
        </w:rPr>
        <w:t>ولوژ</w:t>
      </w:r>
      <w:r w:rsidRPr="00ED0011">
        <w:rPr>
          <w:rFonts w:hint="cs"/>
          <w:sz w:val="26"/>
          <w:szCs w:val="24"/>
          <w:rtl/>
        </w:rPr>
        <w:t>ی</w:t>
      </w:r>
      <w:r w:rsidRPr="00ED0011">
        <w:rPr>
          <w:rFonts w:hint="eastAsia"/>
          <w:sz w:val="26"/>
          <w:szCs w:val="24"/>
          <w:rtl/>
        </w:rPr>
        <w:t>ک</w:t>
      </w:r>
      <w:r w:rsidRPr="00ED0011">
        <w:rPr>
          <w:rFonts w:hint="cs"/>
          <w:sz w:val="26"/>
          <w:szCs w:val="24"/>
          <w:rtl/>
        </w:rPr>
        <w:t>ی</w:t>
      </w:r>
      <w:r w:rsidRPr="00ED0011">
        <w:rPr>
          <w:sz w:val="26"/>
          <w:szCs w:val="24"/>
          <w:rtl/>
        </w:rPr>
        <w:t xml:space="preserve"> استفاده کنندگان</w:t>
      </w:r>
      <w:r w:rsidR="00D35463">
        <w:rPr>
          <w:rFonts w:hint="cs"/>
          <w:sz w:val="26"/>
          <w:szCs w:val="24"/>
          <w:rtl/>
        </w:rPr>
        <w:t xml:space="preserve"> </w:t>
      </w:r>
      <w:r w:rsidR="00D35463" w:rsidRPr="00ED0011">
        <w:rPr>
          <w:sz w:val="26"/>
          <w:szCs w:val="24"/>
          <w:rtl/>
        </w:rPr>
        <w:t>ن</w:t>
      </w:r>
      <w:r w:rsidR="00D35463" w:rsidRPr="00ED0011">
        <w:rPr>
          <w:rFonts w:hint="cs"/>
          <w:sz w:val="26"/>
          <w:szCs w:val="24"/>
          <w:rtl/>
        </w:rPr>
        <w:t>ی</w:t>
      </w:r>
      <w:r w:rsidR="00D35463" w:rsidRPr="00ED0011">
        <w:rPr>
          <w:rFonts w:hint="eastAsia"/>
          <w:sz w:val="26"/>
          <w:szCs w:val="24"/>
          <w:rtl/>
        </w:rPr>
        <w:t>ز</w:t>
      </w:r>
      <w:r w:rsidR="00D35463" w:rsidRPr="00ED0011">
        <w:rPr>
          <w:sz w:val="26"/>
          <w:szCs w:val="24"/>
          <w:rtl/>
        </w:rPr>
        <w:t xml:space="preserve"> خواهد داشت</w:t>
      </w:r>
      <w:r w:rsidR="00D35463">
        <w:rPr>
          <w:rFonts w:hint="cs"/>
          <w:sz w:val="26"/>
          <w:szCs w:val="24"/>
          <w:rtl/>
        </w:rPr>
        <w:t xml:space="preserve"> </w:t>
      </w:r>
      <w:r w:rsidRPr="00ED0011">
        <w:rPr>
          <w:sz w:val="26"/>
          <w:szCs w:val="24"/>
          <w:rtl/>
        </w:rPr>
        <w:t>.</w:t>
      </w:r>
      <w:r w:rsidR="00D35463" w:rsidRPr="00ED0011">
        <w:rPr>
          <w:sz w:val="26"/>
          <w:szCs w:val="24"/>
          <w:rtl/>
        </w:rPr>
        <w:t xml:space="preserve"> سنسورها</w:t>
      </w:r>
      <w:r w:rsidR="00D35463" w:rsidRPr="00ED0011">
        <w:rPr>
          <w:rFonts w:hint="cs"/>
          <w:sz w:val="26"/>
          <w:szCs w:val="24"/>
          <w:rtl/>
        </w:rPr>
        <w:t>ی</w:t>
      </w:r>
      <w:r w:rsidR="00D35463" w:rsidRPr="00ED0011">
        <w:rPr>
          <w:sz w:val="26"/>
          <w:szCs w:val="24"/>
          <w:rtl/>
        </w:rPr>
        <w:t xml:space="preserve"> هوشمند </w:t>
      </w:r>
      <w:r w:rsidR="00D35463">
        <w:rPr>
          <w:rFonts w:hint="cs"/>
          <w:sz w:val="26"/>
          <w:szCs w:val="24"/>
          <w:rtl/>
        </w:rPr>
        <w:t>پوششی</w:t>
      </w:r>
      <w:r w:rsidR="00D35463" w:rsidRPr="00ED0011">
        <w:rPr>
          <w:sz w:val="26"/>
          <w:szCs w:val="24"/>
          <w:rtl/>
        </w:rPr>
        <w:t xml:space="preserve"> برا</w:t>
      </w:r>
      <w:r w:rsidR="00D35463" w:rsidRPr="00ED0011">
        <w:rPr>
          <w:rFonts w:hint="cs"/>
          <w:sz w:val="26"/>
          <w:szCs w:val="24"/>
          <w:rtl/>
        </w:rPr>
        <w:t>ی</w:t>
      </w:r>
      <w:r w:rsidR="00D35463" w:rsidRPr="00ED0011">
        <w:rPr>
          <w:sz w:val="26"/>
          <w:szCs w:val="24"/>
          <w:rtl/>
        </w:rPr>
        <w:t xml:space="preserve"> </w:t>
      </w:r>
      <w:r w:rsidR="00D35463">
        <w:rPr>
          <w:rFonts w:hint="cs"/>
          <w:sz w:val="26"/>
          <w:szCs w:val="24"/>
          <w:rtl/>
        </w:rPr>
        <w:t>کاربر</w:t>
      </w:r>
      <w:r w:rsidR="00D35463" w:rsidRPr="00ED0011">
        <w:rPr>
          <w:sz w:val="26"/>
          <w:szCs w:val="24"/>
          <w:rtl/>
        </w:rPr>
        <w:t xml:space="preserve"> </w:t>
      </w:r>
      <w:r w:rsidR="00D35463">
        <w:rPr>
          <w:rFonts w:hint="cs"/>
          <w:sz w:val="26"/>
          <w:szCs w:val="24"/>
          <w:rtl/>
        </w:rPr>
        <w:t xml:space="preserve">بسیار </w:t>
      </w:r>
      <w:r w:rsidR="00D35463" w:rsidRPr="00ED0011">
        <w:rPr>
          <w:sz w:val="26"/>
          <w:szCs w:val="24"/>
          <w:rtl/>
        </w:rPr>
        <w:t>مناسب است</w:t>
      </w:r>
      <w:r w:rsidR="00D35463">
        <w:rPr>
          <w:rFonts w:hint="cs"/>
          <w:sz w:val="26"/>
          <w:szCs w:val="24"/>
          <w:rtl/>
        </w:rPr>
        <w:t xml:space="preserve"> زیرا استفاده از آن نیازمند آموزش حرفه ای دانش پزشکی نمی‌باشد ومی‌توانند براحتی از آن استفاده کنند. با این حال سنسور</w:t>
      </w:r>
      <w:r w:rsidR="00D35463">
        <w:rPr>
          <w:rFonts w:hint="eastAsia"/>
          <w:sz w:val="26"/>
          <w:szCs w:val="24"/>
          <w:rtl/>
        </w:rPr>
        <w:t>‌</w:t>
      </w:r>
      <w:r w:rsidR="00D35463">
        <w:rPr>
          <w:rFonts w:hint="cs"/>
          <w:sz w:val="26"/>
          <w:szCs w:val="24"/>
          <w:rtl/>
        </w:rPr>
        <w:t>های پوششی دارای مشکلات و چالش</w:t>
      </w:r>
      <w:r w:rsidR="00D35463">
        <w:rPr>
          <w:rFonts w:hint="eastAsia"/>
          <w:sz w:val="26"/>
          <w:szCs w:val="24"/>
          <w:rtl/>
        </w:rPr>
        <w:t>‌</w:t>
      </w:r>
      <w:r w:rsidR="00D35463">
        <w:rPr>
          <w:rFonts w:hint="cs"/>
          <w:sz w:val="26"/>
          <w:szCs w:val="24"/>
          <w:rtl/>
        </w:rPr>
        <w:t xml:space="preserve">های بسیار زیادی در اندازه گیری </w:t>
      </w:r>
      <w:r w:rsidR="00D35463" w:rsidRPr="00ED0011">
        <w:rPr>
          <w:sz w:val="26"/>
          <w:szCs w:val="24"/>
          <w:rtl/>
        </w:rPr>
        <w:t>علائم ف</w:t>
      </w:r>
      <w:r w:rsidR="00D35463" w:rsidRPr="00ED0011">
        <w:rPr>
          <w:rFonts w:hint="cs"/>
          <w:sz w:val="26"/>
          <w:szCs w:val="24"/>
          <w:rtl/>
        </w:rPr>
        <w:t>ی</w:t>
      </w:r>
      <w:r w:rsidR="00D35463" w:rsidRPr="00ED0011">
        <w:rPr>
          <w:rFonts w:hint="eastAsia"/>
          <w:sz w:val="26"/>
          <w:szCs w:val="24"/>
          <w:rtl/>
        </w:rPr>
        <w:t>ز</w:t>
      </w:r>
      <w:r w:rsidR="00D35463" w:rsidRPr="00ED0011">
        <w:rPr>
          <w:rFonts w:hint="cs"/>
          <w:sz w:val="26"/>
          <w:szCs w:val="24"/>
          <w:rtl/>
        </w:rPr>
        <w:t>ی</w:t>
      </w:r>
      <w:r w:rsidR="00D35463" w:rsidRPr="00ED0011">
        <w:rPr>
          <w:rFonts w:hint="eastAsia"/>
          <w:sz w:val="26"/>
          <w:szCs w:val="24"/>
          <w:rtl/>
        </w:rPr>
        <w:t>ولوژ</w:t>
      </w:r>
      <w:r w:rsidR="00D35463" w:rsidRPr="00ED0011">
        <w:rPr>
          <w:rFonts w:hint="cs"/>
          <w:sz w:val="26"/>
          <w:szCs w:val="24"/>
          <w:rtl/>
        </w:rPr>
        <w:t>ی</w:t>
      </w:r>
      <w:r w:rsidR="00D35463" w:rsidRPr="00ED0011">
        <w:rPr>
          <w:rFonts w:hint="eastAsia"/>
          <w:sz w:val="26"/>
          <w:szCs w:val="24"/>
          <w:rtl/>
        </w:rPr>
        <w:t>ک</w:t>
      </w:r>
      <w:r w:rsidR="00D35463" w:rsidRPr="00ED0011">
        <w:rPr>
          <w:rFonts w:hint="cs"/>
          <w:sz w:val="26"/>
          <w:szCs w:val="24"/>
          <w:rtl/>
        </w:rPr>
        <w:t>ی</w:t>
      </w:r>
      <w:r w:rsidR="00D35463" w:rsidRPr="00ED0011">
        <w:rPr>
          <w:sz w:val="26"/>
          <w:szCs w:val="24"/>
          <w:rtl/>
        </w:rPr>
        <w:t xml:space="preserve"> از قسمت ب</w:t>
      </w:r>
      <w:r w:rsidR="00D35463" w:rsidRPr="00ED0011">
        <w:rPr>
          <w:rFonts w:hint="cs"/>
          <w:sz w:val="26"/>
          <w:szCs w:val="24"/>
          <w:rtl/>
        </w:rPr>
        <w:t>ی</w:t>
      </w:r>
      <w:r w:rsidR="00D35463" w:rsidRPr="00ED0011">
        <w:rPr>
          <w:rFonts w:hint="eastAsia"/>
          <w:sz w:val="26"/>
          <w:szCs w:val="24"/>
          <w:rtl/>
        </w:rPr>
        <w:t>رون</w:t>
      </w:r>
      <w:r w:rsidR="00D35463" w:rsidRPr="00ED0011">
        <w:rPr>
          <w:rFonts w:hint="cs"/>
          <w:sz w:val="26"/>
          <w:szCs w:val="24"/>
          <w:rtl/>
        </w:rPr>
        <w:t>ی</w:t>
      </w:r>
      <w:r w:rsidR="00D35463" w:rsidRPr="00ED0011">
        <w:rPr>
          <w:sz w:val="26"/>
          <w:szCs w:val="24"/>
          <w:rtl/>
        </w:rPr>
        <w:t xml:space="preserve"> بدن</w:t>
      </w:r>
      <w:r w:rsidR="00D35463">
        <w:rPr>
          <w:rFonts w:hint="cs"/>
          <w:sz w:val="26"/>
          <w:szCs w:val="24"/>
          <w:rtl/>
        </w:rPr>
        <w:t xml:space="preserve"> می‌باشد و سیستم پیچیده</w:t>
      </w:r>
      <w:r w:rsidR="00D35463">
        <w:rPr>
          <w:rFonts w:hint="eastAsia"/>
          <w:sz w:val="26"/>
          <w:szCs w:val="24"/>
          <w:rtl/>
        </w:rPr>
        <w:t>‌</w:t>
      </w:r>
      <w:r w:rsidR="00D35463">
        <w:rPr>
          <w:rFonts w:hint="cs"/>
          <w:sz w:val="26"/>
          <w:szCs w:val="24"/>
          <w:rtl/>
        </w:rPr>
        <w:t>ای را ارائه می</w:t>
      </w:r>
      <w:r w:rsidR="00D35463">
        <w:rPr>
          <w:rFonts w:hint="eastAsia"/>
          <w:sz w:val="26"/>
          <w:szCs w:val="24"/>
          <w:rtl/>
        </w:rPr>
        <w:t>‌</w:t>
      </w:r>
      <w:r w:rsidR="00D35463">
        <w:rPr>
          <w:rFonts w:hint="cs"/>
          <w:sz w:val="26"/>
          <w:szCs w:val="24"/>
          <w:rtl/>
        </w:rPr>
        <w:t>دهد.</w:t>
      </w:r>
    </w:p>
    <w:p w:rsidR="00C24648" w:rsidRPr="00D35463" w:rsidRDefault="009865A7" w:rsidP="00D35463">
      <w:pPr>
        <w:bidi/>
        <w:spacing w:after="147"/>
        <w:ind w:left="0"/>
        <w:rPr>
          <w:sz w:val="26"/>
          <w:szCs w:val="24"/>
        </w:rPr>
      </w:pPr>
      <w:r w:rsidRPr="00ED0011">
        <w:lastRenderedPageBreak/>
        <w:t xml:space="preserve">The choice of which </w:t>
      </w:r>
      <w:proofErr w:type="spellStart"/>
      <w:r w:rsidRPr="00ED0011">
        <w:t>noninvasive</w:t>
      </w:r>
      <w:proofErr w:type="spellEnd"/>
      <w:r w:rsidRPr="00ED0011">
        <w:t xml:space="preserve"> device to use must be the one that meets the specific criteria needed while still being unobtrusive. Almost all past commercial wearable technology with applications in the health monitoring field have only been able to register a single physiological parameter.</w:t>
      </w:r>
      <w:r w:rsidRPr="00ED0011">
        <w:rPr>
          <w:vertAlign w:val="superscript"/>
        </w:rPr>
        <w:footnoteReference w:id="5"/>
      </w:r>
      <w:r w:rsidRPr="00ED0011">
        <w:t xml:space="preserve"> It has resulted in transmitted information that was both incomplete and did not provide detail about other critical physiological and environmental considerations. </w:t>
      </w:r>
      <w:proofErr w:type="gramStart"/>
      <w:r w:rsidRPr="00ED0011">
        <w:t xml:space="preserve">For </w:t>
      </w:r>
      <w:r w:rsidR="00467129">
        <w:rPr>
          <w:rtl/>
        </w:rPr>
        <w:t xml:space="preserve"> سنسورهای</w:t>
      </w:r>
      <w:proofErr w:type="gramEnd"/>
      <w:r w:rsidR="00467129">
        <w:rPr>
          <w:rtl/>
        </w:rPr>
        <w:t xml:space="preserve"> پوششی </w:t>
      </w:r>
      <w:r w:rsidRPr="00ED0011">
        <w:t xml:space="preserve"> to be useful in the fire service, the garments and systems must be able to register multiple parameters simultaneously.</w:t>
      </w:r>
      <w:r w:rsidRPr="00ED0011">
        <w:rPr>
          <w:vertAlign w:val="superscript"/>
        </w:rPr>
        <w:footnoteReference w:id="6"/>
      </w:r>
      <w:r w:rsidRPr="00ED0011">
        <w:t xml:space="preserve"> </w:t>
      </w:r>
    </w:p>
    <w:p w:rsidR="00ED0011" w:rsidRPr="00CF1CF2" w:rsidRDefault="00ED0011" w:rsidP="00ED0011">
      <w:pPr>
        <w:bidi/>
        <w:spacing w:after="147"/>
        <w:ind w:left="0"/>
        <w:rPr>
          <w:sz w:val="26"/>
          <w:szCs w:val="24"/>
        </w:rPr>
      </w:pPr>
      <w:r w:rsidRPr="00ED0011">
        <w:rPr>
          <w:sz w:val="26"/>
          <w:szCs w:val="24"/>
          <w:rtl/>
        </w:rPr>
        <w:t>انتخاب دستگاه غ</w:t>
      </w:r>
      <w:r w:rsidRPr="00ED0011">
        <w:rPr>
          <w:rFonts w:hint="cs"/>
          <w:sz w:val="26"/>
          <w:szCs w:val="24"/>
          <w:rtl/>
        </w:rPr>
        <w:t>ی</w:t>
      </w:r>
      <w:r w:rsidRPr="00ED0011">
        <w:rPr>
          <w:rFonts w:hint="eastAsia"/>
          <w:sz w:val="26"/>
          <w:szCs w:val="24"/>
          <w:rtl/>
        </w:rPr>
        <w:t>ر</w:t>
      </w:r>
      <w:r w:rsidRPr="00ED0011">
        <w:rPr>
          <w:sz w:val="26"/>
          <w:szCs w:val="24"/>
          <w:rtl/>
        </w:rPr>
        <w:t xml:space="preserve"> تهاجم</w:t>
      </w:r>
      <w:r w:rsidRPr="00ED0011">
        <w:rPr>
          <w:rFonts w:hint="cs"/>
          <w:sz w:val="26"/>
          <w:szCs w:val="24"/>
          <w:rtl/>
        </w:rPr>
        <w:t>ی</w:t>
      </w:r>
      <w:r w:rsidRPr="00ED0011">
        <w:rPr>
          <w:sz w:val="26"/>
          <w:szCs w:val="24"/>
          <w:rtl/>
        </w:rPr>
        <w:t xml:space="preserve"> </w:t>
      </w:r>
      <w:r w:rsidR="008A10C6">
        <w:rPr>
          <w:sz w:val="26"/>
          <w:szCs w:val="24"/>
        </w:rPr>
        <w:t xml:space="preserve"> </w:t>
      </w:r>
      <w:r w:rsidR="008A10C6">
        <w:rPr>
          <w:rFonts w:hint="cs"/>
          <w:sz w:val="26"/>
          <w:szCs w:val="24"/>
          <w:rtl/>
          <w:lang w:bidi="fa-IR"/>
        </w:rPr>
        <w:t xml:space="preserve">یا موضعی </w:t>
      </w:r>
      <w:r w:rsidRPr="00ED0011">
        <w:rPr>
          <w:sz w:val="26"/>
          <w:szCs w:val="24"/>
          <w:rtl/>
        </w:rPr>
        <w:t>برا</w:t>
      </w:r>
      <w:r w:rsidRPr="00ED0011">
        <w:rPr>
          <w:rFonts w:hint="cs"/>
          <w:sz w:val="26"/>
          <w:szCs w:val="24"/>
          <w:rtl/>
        </w:rPr>
        <w:t>ی</w:t>
      </w:r>
      <w:r w:rsidRPr="00ED0011">
        <w:rPr>
          <w:sz w:val="26"/>
          <w:szCs w:val="24"/>
          <w:rtl/>
        </w:rPr>
        <w:t xml:space="preserve"> استفاده با</w:t>
      </w:r>
      <w:r w:rsidRPr="00ED0011">
        <w:rPr>
          <w:rFonts w:hint="cs"/>
          <w:sz w:val="26"/>
          <w:szCs w:val="24"/>
          <w:rtl/>
        </w:rPr>
        <w:t>ی</w:t>
      </w:r>
      <w:r w:rsidRPr="00ED0011">
        <w:rPr>
          <w:rFonts w:hint="eastAsia"/>
          <w:sz w:val="26"/>
          <w:szCs w:val="24"/>
          <w:rtl/>
        </w:rPr>
        <w:t>د</w:t>
      </w:r>
      <w:r w:rsidRPr="00ED0011">
        <w:rPr>
          <w:sz w:val="26"/>
          <w:szCs w:val="24"/>
          <w:rtl/>
        </w:rPr>
        <w:t xml:space="preserve"> از موارد</w:t>
      </w:r>
      <w:r w:rsidRPr="00ED0011">
        <w:rPr>
          <w:rFonts w:hint="cs"/>
          <w:sz w:val="26"/>
          <w:szCs w:val="24"/>
          <w:rtl/>
        </w:rPr>
        <w:t>ی</w:t>
      </w:r>
      <w:r w:rsidRPr="00ED0011">
        <w:rPr>
          <w:sz w:val="26"/>
          <w:szCs w:val="24"/>
          <w:rtl/>
        </w:rPr>
        <w:t xml:space="preserve"> باشد که مع</w:t>
      </w:r>
      <w:r w:rsidRPr="00ED0011">
        <w:rPr>
          <w:rFonts w:hint="cs"/>
          <w:sz w:val="26"/>
          <w:szCs w:val="24"/>
          <w:rtl/>
        </w:rPr>
        <w:t>ی</w:t>
      </w:r>
      <w:r w:rsidRPr="00ED0011">
        <w:rPr>
          <w:rFonts w:hint="eastAsia"/>
          <w:sz w:val="26"/>
          <w:szCs w:val="24"/>
          <w:rtl/>
        </w:rPr>
        <w:t>ارها</w:t>
      </w:r>
      <w:r w:rsidRPr="00ED0011">
        <w:rPr>
          <w:rFonts w:hint="cs"/>
          <w:sz w:val="26"/>
          <w:szCs w:val="24"/>
          <w:rtl/>
        </w:rPr>
        <w:t>ی</w:t>
      </w:r>
      <w:r w:rsidRPr="00ED0011">
        <w:rPr>
          <w:sz w:val="26"/>
          <w:szCs w:val="24"/>
          <w:rtl/>
        </w:rPr>
        <w:t xml:space="preserve"> خاص موردن</w:t>
      </w:r>
      <w:r w:rsidRPr="00ED0011">
        <w:rPr>
          <w:rFonts w:hint="cs"/>
          <w:sz w:val="26"/>
          <w:szCs w:val="24"/>
          <w:rtl/>
        </w:rPr>
        <w:t>ی</w:t>
      </w:r>
      <w:r w:rsidRPr="00ED0011">
        <w:rPr>
          <w:rFonts w:hint="eastAsia"/>
          <w:sz w:val="26"/>
          <w:szCs w:val="24"/>
          <w:rtl/>
        </w:rPr>
        <w:t>از</w:t>
      </w:r>
      <w:r w:rsidRPr="00ED0011">
        <w:rPr>
          <w:sz w:val="26"/>
          <w:szCs w:val="24"/>
          <w:rtl/>
        </w:rPr>
        <w:t xml:space="preserve"> را برآورده کند. تقر</w:t>
      </w:r>
      <w:r w:rsidRPr="00ED0011">
        <w:rPr>
          <w:rFonts w:hint="cs"/>
          <w:sz w:val="26"/>
          <w:szCs w:val="24"/>
          <w:rtl/>
        </w:rPr>
        <w:t>ی</w:t>
      </w:r>
      <w:r w:rsidRPr="00ED0011">
        <w:rPr>
          <w:rFonts w:hint="eastAsia"/>
          <w:sz w:val="26"/>
          <w:szCs w:val="24"/>
          <w:rtl/>
        </w:rPr>
        <w:t>باً</w:t>
      </w:r>
      <w:r w:rsidRPr="00ED0011">
        <w:rPr>
          <w:sz w:val="26"/>
          <w:szCs w:val="24"/>
          <w:rtl/>
        </w:rPr>
        <w:t xml:space="preserve"> تمام فناور</w:t>
      </w:r>
      <w:r w:rsidRPr="00ED0011">
        <w:rPr>
          <w:rFonts w:hint="cs"/>
          <w:sz w:val="26"/>
          <w:szCs w:val="24"/>
          <w:rtl/>
        </w:rPr>
        <w:t>ی</w:t>
      </w:r>
      <w:r w:rsidRPr="00ED0011">
        <w:rPr>
          <w:rFonts w:hint="eastAsia"/>
          <w:sz w:val="26"/>
          <w:szCs w:val="24"/>
          <w:rtl/>
        </w:rPr>
        <w:t>ها</w:t>
      </w:r>
      <w:r w:rsidRPr="00ED0011">
        <w:rPr>
          <w:rFonts w:hint="cs"/>
          <w:sz w:val="26"/>
          <w:szCs w:val="24"/>
          <w:rtl/>
        </w:rPr>
        <w:t>ی</w:t>
      </w:r>
      <w:r w:rsidRPr="00ED0011">
        <w:rPr>
          <w:sz w:val="26"/>
          <w:szCs w:val="24"/>
          <w:rtl/>
        </w:rPr>
        <w:t xml:space="preserve"> پوش</w:t>
      </w:r>
      <w:r w:rsidRPr="00ED0011">
        <w:rPr>
          <w:rFonts w:hint="cs"/>
          <w:sz w:val="26"/>
          <w:szCs w:val="24"/>
          <w:rtl/>
        </w:rPr>
        <w:t>ی</w:t>
      </w:r>
      <w:r w:rsidRPr="00ED0011">
        <w:rPr>
          <w:rFonts w:hint="eastAsia"/>
          <w:sz w:val="26"/>
          <w:szCs w:val="24"/>
          <w:rtl/>
        </w:rPr>
        <w:t>دن</w:t>
      </w:r>
      <w:r w:rsidRPr="00ED0011">
        <w:rPr>
          <w:rFonts w:hint="cs"/>
          <w:sz w:val="26"/>
          <w:szCs w:val="24"/>
          <w:rtl/>
        </w:rPr>
        <w:t>ی</w:t>
      </w:r>
      <w:r w:rsidRPr="00ED0011">
        <w:rPr>
          <w:sz w:val="26"/>
          <w:szCs w:val="24"/>
          <w:rtl/>
        </w:rPr>
        <w:t xml:space="preserve"> تجار</w:t>
      </w:r>
      <w:r w:rsidRPr="00ED0011">
        <w:rPr>
          <w:rFonts w:hint="cs"/>
          <w:sz w:val="26"/>
          <w:szCs w:val="24"/>
          <w:rtl/>
        </w:rPr>
        <w:t>ی</w:t>
      </w:r>
      <w:r w:rsidRPr="00ED0011">
        <w:rPr>
          <w:sz w:val="26"/>
          <w:szCs w:val="24"/>
          <w:rtl/>
        </w:rPr>
        <w:t xml:space="preserve"> گذشته با کاربردها</w:t>
      </w:r>
      <w:r w:rsidRPr="00ED0011">
        <w:rPr>
          <w:rFonts w:hint="cs"/>
          <w:sz w:val="26"/>
          <w:szCs w:val="24"/>
          <w:rtl/>
        </w:rPr>
        <w:t>یی</w:t>
      </w:r>
      <w:r w:rsidRPr="00ED0011">
        <w:rPr>
          <w:sz w:val="26"/>
          <w:szCs w:val="24"/>
          <w:rtl/>
        </w:rPr>
        <w:t xml:space="preserve"> در زم</w:t>
      </w:r>
      <w:r w:rsidRPr="00ED0011">
        <w:rPr>
          <w:rFonts w:hint="cs"/>
          <w:sz w:val="26"/>
          <w:szCs w:val="24"/>
          <w:rtl/>
        </w:rPr>
        <w:t>ی</w:t>
      </w:r>
      <w:r w:rsidRPr="00ED0011">
        <w:rPr>
          <w:rFonts w:hint="eastAsia"/>
          <w:sz w:val="26"/>
          <w:szCs w:val="24"/>
          <w:rtl/>
        </w:rPr>
        <w:t>نه</w:t>
      </w:r>
      <w:r w:rsidRPr="00ED0011">
        <w:rPr>
          <w:sz w:val="26"/>
          <w:szCs w:val="24"/>
          <w:rtl/>
        </w:rPr>
        <w:t xml:space="preserve"> نظارت بر سلامت ، تنها قادر به ثبت </w:t>
      </w:r>
      <w:r w:rsidRPr="00ED0011">
        <w:rPr>
          <w:rFonts w:hint="cs"/>
          <w:sz w:val="26"/>
          <w:szCs w:val="24"/>
          <w:rtl/>
        </w:rPr>
        <w:t>ی</w:t>
      </w:r>
      <w:r w:rsidRPr="00ED0011">
        <w:rPr>
          <w:rFonts w:hint="eastAsia"/>
          <w:sz w:val="26"/>
          <w:szCs w:val="24"/>
          <w:rtl/>
        </w:rPr>
        <w:t>ک</w:t>
      </w:r>
      <w:r w:rsidRPr="00ED0011">
        <w:rPr>
          <w:sz w:val="26"/>
          <w:szCs w:val="24"/>
          <w:rtl/>
        </w:rPr>
        <w:t xml:space="preserve"> پارامتر ف</w:t>
      </w:r>
      <w:r w:rsidRPr="00ED0011">
        <w:rPr>
          <w:rFonts w:hint="cs"/>
          <w:sz w:val="26"/>
          <w:szCs w:val="24"/>
          <w:rtl/>
        </w:rPr>
        <w:t>ی</w:t>
      </w:r>
      <w:r w:rsidRPr="00ED0011">
        <w:rPr>
          <w:rFonts w:hint="eastAsia"/>
          <w:sz w:val="26"/>
          <w:szCs w:val="24"/>
          <w:rtl/>
        </w:rPr>
        <w:t>ز</w:t>
      </w:r>
      <w:r w:rsidRPr="00ED0011">
        <w:rPr>
          <w:rFonts w:hint="cs"/>
          <w:sz w:val="26"/>
          <w:szCs w:val="24"/>
          <w:rtl/>
        </w:rPr>
        <w:t>ی</w:t>
      </w:r>
      <w:r w:rsidRPr="00ED0011">
        <w:rPr>
          <w:rFonts w:hint="eastAsia"/>
          <w:sz w:val="26"/>
          <w:szCs w:val="24"/>
          <w:rtl/>
        </w:rPr>
        <w:t>ولوژ</w:t>
      </w:r>
      <w:r w:rsidRPr="00ED0011">
        <w:rPr>
          <w:rFonts w:hint="cs"/>
          <w:sz w:val="26"/>
          <w:szCs w:val="24"/>
          <w:rtl/>
        </w:rPr>
        <w:t>ی</w:t>
      </w:r>
      <w:r w:rsidRPr="00ED0011">
        <w:rPr>
          <w:rFonts w:hint="eastAsia"/>
          <w:sz w:val="26"/>
          <w:szCs w:val="24"/>
          <w:rtl/>
        </w:rPr>
        <w:t>ک</w:t>
      </w:r>
      <w:r w:rsidRPr="00ED0011">
        <w:rPr>
          <w:rFonts w:hint="cs"/>
          <w:sz w:val="26"/>
          <w:szCs w:val="24"/>
          <w:rtl/>
        </w:rPr>
        <w:t>ی</w:t>
      </w:r>
      <w:r w:rsidRPr="00ED0011">
        <w:rPr>
          <w:sz w:val="26"/>
          <w:szCs w:val="24"/>
          <w:rtl/>
        </w:rPr>
        <w:t xml:space="preserve"> واحد ب</w:t>
      </w:r>
      <w:r w:rsidRPr="00ED0011">
        <w:rPr>
          <w:rFonts w:hint="eastAsia"/>
          <w:sz w:val="26"/>
          <w:szCs w:val="24"/>
          <w:rtl/>
        </w:rPr>
        <w:t>وده</w:t>
      </w:r>
      <w:r w:rsidRPr="00ED0011">
        <w:rPr>
          <w:sz w:val="26"/>
          <w:szCs w:val="24"/>
          <w:rtl/>
        </w:rPr>
        <w:t xml:space="preserve"> اند. ا</w:t>
      </w:r>
      <w:r w:rsidRPr="00ED0011">
        <w:rPr>
          <w:rFonts w:hint="cs"/>
          <w:sz w:val="26"/>
          <w:szCs w:val="24"/>
          <w:rtl/>
        </w:rPr>
        <w:t>ی</w:t>
      </w:r>
      <w:r w:rsidRPr="00ED0011">
        <w:rPr>
          <w:rFonts w:hint="eastAsia"/>
          <w:sz w:val="26"/>
          <w:szCs w:val="24"/>
          <w:rtl/>
        </w:rPr>
        <w:t>ن</w:t>
      </w:r>
      <w:r w:rsidRPr="00ED0011">
        <w:rPr>
          <w:sz w:val="26"/>
          <w:szCs w:val="24"/>
          <w:rtl/>
        </w:rPr>
        <w:t xml:space="preserve"> امر منجر به انتقال اطلاعات</w:t>
      </w:r>
      <w:r w:rsidRPr="00ED0011">
        <w:rPr>
          <w:rFonts w:hint="cs"/>
          <w:sz w:val="26"/>
          <w:szCs w:val="24"/>
          <w:rtl/>
        </w:rPr>
        <w:t>ی</w:t>
      </w:r>
      <w:r w:rsidRPr="00ED0011">
        <w:rPr>
          <w:sz w:val="26"/>
          <w:szCs w:val="24"/>
          <w:rtl/>
        </w:rPr>
        <w:t xml:space="preserve"> شده که ناقص بوده و جزئ</w:t>
      </w:r>
      <w:r w:rsidRPr="00ED0011">
        <w:rPr>
          <w:rFonts w:hint="cs"/>
          <w:sz w:val="26"/>
          <w:szCs w:val="24"/>
          <w:rtl/>
        </w:rPr>
        <w:t>ی</w:t>
      </w:r>
      <w:r w:rsidRPr="00ED0011">
        <w:rPr>
          <w:rFonts w:hint="eastAsia"/>
          <w:sz w:val="26"/>
          <w:szCs w:val="24"/>
          <w:rtl/>
        </w:rPr>
        <w:t>ات</w:t>
      </w:r>
      <w:r w:rsidRPr="00ED0011">
        <w:rPr>
          <w:rFonts w:hint="cs"/>
          <w:sz w:val="26"/>
          <w:szCs w:val="24"/>
          <w:rtl/>
        </w:rPr>
        <w:t>ی</w:t>
      </w:r>
      <w:r w:rsidRPr="00ED0011">
        <w:rPr>
          <w:sz w:val="26"/>
          <w:szCs w:val="24"/>
          <w:rtl/>
        </w:rPr>
        <w:t xml:space="preserve"> در مورد سا</w:t>
      </w:r>
      <w:r w:rsidRPr="00ED0011">
        <w:rPr>
          <w:rFonts w:hint="cs"/>
          <w:sz w:val="26"/>
          <w:szCs w:val="24"/>
          <w:rtl/>
        </w:rPr>
        <w:t>ی</w:t>
      </w:r>
      <w:r w:rsidRPr="00ED0011">
        <w:rPr>
          <w:rFonts w:hint="eastAsia"/>
          <w:sz w:val="26"/>
          <w:szCs w:val="24"/>
          <w:rtl/>
        </w:rPr>
        <w:t>ر</w:t>
      </w:r>
      <w:r w:rsidRPr="00ED0011">
        <w:rPr>
          <w:sz w:val="26"/>
          <w:szCs w:val="24"/>
          <w:rtl/>
        </w:rPr>
        <w:t xml:space="preserve"> ملاحظات مهم ف</w:t>
      </w:r>
      <w:r w:rsidRPr="00ED0011">
        <w:rPr>
          <w:rFonts w:hint="cs"/>
          <w:sz w:val="26"/>
          <w:szCs w:val="24"/>
          <w:rtl/>
        </w:rPr>
        <w:t>ی</w:t>
      </w:r>
      <w:r w:rsidRPr="00ED0011">
        <w:rPr>
          <w:rFonts w:hint="eastAsia"/>
          <w:sz w:val="26"/>
          <w:szCs w:val="24"/>
          <w:rtl/>
        </w:rPr>
        <w:t>ز</w:t>
      </w:r>
      <w:r w:rsidRPr="00ED0011">
        <w:rPr>
          <w:rFonts w:hint="cs"/>
          <w:sz w:val="26"/>
          <w:szCs w:val="24"/>
          <w:rtl/>
        </w:rPr>
        <w:t>ی</w:t>
      </w:r>
      <w:r w:rsidRPr="00ED0011">
        <w:rPr>
          <w:rFonts w:hint="eastAsia"/>
          <w:sz w:val="26"/>
          <w:szCs w:val="24"/>
          <w:rtl/>
        </w:rPr>
        <w:t>ولوژ</w:t>
      </w:r>
      <w:r w:rsidRPr="00ED0011">
        <w:rPr>
          <w:rFonts w:hint="cs"/>
          <w:sz w:val="26"/>
          <w:szCs w:val="24"/>
          <w:rtl/>
        </w:rPr>
        <w:t>ی</w:t>
      </w:r>
      <w:r w:rsidRPr="00ED0011">
        <w:rPr>
          <w:rFonts w:hint="eastAsia"/>
          <w:sz w:val="26"/>
          <w:szCs w:val="24"/>
          <w:rtl/>
        </w:rPr>
        <w:t>ک</w:t>
      </w:r>
      <w:r w:rsidRPr="00ED0011">
        <w:rPr>
          <w:rFonts w:hint="cs"/>
          <w:sz w:val="26"/>
          <w:szCs w:val="24"/>
          <w:rtl/>
        </w:rPr>
        <w:t>ی</w:t>
      </w:r>
      <w:r w:rsidRPr="00ED0011">
        <w:rPr>
          <w:sz w:val="26"/>
          <w:szCs w:val="24"/>
          <w:rtl/>
        </w:rPr>
        <w:t xml:space="preserve"> و مح</w:t>
      </w:r>
      <w:r w:rsidRPr="00ED0011">
        <w:rPr>
          <w:rFonts w:hint="cs"/>
          <w:sz w:val="26"/>
          <w:szCs w:val="24"/>
          <w:rtl/>
        </w:rPr>
        <w:t>ی</w:t>
      </w:r>
      <w:r w:rsidRPr="00ED0011">
        <w:rPr>
          <w:rFonts w:hint="eastAsia"/>
          <w:sz w:val="26"/>
          <w:szCs w:val="24"/>
          <w:rtl/>
        </w:rPr>
        <w:t>ط</w:t>
      </w:r>
      <w:r w:rsidRPr="00ED0011">
        <w:rPr>
          <w:rFonts w:hint="cs"/>
          <w:sz w:val="26"/>
          <w:szCs w:val="24"/>
          <w:rtl/>
        </w:rPr>
        <w:t>ی</w:t>
      </w:r>
      <w:r w:rsidRPr="00ED0011">
        <w:rPr>
          <w:sz w:val="26"/>
          <w:szCs w:val="24"/>
          <w:rtl/>
        </w:rPr>
        <w:t xml:space="preserve"> ارائه نکرده است. برا</w:t>
      </w:r>
      <w:r w:rsidRPr="00ED0011">
        <w:rPr>
          <w:rFonts w:hint="cs"/>
          <w:sz w:val="26"/>
          <w:szCs w:val="24"/>
          <w:rtl/>
        </w:rPr>
        <w:t>ی</w:t>
      </w:r>
      <w:r w:rsidRPr="00ED0011">
        <w:rPr>
          <w:sz w:val="26"/>
          <w:szCs w:val="24"/>
          <w:rtl/>
        </w:rPr>
        <w:t xml:space="preserve"> ا</w:t>
      </w:r>
      <w:r w:rsidRPr="00ED0011">
        <w:rPr>
          <w:rFonts w:hint="cs"/>
          <w:sz w:val="26"/>
          <w:szCs w:val="24"/>
          <w:rtl/>
        </w:rPr>
        <w:t>ی</w:t>
      </w:r>
      <w:r w:rsidRPr="00ED0011">
        <w:rPr>
          <w:rFonts w:hint="eastAsia"/>
          <w:sz w:val="26"/>
          <w:szCs w:val="24"/>
          <w:rtl/>
        </w:rPr>
        <w:t>نکه</w:t>
      </w:r>
      <w:r w:rsidRPr="00ED0011">
        <w:rPr>
          <w:sz w:val="26"/>
          <w:szCs w:val="24"/>
        </w:rPr>
        <w:t xml:space="preserve"> </w:t>
      </w:r>
      <w:r w:rsidR="00467129">
        <w:rPr>
          <w:sz w:val="26"/>
          <w:szCs w:val="24"/>
          <w:rtl/>
        </w:rPr>
        <w:t xml:space="preserve"> سنسورهای پوششی </w:t>
      </w:r>
      <w:r w:rsidRPr="00ED0011">
        <w:rPr>
          <w:sz w:val="26"/>
          <w:szCs w:val="24"/>
        </w:rPr>
        <w:t xml:space="preserve"> </w:t>
      </w:r>
      <w:r w:rsidRPr="00ED0011">
        <w:rPr>
          <w:sz w:val="26"/>
          <w:szCs w:val="24"/>
          <w:rtl/>
        </w:rPr>
        <w:t>در سرو</w:t>
      </w:r>
      <w:r w:rsidRPr="00ED0011">
        <w:rPr>
          <w:rFonts w:hint="cs"/>
          <w:sz w:val="26"/>
          <w:szCs w:val="24"/>
          <w:rtl/>
        </w:rPr>
        <w:t>ی</w:t>
      </w:r>
      <w:r w:rsidRPr="00ED0011">
        <w:rPr>
          <w:rFonts w:hint="eastAsia"/>
          <w:sz w:val="26"/>
          <w:szCs w:val="24"/>
          <w:rtl/>
        </w:rPr>
        <w:t>س</w:t>
      </w:r>
      <w:r w:rsidRPr="00ED0011">
        <w:rPr>
          <w:sz w:val="26"/>
          <w:szCs w:val="24"/>
          <w:rtl/>
        </w:rPr>
        <w:t xml:space="preserve"> آتش نشان</w:t>
      </w:r>
      <w:r w:rsidRPr="00ED0011">
        <w:rPr>
          <w:rFonts w:hint="cs"/>
          <w:sz w:val="26"/>
          <w:szCs w:val="24"/>
          <w:rtl/>
        </w:rPr>
        <w:t>ی</w:t>
      </w:r>
      <w:r w:rsidRPr="00ED0011">
        <w:rPr>
          <w:sz w:val="26"/>
          <w:szCs w:val="24"/>
          <w:rtl/>
        </w:rPr>
        <w:t xml:space="preserve"> مف</w:t>
      </w:r>
      <w:r w:rsidRPr="00ED0011">
        <w:rPr>
          <w:rFonts w:hint="cs"/>
          <w:sz w:val="26"/>
          <w:szCs w:val="24"/>
          <w:rtl/>
        </w:rPr>
        <w:t>ی</w:t>
      </w:r>
      <w:r w:rsidRPr="00ED0011">
        <w:rPr>
          <w:rFonts w:hint="eastAsia"/>
          <w:sz w:val="26"/>
          <w:szCs w:val="24"/>
          <w:rtl/>
        </w:rPr>
        <w:t>د</w:t>
      </w:r>
      <w:r w:rsidRPr="00ED0011">
        <w:rPr>
          <w:sz w:val="26"/>
          <w:szCs w:val="24"/>
          <w:rtl/>
        </w:rPr>
        <w:t xml:space="preserve"> باشد ، پوشاک و س</w:t>
      </w:r>
      <w:r w:rsidRPr="00ED0011">
        <w:rPr>
          <w:rFonts w:hint="cs"/>
          <w:sz w:val="26"/>
          <w:szCs w:val="24"/>
          <w:rtl/>
        </w:rPr>
        <w:t>ی</w:t>
      </w:r>
      <w:r w:rsidRPr="00ED0011">
        <w:rPr>
          <w:rFonts w:hint="eastAsia"/>
          <w:sz w:val="26"/>
          <w:szCs w:val="24"/>
          <w:rtl/>
        </w:rPr>
        <w:t>ستم</w:t>
      </w:r>
      <w:r w:rsidRPr="00ED0011">
        <w:rPr>
          <w:sz w:val="26"/>
          <w:szCs w:val="24"/>
          <w:rtl/>
        </w:rPr>
        <w:t xml:space="preserve"> ها م</w:t>
      </w:r>
      <w:r w:rsidRPr="00ED0011">
        <w:rPr>
          <w:rFonts w:hint="cs"/>
          <w:sz w:val="26"/>
          <w:szCs w:val="24"/>
          <w:rtl/>
        </w:rPr>
        <w:t>ی</w:t>
      </w:r>
      <w:r w:rsidRPr="00ED0011">
        <w:rPr>
          <w:sz w:val="26"/>
          <w:szCs w:val="24"/>
          <w:rtl/>
        </w:rPr>
        <w:t xml:space="preserve"> توانند چند</w:t>
      </w:r>
      <w:r w:rsidRPr="00ED0011">
        <w:rPr>
          <w:rFonts w:hint="cs"/>
          <w:sz w:val="26"/>
          <w:szCs w:val="24"/>
          <w:rtl/>
        </w:rPr>
        <w:t>ی</w:t>
      </w:r>
      <w:r w:rsidRPr="00ED0011">
        <w:rPr>
          <w:rFonts w:hint="eastAsia"/>
          <w:sz w:val="26"/>
          <w:szCs w:val="24"/>
          <w:rtl/>
        </w:rPr>
        <w:t>ن</w:t>
      </w:r>
      <w:r w:rsidRPr="00ED0011">
        <w:rPr>
          <w:sz w:val="26"/>
          <w:szCs w:val="24"/>
          <w:rtl/>
        </w:rPr>
        <w:t xml:space="preserve"> پارامتر را به طور همزمان ثبت کنند</w:t>
      </w:r>
      <w:r w:rsidRPr="00ED0011">
        <w:rPr>
          <w:sz w:val="26"/>
          <w:szCs w:val="24"/>
        </w:rPr>
        <w:t>.</w:t>
      </w:r>
    </w:p>
    <w:p w:rsidR="007603E8" w:rsidRPr="00ED0011" w:rsidRDefault="00467129" w:rsidP="007603E8">
      <w:pPr>
        <w:spacing w:after="244"/>
        <w:ind w:left="0" w:right="-278"/>
      </w:pPr>
      <w:r>
        <w:t xml:space="preserve"> </w:t>
      </w:r>
      <w:r>
        <w:rPr>
          <w:rtl/>
        </w:rPr>
        <w:t>سنسورهای پوششی</w:t>
      </w:r>
      <w:r>
        <w:t xml:space="preserve"> </w:t>
      </w:r>
      <w:r w:rsidR="009865A7" w:rsidRPr="00ED0011">
        <w:t xml:space="preserve"> garments have been produced that implement numerous different styles. The most common are the systems based on microcontroller boards, those based on the use of “smart textiles,” and multi-sensor created mote-based BANs. However, as technology has improved, many of the prototype systems being tested today are hybrids of those systems. They include components of many systems banded together for heightened capabilities and communications. In the next few paragraphs, several products that have been or are being developed </w:t>
      </w:r>
      <w:proofErr w:type="gramStart"/>
      <w:r w:rsidR="009865A7" w:rsidRPr="00ED0011">
        <w:t xml:space="preserve">in </w:t>
      </w:r>
      <w:r>
        <w:t xml:space="preserve"> </w:t>
      </w:r>
      <w:r>
        <w:rPr>
          <w:rtl/>
        </w:rPr>
        <w:t>سنسورهای</w:t>
      </w:r>
      <w:proofErr w:type="gramEnd"/>
      <w:r>
        <w:rPr>
          <w:rtl/>
        </w:rPr>
        <w:t xml:space="preserve"> پوششی</w:t>
      </w:r>
      <w:r>
        <w:t xml:space="preserve"> </w:t>
      </w:r>
      <w:r w:rsidR="009865A7" w:rsidRPr="00ED0011">
        <w:t xml:space="preserve"> are reviewed for their possible use within the fire service. </w:t>
      </w:r>
    </w:p>
    <w:p w:rsidR="00ED0011" w:rsidRPr="00CF1CF2" w:rsidRDefault="00ED0011" w:rsidP="00ED0011">
      <w:pPr>
        <w:bidi/>
        <w:spacing w:after="244"/>
        <w:ind w:left="0" w:right="-278"/>
        <w:rPr>
          <w:sz w:val="26"/>
          <w:szCs w:val="24"/>
        </w:rPr>
      </w:pPr>
      <w:r w:rsidRPr="00ED0011">
        <w:rPr>
          <w:sz w:val="26"/>
          <w:szCs w:val="24"/>
          <w:rtl/>
        </w:rPr>
        <w:t>پوشاک</w:t>
      </w:r>
      <w:r w:rsidR="00467129">
        <w:rPr>
          <w:sz w:val="26"/>
          <w:szCs w:val="24"/>
          <w:rtl/>
        </w:rPr>
        <w:t xml:space="preserve"> سنسورهای پوششی </w:t>
      </w:r>
      <w:r w:rsidRPr="00ED0011">
        <w:rPr>
          <w:sz w:val="26"/>
          <w:szCs w:val="24"/>
          <w:rtl/>
        </w:rPr>
        <w:t>تول</w:t>
      </w:r>
      <w:r w:rsidRPr="00ED0011">
        <w:rPr>
          <w:rFonts w:hint="cs"/>
          <w:sz w:val="26"/>
          <w:szCs w:val="24"/>
          <w:rtl/>
        </w:rPr>
        <w:t>ی</w:t>
      </w:r>
      <w:r w:rsidRPr="00ED0011">
        <w:rPr>
          <w:rFonts w:hint="eastAsia"/>
          <w:sz w:val="26"/>
          <w:szCs w:val="24"/>
          <w:rtl/>
        </w:rPr>
        <w:t>د</w:t>
      </w:r>
      <w:r w:rsidRPr="00ED0011">
        <w:rPr>
          <w:sz w:val="26"/>
          <w:szCs w:val="24"/>
          <w:rtl/>
        </w:rPr>
        <w:t xml:space="preserve"> شده است که سبک ها</w:t>
      </w:r>
      <w:r w:rsidRPr="00ED0011">
        <w:rPr>
          <w:rFonts w:hint="cs"/>
          <w:sz w:val="26"/>
          <w:szCs w:val="24"/>
          <w:rtl/>
        </w:rPr>
        <w:t>ی</w:t>
      </w:r>
      <w:r w:rsidRPr="00ED0011">
        <w:rPr>
          <w:sz w:val="26"/>
          <w:szCs w:val="24"/>
          <w:rtl/>
        </w:rPr>
        <w:t xml:space="preserve"> مختلف</w:t>
      </w:r>
      <w:r w:rsidRPr="00ED0011">
        <w:rPr>
          <w:rFonts w:hint="cs"/>
          <w:sz w:val="26"/>
          <w:szCs w:val="24"/>
          <w:rtl/>
        </w:rPr>
        <w:t>ی</w:t>
      </w:r>
      <w:r w:rsidRPr="00ED0011">
        <w:rPr>
          <w:sz w:val="26"/>
          <w:szCs w:val="24"/>
          <w:rtl/>
        </w:rPr>
        <w:t xml:space="preserve"> را اجرا م</w:t>
      </w:r>
      <w:r w:rsidRPr="00ED0011">
        <w:rPr>
          <w:rFonts w:hint="cs"/>
          <w:sz w:val="26"/>
          <w:szCs w:val="24"/>
          <w:rtl/>
        </w:rPr>
        <w:t>ی</w:t>
      </w:r>
      <w:r w:rsidRPr="00ED0011">
        <w:rPr>
          <w:sz w:val="26"/>
          <w:szCs w:val="24"/>
          <w:rtl/>
        </w:rPr>
        <w:t xml:space="preserve"> کند. را</w:t>
      </w:r>
      <w:r w:rsidRPr="00ED0011">
        <w:rPr>
          <w:rFonts w:hint="cs"/>
          <w:sz w:val="26"/>
          <w:szCs w:val="24"/>
          <w:rtl/>
        </w:rPr>
        <w:t>ی</w:t>
      </w:r>
      <w:r w:rsidRPr="00ED0011">
        <w:rPr>
          <w:rFonts w:hint="eastAsia"/>
          <w:sz w:val="26"/>
          <w:szCs w:val="24"/>
          <w:rtl/>
        </w:rPr>
        <w:t>ج</w:t>
      </w:r>
      <w:r w:rsidRPr="00ED0011">
        <w:rPr>
          <w:sz w:val="26"/>
          <w:szCs w:val="24"/>
          <w:rtl/>
        </w:rPr>
        <w:t xml:space="preserve"> تر</w:t>
      </w:r>
      <w:r w:rsidRPr="00ED0011">
        <w:rPr>
          <w:rFonts w:hint="cs"/>
          <w:sz w:val="26"/>
          <w:szCs w:val="24"/>
          <w:rtl/>
        </w:rPr>
        <w:t>ی</w:t>
      </w:r>
      <w:r w:rsidRPr="00ED0011">
        <w:rPr>
          <w:rFonts w:hint="eastAsia"/>
          <w:sz w:val="26"/>
          <w:szCs w:val="24"/>
          <w:rtl/>
        </w:rPr>
        <w:t>ن</w:t>
      </w:r>
      <w:r w:rsidRPr="00ED0011">
        <w:rPr>
          <w:sz w:val="26"/>
          <w:szCs w:val="24"/>
          <w:rtl/>
        </w:rPr>
        <w:t xml:space="preserve"> </w:t>
      </w:r>
      <w:r w:rsidR="00467129">
        <w:rPr>
          <w:rFonts w:hint="cs"/>
          <w:sz w:val="26"/>
          <w:szCs w:val="24"/>
          <w:rtl/>
          <w:lang w:bidi="fa-IR"/>
        </w:rPr>
        <w:t xml:space="preserve">انها سیستم ‌های متقر شده </w:t>
      </w:r>
      <w:r w:rsidRPr="00ED0011">
        <w:rPr>
          <w:sz w:val="26"/>
          <w:szCs w:val="24"/>
          <w:rtl/>
        </w:rPr>
        <w:t xml:space="preserve">بر </w:t>
      </w:r>
      <w:r w:rsidR="008A10C6">
        <w:rPr>
          <w:rFonts w:hint="cs"/>
          <w:sz w:val="26"/>
          <w:szCs w:val="24"/>
          <w:rtl/>
        </w:rPr>
        <w:t>برد</w:t>
      </w:r>
      <w:r w:rsidRPr="00ED0011">
        <w:rPr>
          <w:sz w:val="26"/>
          <w:szCs w:val="24"/>
          <w:rtl/>
        </w:rPr>
        <w:t>ها</w:t>
      </w:r>
      <w:r w:rsidRPr="00ED0011">
        <w:rPr>
          <w:rFonts w:hint="cs"/>
          <w:sz w:val="26"/>
          <w:szCs w:val="24"/>
          <w:rtl/>
        </w:rPr>
        <w:t>ی</w:t>
      </w:r>
      <w:r w:rsidRPr="00ED0011">
        <w:rPr>
          <w:sz w:val="26"/>
          <w:szCs w:val="24"/>
          <w:rtl/>
        </w:rPr>
        <w:t xml:space="preserve"> م</w:t>
      </w:r>
      <w:r w:rsidRPr="00ED0011">
        <w:rPr>
          <w:rFonts w:hint="cs"/>
          <w:sz w:val="26"/>
          <w:szCs w:val="24"/>
          <w:rtl/>
        </w:rPr>
        <w:t>ی</w:t>
      </w:r>
      <w:r w:rsidRPr="00ED0011">
        <w:rPr>
          <w:rFonts w:hint="eastAsia"/>
          <w:sz w:val="26"/>
          <w:szCs w:val="24"/>
          <w:rtl/>
        </w:rPr>
        <w:t>کروکنترلر</w:t>
      </w:r>
      <w:r w:rsidRPr="00ED0011">
        <w:rPr>
          <w:sz w:val="26"/>
          <w:szCs w:val="24"/>
          <w:rtl/>
        </w:rPr>
        <w:t xml:space="preserve"> </w:t>
      </w:r>
      <w:r w:rsidR="00467129">
        <w:rPr>
          <w:rFonts w:hint="cs"/>
          <w:sz w:val="26"/>
          <w:szCs w:val="24"/>
          <w:rtl/>
        </w:rPr>
        <w:t>می</w:t>
      </w:r>
      <w:r w:rsidR="00467129">
        <w:rPr>
          <w:rFonts w:hint="eastAsia"/>
          <w:sz w:val="26"/>
          <w:szCs w:val="24"/>
          <w:rtl/>
        </w:rPr>
        <w:t>‌</w:t>
      </w:r>
      <w:r w:rsidR="00467129">
        <w:rPr>
          <w:rFonts w:hint="cs"/>
          <w:sz w:val="26"/>
          <w:szCs w:val="24"/>
          <w:rtl/>
        </w:rPr>
        <w:t>باشند، که از از لباس</w:t>
      </w:r>
      <w:r w:rsidR="00467129">
        <w:rPr>
          <w:rFonts w:hint="eastAsia"/>
          <w:sz w:val="26"/>
          <w:szCs w:val="24"/>
          <w:rtl/>
        </w:rPr>
        <w:t>‌</w:t>
      </w:r>
      <w:r w:rsidR="00467129">
        <w:rPr>
          <w:rFonts w:hint="cs"/>
          <w:sz w:val="26"/>
          <w:szCs w:val="24"/>
          <w:rtl/>
        </w:rPr>
        <w:t>های هوشمند و حسگرهای حرکتی تشکیل شده اند .</w:t>
      </w:r>
      <w:r w:rsidRPr="00ED0011">
        <w:rPr>
          <w:sz w:val="26"/>
          <w:szCs w:val="24"/>
          <w:rtl/>
        </w:rPr>
        <w:t xml:space="preserve"> با ا</w:t>
      </w:r>
      <w:r w:rsidRPr="00ED0011">
        <w:rPr>
          <w:rFonts w:hint="cs"/>
          <w:sz w:val="26"/>
          <w:szCs w:val="24"/>
          <w:rtl/>
        </w:rPr>
        <w:t>ی</w:t>
      </w:r>
      <w:r w:rsidRPr="00ED0011">
        <w:rPr>
          <w:rFonts w:hint="eastAsia"/>
          <w:sz w:val="26"/>
          <w:szCs w:val="24"/>
          <w:rtl/>
        </w:rPr>
        <w:t>ن</w:t>
      </w:r>
      <w:r w:rsidRPr="00ED0011">
        <w:rPr>
          <w:sz w:val="26"/>
          <w:szCs w:val="24"/>
          <w:rtl/>
        </w:rPr>
        <w:t xml:space="preserve"> حال ، با پ</w:t>
      </w:r>
      <w:r w:rsidRPr="00ED0011">
        <w:rPr>
          <w:rFonts w:hint="cs"/>
          <w:sz w:val="26"/>
          <w:szCs w:val="24"/>
          <w:rtl/>
        </w:rPr>
        <w:t>ی</w:t>
      </w:r>
      <w:r w:rsidRPr="00ED0011">
        <w:rPr>
          <w:rFonts w:hint="eastAsia"/>
          <w:sz w:val="26"/>
          <w:szCs w:val="24"/>
          <w:rtl/>
        </w:rPr>
        <w:t>شرفت</w:t>
      </w:r>
      <w:r w:rsidRPr="00ED0011">
        <w:rPr>
          <w:sz w:val="26"/>
          <w:szCs w:val="24"/>
          <w:rtl/>
        </w:rPr>
        <w:t xml:space="preserve"> فناور</w:t>
      </w:r>
      <w:r w:rsidRPr="00ED0011">
        <w:rPr>
          <w:rFonts w:hint="cs"/>
          <w:sz w:val="26"/>
          <w:szCs w:val="24"/>
          <w:rtl/>
        </w:rPr>
        <w:t>ی</w:t>
      </w:r>
      <w:r w:rsidRPr="00ED0011">
        <w:rPr>
          <w:sz w:val="26"/>
          <w:szCs w:val="24"/>
          <w:rtl/>
        </w:rPr>
        <w:t xml:space="preserve"> ، بس</w:t>
      </w:r>
      <w:r w:rsidRPr="00ED0011">
        <w:rPr>
          <w:rFonts w:hint="cs"/>
          <w:sz w:val="26"/>
          <w:szCs w:val="24"/>
          <w:rtl/>
        </w:rPr>
        <w:t>ی</w:t>
      </w:r>
      <w:r w:rsidRPr="00ED0011">
        <w:rPr>
          <w:rFonts w:hint="eastAsia"/>
          <w:sz w:val="26"/>
          <w:szCs w:val="24"/>
          <w:rtl/>
        </w:rPr>
        <w:t>ار</w:t>
      </w:r>
      <w:r w:rsidRPr="00ED0011">
        <w:rPr>
          <w:rFonts w:hint="cs"/>
          <w:sz w:val="26"/>
          <w:szCs w:val="24"/>
          <w:rtl/>
        </w:rPr>
        <w:t>ی</w:t>
      </w:r>
      <w:r w:rsidRPr="00ED0011">
        <w:rPr>
          <w:sz w:val="26"/>
          <w:szCs w:val="24"/>
          <w:rtl/>
        </w:rPr>
        <w:t xml:space="preserve"> از س</w:t>
      </w:r>
      <w:r w:rsidRPr="00ED0011">
        <w:rPr>
          <w:rFonts w:hint="cs"/>
          <w:sz w:val="26"/>
          <w:szCs w:val="24"/>
          <w:rtl/>
        </w:rPr>
        <w:t>ی</w:t>
      </w:r>
      <w:r w:rsidRPr="00ED0011">
        <w:rPr>
          <w:rFonts w:hint="eastAsia"/>
          <w:sz w:val="26"/>
          <w:szCs w:val="24"/>
          <w:rtl/>
        </w:rPr>
        <w:t>ستم</w:t>
      </w:r>
      <w:r w:rsidRPr="00ED0011">
        <w:rPr>
          <w:sz w:val="26"/>
          <w:szCs w:val="24"/>
          <w:rtl/>
        </w:rPr>
        <w:t xml:space="preserve"> ها</w:t>
      </w:r>
      <w:r w:rsidRPr="00ED0011">
        <w:rPr>
          <w:rFonts w:hint="cs"/>
          <w:sz w:val="26"/>
          <w:szCs w:val="24"/>
          <w:rtl/>
        </w:rPr>
        <w:t>ی</w:t>
      </w:r>
      <w:r w:rsidRPr="00ED0011">
        <w:rPr>
          <w:sz w:val="26"/>
          <w:szCs w:val="24"/>
          <w:rtl/>
        </w:rPr>
        <w:t xml:space="preserve"> نمونه </w:t>
      </w:r>
      <w:r w:rsidRPr="00ED0011">
        <w:rPr>
          <w:rFonts w:hint="eastAsia"/>
          <w:sz w:val="26"/>
          <w:szCs w:val="24"/>
          <w:rtl/>
        </w:rPr>
        <w:t>اول</w:t>
      </w:r>
      <w:r w:rsidRPr="00ED0011">
        <w:rPr>
          <w:rFonts w:hint="cs"/>
          <w:sz w:val="26"/>
          <w:szCs w:val="24"/>
          <w:rtl/>
        </w:rPr>
        <w:t>ی</w:t>
      </w:r>
      <w:r w:rsidRPr="00ED0011">
        <w:rPr>
          <w:rFonts w:hint="eastAsia"/>
          <w:sz w:val="26"/>
          <w:szCs w:val="24"/>
          <w:rtl/>
        </w:rPr>
        <w:t>ه</w:t>
      </w:r>
      <w:r w:rsidRPr="00ED0011">
        <w:rPr>
          <w:sz w:val="26"/>
          <w:szCs w:val="24"/>
          <w:rtl/>
        </w:rPr>
        <w:t xml:space="preserve"> که امروزه مورد آزما</w:t>
      </w:r>
      <w:r w:rsidRPr="00ED0011">
        <w:rPr>
          <w:rFonts w:hint="cs"/>
          <w:sz w:val="26"/>
          <w:szCs w:val="24"/>
          <w:rtl/>
        </w:rPr>
        <w:t>ی</w:t>
      </w:r>
      <w:r w:rsidRPr="00ED0011">
        <w:rPr>
          <w:rFonts w:hint="eastAsia"/>
          <w:sz w:val="26"/>
          <w:szCs w:val="24"/>
          <w:rtl/>
        </w:rPr>
        <w:t>ش</w:t>
      </w:r>
      <w:r w:rsidRPr="00ED0011">
        <w:rPr>
          <w:sz w:val="26"/>
          <w:szCs w:val="24"/>
          <w:rtl/>
        </w:rPr>
        <w:t xml:space="preserve"> قرار م</w:t>
      </w:r>
      <w:r w:rsidRPr="00ED0011">
        <w:rPr>
          <w:rFonts w:hint="cs"/>
          <w:sz w:val="26"/>
          <w:szCs w:val="24"/>
          <w:rtl/>
        </w:rPr>
        <w:t>ی</w:t>
      </w:r>
      <w:r w:rsidRPr="00ED0011">
        <w:rPr>
          <w:sz w:val="26"/>
          <w:szCs w:val="24"/>
          <w:rtl/>
        </w:rPr>
        <w:t xml:space="preserve"> گ</w:t>
      </w:r>
      <w:r w:rsidRPr="00ED0011">
        <w:rPr>
          <w:rFonts w:hint="cs"/>
          <w:sz w:val="26"/>
          <w:szCs w:val="24"/>
          <w:rtl/>
        </w:rPr>
        <w:t>ی</w:t>
      </w:r>
      <w:r w:rsidRPr="00ED0011">
        <w:rPr>
          <w:rFonts w:hint="eastAsia"/>
          <w:sz w:val="26"/>
          <w:szCs w:val="24"/>
          <w:rtl/>
        </w:rPr>
        <w:t>رند</w:t>
      </w:r>
      <w:r w:rsidRPr="00ED0011">
        <w:rPr>
          <w:sz w:val="26"/>
          <w:szCs w:val="24"/>
          <w:rtl/>
        </w:rPr>
        <w:t xml:space="preserve"> ، ترک</w:t>
      </w:r>
      <w:r w:rsidRPr="00ED0011">
        <w:rPr>
          <w:rFonts w:hint="cs"/>
          <w:sz w:val="26"/>
          <w:szCs w:val="24"/>
          <w:rtl/>
        </w:rPr>
        <w:t>ی</w:t>
      </w:r>
      <w:r w:rsidRPr="00ED0011">
        <w:rPr>
          <w:rFonts w:hint="eastAsia"/>
          <w:sz w:val="26"/>
          <w:szCs w:val="24"/>
          <w:rtl/>
        </w:rPr>
        <w:t>ب</w:t>
      </w:r>
      <w:r w:rsidRPr="00ED0011">
        <w:rPr>
          <w:rFonts w:hint="cs"/>
          <w:sz w:val="26"/>
          <w:szCs w:val="24"/>
          <w:rtl/>
        </w:rPr>
        <w:t>ی</w:t>
      </w:r>
      <w:r w:rsidRPr="00ED0011">
        <w:rPr>
          <w:sz w:val="26"/>
          <w:szCs w:val="24"/>
          <w:rtl/>
        </w:rPr>
        <w:t xml:space="preserve"> از آن س</w:t>
      </w:r>
      <w:r w:rsidRPr="00ED0011">
        <w:rPr>
          <w:rFonts w:hint="cs"/>
          <w:sz w:val="26"/>
          <w:szCs w:val="24"/>
          <w:rtl/>
        </w:rPr>
        <w:t>ی</w:t>
      </w:r>
      <w:r w:rsidRPr="00ED0011">
        <w:rPr>
          <w:rFonts w:hint="eastAsia"/>
          <w:sz w:val="26"/>
          <w:szCs w:val="24"/>
          <w:rtl/>
        </w:rPr>
        <w:t>ستم</w:t>
      </w:r>
      <w:r w:rsidRPr="00ED0011">
        <w:rPr>
          <w:sz w:val="26"/>
          <w:szCs w:val="24"/>
          <w:rtl/>
        </w:rPr>
        <w:t xml:space="preserve"> ها هستند. آنها شامل اجزا</w:t>
      </w:r>
      <w:r w:rsidRPr="00ED0011">
        <w:rPr>
          <w:rFonts w:hint="cs"/>
          <w:sz w:val="26"/>
          <w:szCs w:val="24"/>
          <w:rtl/>
        </w:rPr>
        <w:t>ی</w:t>
      </w:r>
      <w:r w:rsidRPr="00ED0011">
        <w:rPr>
          <w:sz w:val="26"/>
          <w:szCs w:val="24"/>
          <w:rtl/>
        </w:rPr>
        <w:t xml:space="preserve"> بس</w:t>
      </w:r>
      <w:r w:rsidRPr="00ED0011">
        <w:rPr>
          <w:rFonts w:hint="cs"/>
          <w:sz w:val="26"/>
          <w:szCs w:val="24"/>
          <w:rtl/>
        </w:rPr>
        <w:t>ی</w:t>
      </w:r>
      <w:r w:rsidRPr="00ED0011">
        <w:rPr>
          <w:rFonts w:hint="eastAsia"/>
          <w:sz w:val="26"/>
          <w:szCs w:val="24"/>
          <w:rtl/>
        </w:rPr>
        <w:t>ار</w:t>
      </w:r>
      <w:r w:rsidRPr="00ED0011">
        <w:rPr>
          <w:rFonts w:hint="cs"/>
          <w:sz w:val="26"/>
          <w:szCs w:val="24"/>
          <w:rtl/>
        </w:rPr>
        <w:t>ی</w:t>
      </w:r>
      <w:r w:rsidRPr="00ED0011">
        <w:rPr>
          <w:sz w:val="26"/>
          <w:szCs w:val="24"/>
          <w:rtl/>
        </w:rPr>
        <w:t xml:space="preserve"> از س</w:t>
      </w:r>
      <w:r w:rsidRPr="00ED0011">
        <w:rPr>
          <w:rFonts w:hint="cs"/>
          <w:sz w:val="26"/>
          <w:szCs w:val="24"/>
          <w:rtl/>
        </w:rPr>
        <w:t>ی</w:t>
      </w:r>
      <w:r w:rsidRPr="00ED0011">
        <w:rPr>
          <w:rFonts w:hint="eastAsia"/>
          <w:sz w:val="26"/>
          <w:szCs w:val="24"/>
          <w:rtl/>
        </w:rPr>
        <w:t>ستم</w:t>
      </w:r>
      <w:r w:rsidRPr="00ED0011">
        <w:rPr>
          <w:sz w:val="26"/>
          <w:szCs w:val="24"/>
          <w:rtl/>
        </w:rPr>
        <w:t xml:space="preserve"> ها</w:t>
      </w:r>
      <w:r w:rsidRPr="00ED0011">
        <w:rPr>
          <w:rFonts w:hint="cs"/>
          <w:sz w:val="26"/>
          <w:szCs w:val="24"/>
          <w:rtl/>
        </w:rPr>
        <w:t>یی</w:t>
      </w:r>
      <w:r w:rsidRPr="00ED0011">
        <w:rPr>
          <w:sz w:val="26"/>
          <w:szCs w:val="24"/>
          <w:rtl/>
        </w:rPr>
        <w:t xml:space="preserve"> هستند که برا</w:t>
      </w:r>
      <w:r w:rsidRPr="00ED0011">
        <w:rPr>
          <w:rFonts w:hint="cs"/>
          <w:sz w:val="26"/>
          <w:szCs w:val="24"/>
          <w:rtl/>
        </w:rPr>
        <w:t>ی</w:t>
      </w:r>
      <w:r w:rsidRPr="00ED0011">
        <w:rPr>
          <w:sz w:val="26"/>
          <w:szCs w:val="24"/>
          <w:rtl/>
        </w:rPr>
        <w:t xml:space="preserve"> افزا</w:t>
      </w:r>
      <w:r w:rsidRPr="00ED0011">
        <w:rPr>
          <w:rFonts w:hint="cs"/>
          <w:sz w:val="26"/>
          <w:szCs w:val="24"/>
          <w:rtl/>
        </w:rPr>
        <w:t>ی</w:t>
      </w:r>
      <w:r w:rsidRPr="00ED0011">
        <w:rPr>
          <w:rFonts w:hint="eastAsia"/>
          <w:sz w:val="26"/>
          <w:szCs w:val="24"/>
          <w:rtl/>
        </w:rPr>
        <w:t>ش</w:t>
      </w:r>
      <w:r w:rsidRPr="00ED0011">
        <w:rPr>
          <w:sz w:val="26"/>
          <w:szCs w:val="24"/>
          <w:rtl/>
        </w:rPr>
        <w:t xml:space="preserve"> قابل</w:t>
      </w:r>
      <w:r w:rsidRPr="00ED0011">
        <w:rPr>
          <w:rFonts w:hint="cs"/>
          <w:sz w:val="26"/>
          <w:szCs w:val="24"/>
          <w:rtl/>
        </w:rPr>
        <w:t>ی</w:t>
      </w:r>
      <w:r w:rsidRPr="00ED0011">
        <w:rPr>
          <w:rFonts w:hint="eastAsia"/>
          <w:sz w:val="26"/>
          <w:szCs w:val="24"/>
          <w:rtl/>
        </w:rPr>
        <w:t>ت</w:t>
      </w:r>
      <w:r w:rsidRPr="00ED0011">
        <w:rPr>
          <w:sz w:val="26"/>
          <w:szCs w:val="24"/>
          <w:rtl/>
        </w:rPr>
        <w:t xml:space="preserve"> ها و ارتباطات در کنار هم قرار گرفته اند. در پاراگرافها</w:t>
      </w:r>
      <w:r w:rsidRPr="00ED0011">
        <w:rPr>
          <w:rFonts w:hint="cs"/>
          <w:sz w:val="26"/>
          <w:szCs w:val="24"/>
          <w:rtl/>
        </w:rPr>
        <w:t>ی</w:t>
      </w:r>
      <w:r w:rsidRPr="00ED0011">
        <w:rPr>
          <w:sz w:val="26"/>
          <w:szCs w:val="24"/>
          <w:rtl/>
        </w:rPr>
        <w:t xml:space="preserve"> بعد</w:t>
      </w:r>
      <w:r w:rsidRPr="00ED0011">
        <w:rPr>
          <w:rFonts w:hint="cs"/>
          <w:sz w:val="26"/>
          <w:szCs w:val="24"/>
          <w:rtl/>
        </w:rPr>
        <w:t>ی</w:t>
      </w:r>
      <w:r w:rsidRPr="00ED0011">
        <w:rPr>
          <w:sz w:val="26"/>
          <w:szCs w:val="24"/>
          <w:rtl/>
        </w:rPr>
        <w:t xml:space="preserve"> ، چند</w:t>
      </w:r>
      <w:r w:rsidRPr="00ED0011">
        <w:rPr>
          <w:rFonts w:hint="cs"/>
          <w:sz w:val="26"/>
          <w:szCs w:val="24"/>
          <w:rtl/>
        </w:rPr>
        <w:t>ی</w:t>
      </w:r>
      <w:r w:rsidRPr="00ED0011">
        <w:rPr>
          <w:rFonts w:hint="eastAsia"/>
          <w:sz w:val="26"/>
          <w:szCs w:val="24"/>
          <w:rtl/>
        </w:rPr>
        <w:t>ن</w:t>
      </w:r>
      <w:r w:rsidRPr="00ED0011">
        <w:rPr>
          <w:sz w:val="26"/>
          <w:szCs w:val="24"/>
          <w:rtl/>
        </w:rPr>
        <w:t xml:space="preserve"> محصول که در</w:t>
      </w:r>
      <w:r w:rsidR="00467129">
        <w:rPr>
          <w:sz w:val="26"/>
          <w:szCs w:val="24"/>
          <w:rtl/>
        </w:rPr>
        <w:t xml:space="preserve"> سنسورهای پوششی </w:t>
      </w:r>
      <w:r w:rsidRPr="00ED0011">
        <w:rPr>
          <w:sz w:val="26"/>
          <w:szCs w:val="24"/>
          <w:rtl/>
        </w:rPr>
        <w:t>تول</w:t>
      </w:r>
      <w:r w:rsidRPr="00ED0011">
        <w:rPr>
          <w:rFonts w:hint="cs"/>
          <w:sz w:val="26"/>
          <w:szCs w:val="24"/>
          <w:rtl/>
        </w:rPr>
        <w:t>ی</w:t>
      </w:r>
      <w:r w:rsidRPr="00ED0011">
        <w:rPr>
          <w:rFonts w:hint="eastAsia"/>
          <w:sz w:val="26"/>
          <w:szCs w:val="24"/>
          <w:rtl/>
        </w:rPr>
        <w:t>د</w:t>
      </w:r>
      <w:r w:rsidRPr="00ED0011">
        <w:rPr>
          <w:sz w:val="26"/>
          <w:szCs w:val="24"/>
          <w:rtl/>
        </w:rPr>
        <w:t xml:space="preserve"> شده اند </w:t>
      </w:r>
      <w:r w:rsidRPr="00ED0011">
        <w:rPr>
          <w:rFonts w:hint="cs"/>
          <w:sz w:val="26"/>
          <w:szCs w:val="24"/>
          <w:rtl/>
        </w:rPr>
        <w:t>ی</w:t>
      </w:r>
      <w:r w:rsidRPr="00ED0011">
        <w:rPr>
          <w:rFonts w:hint="eastAsia"/>
          <w:sz w:val="26"/>
          <w:szCs w:val="24"/>
          <w:rtl/>
        </w:rPr>
        <w:t>ا</w:t>
      </w:r>
      <w:r w:rsidRPr="00ED0011">
        <w:rPr>
          <w:sz w:val="26"/>
          <w:szCs w:val="24"/>
          <w:rtl/>
        </w:rPr>
        <w:t xml:space="preserve"> در حال تول</w:t>
      </w:r>
      <w:r w:rsidRPr="00ED0011">
        <w:rPr>
          <w:rFonts w:hint="cs"/>
          <w:sz w:val="26"/>
          <w:szCs w:val="24"/>
          <w:rtl/>
        </w:rPr>
        <w:t>ی</w:t>
      </w:r>
      <w:r w:rsidRPr="00ED0011">
        <w:rPr>
          <w:rFonts w:hint="eastAsia"/>
          <w:sz w:val="26"/>
          <w:szCs w:val="24"/>
          <w:rtl/>
        </w:rPr>
        <w:t>د</w:t>
      </w:r>
      <w:r w:rsidRPr="00ED0011">
        <w:rPr>
          <w:sz w:val="26"/>
          <w:szCs w:val="24"/>
          <w:rtl/>
        </w:rPr>
        <w:t xml:space="preserve"> هست</w:t>
      </w:r>
      <w:r w:rsidRPr="00ED0011">
        <w:rPr>
          <w:rFonts w:hint="eastAsia"/>
          <w:sz w:val="26"/>
          <w:szCs w:val="24"/>
          <w:rtl/>
        </w:rPr>
        <w:t>ند</w:t>
      </w:r>
      <w:r w:rsidRPr="00ED0011">
        <w:rPr>
          <w:sz w:val="26"/>
          <w:szCs w:val="24"/>
          <w:rtl/>
        </w:rPr>
        <w:t xml:space="preserve"> ، برا</w:t>
      </w:r>
      <w:r w:rsidRPr="00ED0011">
        <w:rPr>
          <w:rFonts w:hint="cs"/>
          <w:sz w:val="26"/>
          <w:szCs w:val="24"/>
          <w:rtl/>
        </w:rPr>
        <w:t>ی</w:t>
      </w:r>
      <w:r w:rsidRPr="00ED0011">
        <w:rPr>
          <w:sz w:val="26"/>
          <w:szCs w:val="24"/>
          <w:rtl/>
        </w:rPr>
        <w:t xml:space="preserve"> استفاده احتمال</w:t>
      </w:r>
      <w:r w:rsidRPr="00ED0011">
        <w:rPr>
          <w:rFonts w:hint="cs"/>
          <w:sz w:val="26"/>
          <w:szCs w:val="24"/>
          <w:rtl/>
        </w:rPr>
        <w:t>ی</w:t>
      </w:r>
      <w:r w:rsidRPr="00ED0011">
        <w:rPr>
          <w:sz w:val="26"/>
          <w:szCs w:val="24"/>
          <w:rtl/>
        </w:rPr>
        <w:t xml:space="preserve"> آنها در سرو</w:t>
      </w:r>
      <w:r w:rsidRPr="00ED0011">
        <w:rPr>
          <w:rFonts w:hint="cs"/>
          <w:sz w:val="26"/>
          <w:szCs w:val="24"/>
          <w:rtl/>
        </w:rPr>
        <w:t>ی</w:t>
      </w:r>
      <w:r w:rsidRPr="00ED0011">
        <w:rPr>
          <w:rFonts w:hint="eastAsia"/>
          <w:sz w:val="26"/>
          <w:szCs w:val="24"/>
          <w:rtl/>
        </w:rPr>
        <w:t>س</w:t>
      </w:r>
      <w:r w:rsidRPr="00ED0011">
        <w:rPr>
          <w:sz w:val="26"/>
          <w:szCs w:val="24"/>
          <w:rtl/>
        </w:rPr>
        <w:t xml:space="preserve"> آتش نشان</w:t>
      </w:r>
      <w:r w:rsidRPr="00ED0011">
        <w:rPr>
          <w:rFonts w:hint="cs"/>
          <w:sz w:val="26"/>
          <w:szCs w:val="24"/>
          <w:rtl/>
        </w:rPr>
        <w:t>ی</w:t>
      </w:r>
      <w:r w:rsidRPr="00ED0011">
        <w:rPr>
          <w:sz w:val="26"/>
          <w:szCs w:val="24"/>
          <w:rtl/>
        </w:rPr>
        <w:t xml:space="preserve"> بررس</w:t>
      </w:r>
      <w:r w:rsidRPr="00ED0011">
        <w:rPr>
          <w:rFonts w:hint="cs"/>
          <w:sz w:val="26"/>
          <w:szCs w:val="24"/>
          <w:rtl/>
        </w:rPr>
        <w:t>ی</w:t>
      </w:r>
      <w:r w:rsidRPr="00ED0011">
        <w:rPr>
          <w:sz w:val="26"/>
          <w:szCs w:val="24"/>
          <w:rtl/>
        </w:rPr>
        <w:t xml:space="preserve"> م</w:t>
      </w:r>
      <w:r w:rsidRPr="00ED0011">
        <w:rPr>
          <w:rFonts w:hint="cs"/>
          <w:sz w:val="26"/>
          <w:szCs w:val="24"/>
          <w:rtl/>
        </w:rPr>
        <w:t>ی</w:t>
      </w:r>
      <w:r w:rsidRPr="00ED0011">
        <w:rPr>
          <w:sz w:val="26"/>
          <w:szCs w:val="24"/>
          <w:rtl/>
        </w:rPr>
        <w:t xml:space="preserve"> شوند</w:t>
      </w:r>
      <w:r w:rsidRPr="00ED0011">
        <w:rPr>
          <w:sz w:val="26"/>
          <w:szCs w:val="24"/>
        </w:rPr>
        <w:t>.</w:t>
      </w:r>
    </w:p>
    <w:p w:rsidR="00C24648" w:rsidRPr="00CF1CF2" w:rsidRDefault="009865A7" w:rsidP="007603E8">
      <w:pPr>
        <w:tabs>
          <w:tab w:val="center" w:pos="811"/>
          <w:tab w:val="center" w:pos="4397"/>
        </w:tabs>
        <w:spacing w:after="235" w:line="256" w:lineRule="auto"/>
        <w:ind w:left="0" w:firstLine="0"/>
        <w:jc w:val="left"/>
        <w:rPr>
          <w:sz w:val="26"/>
          <w:szCs w:val="24"/>
        </w:rPr>
      </w:pPr>
      <w:r w:rsidRPr="00CF1CF2">
        <w:rPr>
          <w:rFonts w:ascii="Calibri" w:eastAsia="Calibri" w:hAnsi="Calibri" w:cs="Calibri"/>
          <w:szCs w:val="24"/>
        </w:rPr>
        <w:lastRenderedPageBreak/>
        <w:tab/>
      </w:r>
      <w:r w:rsidRPr="00CF1CF2">
        <w:rPr>
          <w:b/>
          <w:sz w:val="26"/>
          <w:szCs w:val="24"/>
        </w:rPr>
        <w:t>1.</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Georgia Tech Wearable Motherboard, aka “Smart Shirt” </w:t>
      </w:r>
    </w:p>
    <w:p w:rsidR="00C24648" w:rsidRPr="00CF1CF2" w:rsidRDefault="009865A7" w:rsidP="007603E8">
      <w:pPr>
        <w:ind w:left="0"/>
        <w:rPr>
          <w:sz w:val="26"/>
          <w:szCs w:val="24"/>
        </w:rPr>
      </w:pPr>
      <w:r w:rsidRPr="00CF1CF2">
        <w:rPr>
          <w:sz w:val="26"/>
          <w:szCs w:val="24"/>
        </w:rPr>
        <w:t>The original project in the field of wearable technology was funded by the U.S. Department of the Navy in 1990. It was based on a proposal by Georgia Tech to create the world’s first truly “smart textile.”</w:t>
      </w:r>
      <w:r w:rsidRPr="00CF1CF2">
        <w:rPr>
          <w:sz w:val="26"/>
          <w:szCs w:val="24"/>
          <w:vertAlign w:val="superscript"/>
        </w:rPr>
        <w:footnoteReference w:id="7"/>
      </w:r>
      <w:r w:rsidRPr="00CF1CF2">
        <w:rPr>
          <w:sz w:val="26"/>
          <w:szCs w:val="24"/>
        </w:rPr>
        <w:t xml:space="preserve"> The intent of the program was the development of a textile and garment that would allow for the detecting of possible garment/body</w:t>
      </w:r>
      <w:r w:rsidR="007603E8">
        <w:rPr>
          <w:rFonts w:hint="cs"/>
          <w:sz w:val="26"/>
          <w:szCs w:val="24"/>
          <w:rtl/>
        </w:rPr>
        <w:t xml:space="preserve"> </w:t>
      </w:r>
      <w:r w:rsidRPr="00CF1CF2">
        <w:rPr>
          <w:sz w:val="26"/>
          <w:szCs w:val="24"/>
        </w:rPr>
        <w:t>penetration by projectiles, on the battlefield, and the subsequent monitoring of the wearers vital signs.</w:t>
      </w:r>
      <w:r w:rsidRPr="00CF1CF2">
        <w:rPr>
          <w:sz w:val="26"/>
          <w:szCs w:val="24"/>
          <w:vertAlign w:val="superscript"/>
        </w:rPr>
        <w:footnoteReference w:id="8"/>
      </w:r>
      <w:r w:rsidRPr="00CF1CF2">
        <w:rPr>
          <w:sz w:val="26"/>
          <w:szCs w:val="24"/>
        </w:rPr>
        <w:t xml:space="preserve"> The research at Georgia Teach resulted in the development of the first wearable mother-board or “intelligent” material ever produced.</w:t>
      </w:r>
      <w:r w:rsidRPr="00CF1CF2">
        <w:rPr>
          <w:sz w:val="26"/>
          <w:szCs w:val="24"/>
          <w:vertAlign w:val="superscript"/>
        </w:rPr>
        <w:footnoteReference w:id="9"/>
      </w:r>
      <w:r w:rsidRPr="00CF1CF2">
        <w:rPr>
          <w:sz w:val="26"/>
          <w:szCs w:val="24"/>
        </w:rPr>
        <w:t xml:space="preserve"> The </w:t>
      </w:r>
      <w:r w:rsidR="00A35FE1">
        <w:rPr>
          <w:sz w:val="26"/>
          <w:szCs w:val="24"/>
          <w:rtl/>
        </w:rPr>
        <w:t>پوشاک هوشمند اورژانسی</w:t>
      </w:r>
      <w:r w:rsidRPr="00CF1CF2">
        <w:rPr>
          <w:sz w:val="26"/>
          <w:szCs w:val="24"/>
        </w:rPr>
        <w:t xml:space="preserve">, or the “smart shirt,” in its original design, used optical </w:t>
      </w:r>
      <w:proofErr w:type="spellStart"/>
      <w:r w:rsidRPr="00CF1CF2">
        <w:rPr>
          <w:sz w:val="26"/>
          <w:szCs w:val="24"/>
        </w:rPr>
        <w:t>fibers</w:t>
      </w:r>
      <w:proofErr w:type="spellEnd"/>
      <w:r w:rsidRPr="00CF1CF2">
        <w:rPr>
          <w:sz w:val="26"/>
          <w:szCs w:val="24"/>
        </w:rPr>
        <w:t xml:space="preserve"> to detect penetrating wounds with sensors and interconnections to monitor the body’s critical functions constantly under combat conditions.</w:t>
      </w:r>
      <w:r w:rsidRPr="00CF1CF2">
        <w:rPr>
          <w:sz w:val="26"/>
          <w:szCs w:val="24"/>
          <w:vertAlign w:val="superscript"/>
        </w:rPr>
        <w:footnoteReference w:id="10"/>
      </w:r>
      <w:r w:rsidRPr="00CF1CF2">
        <w:rPr>
          <w:sz w:val="26"/>
          <w:szCs w:val="24"/>
          <w:vertAlign w:val="superscript"/>
        </w:rPr>
        <w:footnoteReference w:id="11"/>
      </w:r>
      <w:r w:rsidRPr="00CF1CF2">
        <w:rPr>
          <w:sz w:val="26"/>
          <w:szCs w:val="24"/>
        </w:rPr>
        <w:t xml:space="preserve"> Although the risk of penetration injury is much less in the fire service, the capability to monitor a firefighters’ vital signs during fire ground operations presented as a significant benefit available from the </w:t>
      </w:r>
      <w:r w:rsidR="00A35FE1">
        <w:rPr>
          <w:sz w:val="26"/>
          <w:szCs w:val="24"/>
          <w:rtl/>
        </w:rPr>
        <w:t>پوشاک هوشمند اورژانسی</w:t>
      </w:r>
      <w:r w:rsidRPr="00CF1CF2">
        <w:rPr>
          <w:sz w:val="26"/>
          <w:szCs w:val="24"/>
        </w:rPr>
        <w:t xml:space="preserve"> system. (See Figure 1.) </w:t>
      </w:r>
    </w:p>
    <w:p w:rsidR="00C24648" w:rsidRPr="00CF1CF2" w:rsidRDefault="009865A7" w:rsidP="007603E8">
      <w:pPr>
        <w:spacing w:after="67" w:line="259" w:lineRule="auto"/>
        <w:ind w:left="0" w:firstLine="0"/>
        <w:rPr>
          <w:sz w:val="26"/>
          <w:szCs w:val="24"/>
        </w:rPr>
      </w:pPr>
      <w:r w:rsidRPr="00CF1CF2">
        <w:rPr>
          <w:sz w:val="26"/>
          <w:szCs w:val="24"/>
        </w:rPr>
        <w:t xml:space="preserve">Figure 1. </w:t>
      </w:r>
      <w:r w:rsidRPr="00CF1CF2">
        <w:rPr>
          <w:rFonts w:ascii="Arial" w:eastAsia="Arial" w:hAnsi="Arial" w:cs="Arial"/>
          <w:sz w:val="26"/>
          <w:szCs w:val="24"/>
        </w:rPr>
        <w:t xml:space="preserve"> </w:t>
      </w:r>
      <w:r w:rsidRPr="00CF1CF2">
        <w:rPr>
          <w:sz w:val="26"/>
          <w:szCs w:val="24"/>
        </w:rPr>
        <w:t xml:space="preserve">The Georgia Tech Wearable Motherboard </w:t>
      </w:r>
    </w:p>
    <w:p w:rsidR="00C24648" w:rsidRPr="00CF1CF2" w:rsidRDefault="009865A7" w:rsidP="007603E8">
      <w:pPr>
        <w:spacing w:after="4" w:line="259" w:lineRule="auto"/>
        <w:ind w:left="0" w:firstLine="0"/>
        <w:jc w:val="center"/>
        <w:rPr>
          <w:sz w:val="26"/>
          <w:szCs w:val="24"/>
        </w:rPr>
      </w:pPr>
      <w:r w:rsidRPr="00CF1CF2">
        <w:rPr>
          <w:rFonts w:ascii="Calibri" w:eastAsia="Calibri" w:hAnsi="Calibri" w:cs="Calibri"/>
          <w:noProof/>
          <w:szCs w:val="24"/>
        </w:rPr>
        <mc:AlternateContent>
          <mc:Choice Requires="wpg">
            <w:drawing>
              <wp:inline distT="0" distB="0" distL="0" distR="0">
                <wp:extent cx="1917954" cy="2278380"/>
                <wp:effectExtent l="0" t="0" r="0" b="0"/>
                <wp:docPr id="103911" name="Group 103911"/>
                <wp:cNvGraphicFramePr/>
                <a:graphic xmlns:a="http://schemas.openxmlformats.org/drawingml/2006/main">
                  <a:graphicData uri="http://schemas.microsoft.com/office/word/2010/wordprocessingGroup">
                    <wpg:wgp>
                      <wpg:cNvGrpSpPr/>
                      <wpg:grpSpPr>
                        <a:xfrm>
                          <a:off x="0" y="0"/>
                          <a:ext cx="1917954" cy="2278380"/>
                          <a:chOff x="0" y="0"/>
                          <a:chExt cx="1917954" cy="2278380"/>
                        </a:xfrm>
                      </wpg:grpSpPr>
                      <pic:pic xmlns:pic="http://schemas.openxmlformats.org/drawingml/2006/picture">
                        <pic:nvPicPr>
                          <pic:cNvPr id="116969" name="Picture 116969"/>
                          <pic:cNvPicPr/>
                        </pic:nvPicPr>
                        <pic:blipFill>
                          <a:blip r:embed="rId7"/>
                          <a:stretch>
                            <a:fillRect/>
                          </a:stretch>
                        </pic:blipFill>
                        <pic:spPr>
                          <a:xfrm>
                            <a:off x="-1523" y="-3809"/>
                            <a:ext cx="1920240" cy="2282952"/>
                          </a:xfrm>
                          <a:prstGeom prst="rect">
                            <a:avLst/>
                          </a:prstGeom>
                        </pic:spPr>
                      </pic:pic>
                      <pic:pic xmlns:pic="http://schemas.openxmlformats.org/drawingml/2006/picture">
                        <pic:nvPicPr>
                          <pic:cNvPr id="3733" name="Picture 3733"/>
                          <pic:cNvPicPr/>
                        </pic:nvPicPr>
                        <pic:blipFill>
                          <a:blip r:embed="rId8"/>
                          <a:stretch>
                            <a:fillRect/>
                          </a:stretch>
                        </pic:blipFill>
                        <pic:spPr>
                          <a:xfrm>
                            <a:off x="762" y="2277618"/>
                            <a:ext cx="1917192" cy="762"/>
                          </a:xfrm>
                          <a:prstGeom prst="rect">
                            <a:avLst/>
                          </a:prstGeom>
                        </pic:spPr>
                      </pic:pic>
                    </wpg:wgp>
                  </a:graphicData>
                </a:graphic>
              </wp:inline>
            </w:drawing>
          </mc:Choice>
          <mc:Fallback xmlns:a="http://schemas.openxmlformats.org/drawingml/2006/main">
            <w:pict>
              <v:group id="Group 103911" style="width:151.02pt;height:179.4pt;mso-position-horizontal-relative:char;mso-position-vertical-relative:line" coordsize="19179,22783">
                <v:shape id="Picture 116969" style="position:absolute;width:19202;height:22829;left:-15;top:-38;" filled="f">
                  <v:imagedata r:id="rId410"/>
                </v:shape>
                <v:shape id="Picture 3733" style="position:absolute;width:19171;height:7;left:7;top:22776;" filled="f">
                  <v:imagedata r:id="rId411"/>
                </v:shape>
              </v:group>
            </w:pict>
          </mc:Fallback>
        </mc:AlternateContent>
      </w:r>
      <w:r w:rsidRPr="00CF1CF2">
        <w:rPr>
          <w:sz w:val="26"/>
          <w:szCs w:val="24"/>
        </w:rPr>
        <w:t xml:space="preserve">  </w:t>
      </w:r>
    </w:p>
    <w:p w:rsidR="000F5CB3" w:rsidRDefault="00ED0011" w:rsidP="00ED0011">
      <w:pPr>
        <w:bidi/>
        <w:spacing w:before="240" w:line="361" w:lineRule="auto"/>
        <w:ind w:left="0" w:firstLine="710"/>
        <w:rPr>
          <w:sz w:val="26"/>
          <w:szCs w:val="24"/>
          <w:rtl/>
        </w:rPr>
      </w:pPr>
      <w:r w:rsidRPr="00ED0011">
        <w:rPr>
          <w:rFonts w:hint="eastAsia"/>
          <w:sz w:val="26"/>
          <w:szCs w:val="24"/>
          <w:rtl/>
        </w:rPr>
        <w:lastRenderedPageBreak/>
        <w:t>پروژه</w:t>
      </w:r>
      <w:r w:rsidRPr="00ED0011">
        <w:rPr>
          <w:sz w:val="26"/>
          <w:szCs w:val="24"/>
          <w:rtl/>
        </w:rPr>
        <w:t xml:space="preserve"> اصل</w:t>
      </w:r>
      <w:r w:rsidRPr="00ED0011">
        <w:rPr>
          <w:rFonts w:hint="cs"/>
          <w:sz w:val="26"/>
          <w:szCs w:val="24"/>
          <w:rtl/>
        </w:rPr>
        <w:t>ی</w:t>
      </w:r>
      <w:r w:rsidRPr="00ED0011">
        <w:rPr>
          <w:sz w:val="26"/>
          <w:szCs w:val="24"/>
          <w:rtl/>
        </w:rPr>
        <w:t xml:space="preserve"> در زم</w:t>
      </w:r>
      <w:r w:rsidRPr="00ED0011">
        <w:rPr>
          <w:rFonts w:hint="cs"/>
          <w:sz w:val="26"/>
          <w:szCs w:val="24"/>
          <w:rtl/>
        </w:rPr>
        <w:t>ی</w:t>
      </w:r>
      <w:r w:rsidRPr="00ED0011">
        <w:rPr>
          <w:rFonts w:hint="eastAsia"/>
          <w:sz w:val="26"/>
          <w:szCs w:val="24"/>
          <w:rtl/>
        </w:rPr>
        <w:t>نه</w:t>
      </w:r>
      <w:r w:rsidRPr="00ED0011">
        <w:rPr>
          <w:sz w:val="26"/>
          <w:szCs w:val="24"/>
          <w:rtl/>
        </w:rPr>
        <w:t xml:space="preserve"> فناور</w:t>
      </w:r>
      <w:r w:rsidRPr="00ED0011">
        <w:rPr>
          <w:rFonts w:hint="cs"/>
          <w:sz w:val="26"/>
          <w:szCs w:val="24"/>
          <w:rtl/>
        </w:rPr>
        <w:t>ی</w:t>
      </w:r>
      <w:r w:rsidRPr="00ED0011">
        <w:rPr>
          <w:sz w:val="26"/>
          <w:szCs w:val="24"/>
          <w:rtl/>
        </w:rPr>
        <w:t xml:space="preserve"> پوش</w:t>
      </w:r>
      <w:r w:rsidRPr="00ED0011">
        <w:rPr>
          <w:rFonts w:hint="cs"/>
          <w:sz w:val="26"/>
          <w:szCs w:val="24"/>
          <w:rtl/>
        </w:rPr>
        <w:t>ی</w:t>
      </w:r>
      <w:r w:rsidRPr="00ED0011">
        <w:rPr>
          <w:rFonts w:hint="eastAsia"/>
          <w:sz w:val="26"/>
          <w:szCs w:val="24"/>
          <w:rtl/>
        </w:rPr>
        <w:t>دن</w:t>
      </w:r>
      <w:r w:rsidRPr="00ED0011">
        <w:rPr>
          <w:rFonts w:hint="cs"/>
          <w:sz w:val="26"/>
          <w:szCs w:val="24"/>
          <w:rtl/>
        </w:rPr>
        <w:t>ی</w:t>
      </w:r>
      <w:r w:rsidRPr="00ED0011">
        <w:rPr>
          <w:sz w:val="26"/>
          <w:szCs w:val="24"/>
          <w:rtl/>
        </w:rPr>
        <w:t xml:space="preserve"> در سال 1990 توسط وزارت امور خارجه ن</w:t>
      </w:r>
      <w:r w:rsidRPr="00ED0011">
        <w:rPr>
          <w:rFonts w:hint="cs"/>
          <w:sz w:val="26"/>
          <w:szCs w:val="24"/>
          <w:rtl/>
        </w:rPr>
        <w:t>ی</w:t>
      </w:r>
      <w:r w:rsidRPr="00ED0011">
        <w:rPr>
          <w:rFonts w:hint="eastAsia"/>
          <w:sz w:val="26"/>
          <w:szCs w:val="24"/>
          <w:rtl/>
        </w:rPr>
        <w:t>رو</w:t>
      </w:r>
      <w:r w:rsidRPr="00ED0011">
        <w:rPr>
          <w:rFonts w:hint="cs"/>
          <w:sz w:val="26"/>
          <w:szCs w:val="24"/>
          <w:rtl/>
        </w:rPr>
        <w:t>ی</w:t>
      </w:r>
      <w:r w:rsidRPr="00ED0011">
        <w:rPr>
          <w:sz w:val="26"/>
          <w:szCs w:val="24"/>
          <w:rtl/>
        </w:rPr>
        <w:t xml:space="preserve"> در</w:t>
      </w:r>
      <w:r w:rsidRPr="00ED0011">
        <w:rPr>
          <w:rFonts w:hint="cs"/>
          <w:sz w:val="26"/>
          <w:szCs w:val="24"/>
          <w:rtl/>
        </w:rPr>
        <w:t>ی</w:t>
      </w:r>
      <w:r w:rsidRPr="00ED0011">
        <w:rPr>
          <w:rFonts w:hint="eastAsia"/>
          <w:sz w:val="26"/>
          <w:szCs w:val="24"/>
          <w:rtl/>
        </w:rPr>
        <w:t>ا</w:t>
      </w:r>
      <w:r w:rsidRPr="00ED0011">
        <w:rPr>
          <w:rFonts w:hint="cs"/>
          <w:sz w:val="26"/>
          <w:szCs w:val="24"/>
          <w:rtl/>
        </w:rPr>
        <w:t>یی</w:t>
      </w:r>
      <w:r w:rsidRPr="00ED0011">
        <w:rPr>
          <w:sz w:val="26"/>
          <w:szCs w:val="24"/>
          <w:rtl/>
        </w:rPr>
        <w:t xml:space="preserve"> تأم</w:t>
      </w:r>
      <w:r w:rsidRPr="00ED0011">
        <w:rPr>
          <w:rFonts w:hint="cs"/>
          <w:sz w:val="26"/>
          <w:szCs w:val="24"/>
          <w:rtl/>
        </w:rPr>
        <w:t>ی</w:t>
      </w:r>
      <w:r w:rsidRPr="00ED0011">
        <w:rPr>
          <w:rFonts w:hint="eastAsia"/>
          <w:sz w:val="26"/>
          <w:szCs w:val="24"/>
          <w:rtl/>
        </w:rPr>
        <w:t>ن</w:t>
      </w:r>
      <w:r w:rsidRPr="00ED0011">
        <w:rPr>
          <w:sz w:val="26"/>
          <w:szCs w:val="24"/>
          <w:rtl/>
        </w:rPr>
        <w:t xml:space="preserve"> شد. ا</w:t>
      </w:r>
      <w:r w:rsidRPr="00ED0011">
        <w:rPr>
          <w:rFonts w:hint="cs"/>
          <w:sz w:val="26"/>
          <w:szCs w:val="24"/>
          <w:rtl/>
        </w:rPr>
        <w:t>ی</w:t>
      </w:r>
      <w:r w:rsidRPr="00ED0011">
        <w:rPr>
          <w:rFonts w:hint="eastAsia"/>
          <w:sz w:val="26"/>
          <w:szCs w:val="24"/>
          <w:rtl/>
        </w:rPr>
        <w:t>ن</w:t>
      </w:r>
      <w:r w:rsidRPr="00ED0011">
        <w:rPr>
          <w:sz w:val="26"/>
          <w:szCs w:val="24"/>
          <w:rtl/>
        </w:rPr>
        <w:t xml:space="preserve"> بنا به پ</w:t>
      </w:r>
      <w:r w:rsidRPr="00ED0011">
        <w:rPr>
          <w:rFonts w:hint="cs"/>
          <w:sz w:val="26"/>
          <w:szCs w:val="24"/>
          <w:rtl/>
        </w:rPr>
        <w:t>ی</w:t>
      </w:r>
      <w:r w:rsidRPr="00ED0011">
        <w:rPr>
          <w:rFonts w:hint="eastAsia"/>
          <w:sz w:val="26"/>
          <w:szCs w:val="24"/>
          <w:rtl/>
        </w:rPr>
        <w:t>شنهاد</w:t>
      </w:r>
      <w:r w:rsidRPr="00ED0011">
        <w:rPr>
          <w:sz w:val="26"/>
          <w:szCs w:val="24"/>
          <w:rtl/>
        </w:rPr>
        <w:t xml:space="preserve"> جورج</w:t>
      </w:r>
      <w:r w:rsidRPr="00ED0011">
        <w:rPr>
          <w:rFonts w:hint="cs"/>
          <w:sz w:val="26"/>
          <w:szCs w:val="24"/>
          <w:rtl/>
        </w:rPr>
        <w:t>ی</w:t>
      </w:r>
      <w:r w:rsidRPr="00ED0011">
        <w:rPr>
          <w:rFonts w:hint="eastAsia"/>
          <w:sz w:val="26"/>
          <w:szCs w:val="24"/>
          <w:rtl/>
        </w:rPr>
        <w:t>ا</w:t>
      </w:r>
      <w:r w:rsidRPr="00ED0011">
        <w:rPr>
          <w:sz w:val="26"/>
          <w:szCs w:val="24"/>
          <w:rtl/>
        </w:rPr>
        <w:t xml:space="preserve"> تکن برا</w:t>
      </w:r>
      <w:r w:rsidRPr="00ED0011">
        <w:rPr>
          <w:rFonts w:hint="cs"/>
          <w:sz w:val="26"/>
          <w:szCs w:val="24"/>
          <w:rtl/>
        </w:rPr>
        <w:t>ی</w:t>
      </w:r>
      <w:r w:rsidRPr="00ED0011">
        <w:rPr>
          <w:sz w:val="26"/>
          <w:szCs w:val="24"/>
          <w:rtl/>
        </w:rPr>
        <w:t xml:space="preserve"> ا</w:t>
      </w:r>
      <w:r w:rsidRPr="00ED0011">
        <w:rPr>
          <w:rFonts w:hint="cs"/>
          <w:sz w:val="26"/>
          <w:szCs w:val="24"/>
          <w:rtl/>
        </w:rPr>
        <w:t>ی</w:t>
      </w:r>
      <w:r w:rsidRPr="00ED0011">
        <w:rPr>
          <w:rFonts w:hint="eastAsia"/>
          <w:sz w:val="26"/>
          <w:szCs w:val="24"/>
          <w:rtl/>
        </w:rPr>
        <w:t>جاد</w:t>
      </w:r>
      <w:r w:rsidRPr="00ED0011">
        <w:rPr>
          <w:sz w:val="26"/>
          <w:szCs w:val="24"/>
          <w:rtl/>
        </w:rPr>
        <w:t xml:space="preserve"> اول</w:t>
      </w:r>
      <w:r w:rsidRPr="00ED0011">
        <w:rPr>
          <w:rFonts w:hint="cs"/>
          <w:sz w:val="26"/>
          <w:szCs w:val="24"/>
          <w:rtl/>
        </w:rPr>
        <w:t>ی</w:t>
      </w:r>
      <w:r w:rsidRPr="00ED0011">
        <w:rPr>
          <w:rFonts w:hint="eastAsia"/>
          <w:sz w:val="26"/>
          <w:szCs w:val="24"/>
          <w:rtl/>
        </w:rPr>
        <w:t>ن</w:t>
      </w:r>
      <w:r w:rsidRPr="00ED0011">
        <w:rPr>
          <w:sz w:val="26"/>
          <w:szCs w:val="24"/>
          <w:rtl/>
        </w:rPr>
        <w:t xml:space="preserve"> "پارچه هوشمند" در جهان بنا شده است. هدف از ا</w:t>
      </w:r>
      <w:r w:rsidRPr="00ED0011">
        <w:rPr>
          <w:rFonts w:hint="cs"/>
          <w:sz w:val="26"/>
          <w:szCs w:val="24"/>
          <w:rtl/>
        </w:rPr>
        <w:t>ی</w:t>
      </w:r>
      <w:r w:rsidRPr="00ED0011">
        <w:rPr>
          <w:rFonts w:hint="eastAsia"/>
          <w:sz w:val="26"/>
          <w:szCs w:val="24"/>
          <w:rtl/>
        </w:rPr>
        <w:t>ن</w:t>
      </w:r>
      <w:r w:rsidRPr="00ED0011">
        <w:rPr>
          <w:sz w:val="26"/>
          <w:szCs w:val="24"/>
          <w:rtl/>
        </w:rPr>
        <w:t xml:space="preserve"> برنامه تول</w:t>
      </w:r>
      <w:r w:rsidRPr="00ED0011">
        <w:rPr>
          <w:rFonts w:hint="cs"/>
          <w:sz w:val="26"/>
          <w:szCs w:val="24"/>
          <w:rtl/>
        </w:rPr>
        <w:t>ی</w:t>
      </w:r>
      <w:r w:rsidRPr="00ED0011">
        <w:rPr>
          <w:rFonts w:hint="eastAsia"/>
          <w:sz w:val="26"/>
          <w:szCs w:val="24"/>
          <w:rtl/>
        </w:rPr>
        <w:t>د</w:t>
      </w:r>
      <w:r w:rsidRPr="00ED0011">
        <w:rPr>
          <w:sz w:val="26"/>
          <w:szCs w:val="24"/>
          <w:rtl/>
        </w:rPr>
        <w:t xml:space="preserve"> پارچه و پوشاک بوده </w:t>
      </w:r>
      <w:r w:rsidR="000F5CB3">
        <w:rPr>
          <w:rFonts w:hint="cs"/>
          <w:sz w:val="26"/>
          <w:szCs w:val="24"/>
          <w:rtl/>
        </w:rPr>
        <w:t>که بتواند نفوذ پذیری و</w:t>
      </w:r>
      <w:r w:rsidRPr="00ED0011">
        <w:rPr>
          <w:sz w:val="26"/>
          <w:szCs w:val="24"/>
          <w:rtl/>
        </w:rPr>
        <w:t xml:space="preserve"> نشانه ها</w:t>
      </w:r>
      <w:r w:rsidRPr="00ED0011">
        <w:rPr>
          <w:rFonts w:hint="cs"/>
          <w:sz w:val="26"/>
          <w:szCs w:val="24"/>
          <w:rtl/>
        </w:rPr>
        <w:t>ی</w:t>
      </w:r>
      <w:r w:rsidRPr="00ED0011">
        <w:rPr>
          <w:sz w:val="26"/>
          <w:szCs w:val="24"/>
          <w:rtl/>
        </w:rPr>
        <w:t xml:space="preserve"> ح</w:t>
      </w:r>
      <w:r w:rsidRPr="00ED0011">
        <w:rPr>
          <w:rFonts w:hint="cs"/>
          <w:sz w:val="26"/>
          <w:szCs w:val="24"/>
          <w:rtl/>
        </w:rPr>
        <w:t>ی</w:t>
      </w:r>
      <w:r w:rsidRPr="00ED0011">
        <w:rPr>
          <w:rFonts w:hint="eastAsia"/>
          <w:sz w:val="26"/>
          <w:szCs w:val="24"/>
          <w:rtl/>
        </w:rPr>
        <w:t>ات</w:t>
      </w:r>
      <w:r w:rsidRPr="00ED0011">
        <w:rPr>
          <w:rFonts w:hint="cs"/>
          <w:sz w:val="26"/>
          <w:szCs w:val="24"/>
          <w:rtl/>
        </w:rPr>
        <w:t>ی</w:t>
      </w:r>
      <w:r w:rsidRPr="00ED0011">
        <w:rPr>
          <w:sz w:val="26"/>
          <w:szCs w:val="24"/>
          <w:rtl/>
        </w:rPr>
        <w:t xml:space="preserve"> پوشنده را </w:t>
      </w:r>
      <w:r w:rsidR="000F5CB3">
        <w:rPr>
          <w:rFonts w:hint="cs"/>
          <w:sz w:val="26"/>
          <w:szCs w:val="24"/>
          <w:rtl/>
        </w:rPr>
        <w:t>بدست بیاورد</w:t>
      </w:r>
      <w:r w:rsidRPr="00ED0011">
        <w:rPr>
          <w:sz w:val="26"/>
          <w:szCs w:val="24"/>
          <w:rtl/>
        </w:rPr>
        <w:t>. ا</w:t>
      </w:r>
      <w:r w:rsidRPr="00ED0011">
        <w:rPr>
          <w:rFonts w:hint="cs"/>
          <w:sz w:val="26"/>
          <w:szCs w:val="24"/>
          <w:rtl/>
        </w:rPr>
        <w:t>ی</w:t>
      </w:r>
      <w:r w:rsidRPr="00ED0011">
        <w:rPr>
          <w:rFonts w:hint="eastAsia"/>
          <w:sz w:val="26"/>
          <w:szCs w:val="24"/>
          <w:rtl/>
        </w:rPr>
        <w:t>ن</w:t>
      </w:r>
      <w:r w:rsidRPr="00ED0011">
        <w:rPr>
          <w:sz w:val="26"/>
          <w:szCs w:val="24"/>
          <w:rtl/>
        </w:rPr>
        <w:t xml:space="preserve"> تحق</w:t>
      </w:r>
      <w:r w:rsidRPr="00ED0011">
        <w:rPr>
          <w:rFonts w:hint="cs"/>
          <w:sz w:val="26"/>
          <w:szCs w:val="24"/>
          <w:rtl/>
        </w:rPr>
        <w:t>ی</w:t>
      </w:r>
      <w:r w:rsidRPr="00ED0011">
        <w:rPr>
          <w:rFonts w:hint="eastAsia"/>
          <w:sz w:val="26"/>
          <w:szCs w:val="24"/>
          <w:rtl/>
        </w:rPr>
        <w:t>ق</w:t>
      </w:r>
      <w:r w:rsidRPr="00ED0011">
        <w:rPr>
          <w:sz w:val="26"/>
          <w:szCs w:val="24"/>
          <w:rtl/>
        </w:rPr>
        <w:t xml:space="preserve"> در جورج</w:t>
      </w:r>
      <w:r w:rsidRPr="00ED0011">
        <w:rPr>
          <w:rFonts w:hint="cs"/>
          <w:sz w:val="26"/>
          <w:szCs w:val="24"/>
          <w:rtl/>
        </w:rPr>
        <w:t>ی</w:t>
      </w:r>
      <w:r w:rsidRPr="00ED0011">
        <w:rPr>
          <w:rFonts w:hint="eastAsia"/>
          <w:sz w:val="26"/>
          <w:szCs w:val="24"/>
          <w:rtl/>
        </w:rPr>
        <w:t>ا</w:t>
      </w:r>
      <w:r w:rsidRPr="00ED0011">
        <w:rPr>
          <w:sz w:val="26"/>
          <w:szCs w:val="24"/>
          <w:rtl/>
        </w:rPr>
        <w:t xml:space="preserve"> تدر</w:t>
      </w:r>
      <w:r w:rsidRPr="00ED0011">
        <w:rPr>
          <w:rFonts w:hint="cs"/>
          <w:sz w:val="26"/>
          <w:szCs w:val="24"/>
          <w:rtl/>
        </w:rPr>
        <w:t>ی</w:t>
      </w:r>
      <w:r w:rsidRPr="00ED0011">
        <w:rPr>
          <w:rFonts w:hint="eastAsia"/>
          <w:sz w:val="26"/>
          <w:szCs w:val="24"/>
          <w:rtl/>
        </w:rPr>
        <w:t>س</w:t>
      </w:r>
      <w:r w:rsidRPr="00ED0011">
        <w:rPr>
          <w:sz w:val="26"/>
          <w:szCs w:val="24"/>
          <w:rtl/>
        </w:rPr>
        <w:t xml:space="preserve"> منجر به تول</w:t>
      </w:r>
      <w:r w:rsidRPr="00ED0011">
        <w:rPr>
          <w:rFonts w:hint="cs"/>
          <w:sz w:val="26"/>
          <w:szCs w:val="24"/>
          <w:rtl/>
        </w:rPr>
        <w:t>ی</w:t>
      </w:r>
      <w:r w:rsidRPr="00ED0011">
        <w:rPr>
          <w:rFonts w:hint="eastAsia"/>
          <w:sz w:val="26"/>
          <w:szCs w:val="24"/>
          <w:rtl/>
        </w:rPr>
        <w:t>د</w:t>
      </w:r>
      <w:r w:rsidRPr="00ED0011">
        <w:rPr>
          <w:sz w:val="26"/>
          <w:szCs w:val="24"/>
          <w:rtl/>
        </w:rPr>
        <w:t xml:space="preserve"> اول</w:t>
      </w:r>
      <w:r w:rsidRPr="00ED0011">
        <w:rPr>
          <w:rFonts w:hint="cs"/>
          <w:sz w:val="26"/>
          <w:szCs w:val="24"/>
          <w:rtl/>
        </w:rPr>
        <w:t>ی</w:t>
      </w:r>
      <w:r w:rsidRPr="00ED0011">
        <w:rPr>
          <w:rFonts w:hint="eastAsia"/>
          <w:sz w:val="26"/>
          <w:szCs w:val="24"/>
          <w:rtl/>
        </w:rPr>
        <w:t>ن</w:t>
      </w:r>
      <w:r w:rsidRPr="00ED0011">
        <w:rPr>
          <w:sz w:val="26"/>
          <w:szCs w:val="24"/>
          <w:rtl/>
        </w:rPr>
        <w:t xml:space="preserve"> مادربرد پوش</w:t>
      </w:r>
      <w:r w:rsidRPr="00ED0011">
        <w:rPr>
          <w:rFonts w:hint="cs"/>
          <w:sz w:val="26"/>
          <w:szCs w:val="24"/>
          <w:rtl/>
        </w:rPr>
        <w:t>ی</w:t>
      </w:r>
      <w:r w:rsidRPr="00ED0011">
        <w:rPr>
          <w:rFonts w:hint="eastAsia"/>
          <w:sz w:val="26"/>
          <w:szCs w:val="24"/>
          <w:rtl/>
        </w:rPr>
        <w:t>دن</w:t>
      </w:r>
      <w:r w:rsidRPr="00ED0011">
        <w:rPr>
          <w:rFonts w:hint="cs"/>
          <w:sz w:val="26"/>
          <w:szCs w:val="24"/>
          <w:rtl/>
        </w:rPr>
        <w:t>ی</w:t>
      </w:r>
      <w:r w:rsidRPr="00ED0011">
        <w:rPr>
          <w:sz w:val="26"/>
          <w:szCs w:val="24"/>
          <w:rtl/>
        </w:rPr>
        <w:t xml:space="preserve"> </w:t>
      </w:r>
      <w:r w:rsidRPr="00ED0011">
        <w:rPr>
          <w:rFonts w:hint="cs"/>
          <w:sz w:val="26"/>
          <w:szCs w:val="24"/>
          <w:rtl/>
        </w:rPr>
        <w:t>ی</w:t>
      </w:r>
      <w:r w:rsidRPr="00ED0011">
        <w:rPr>
          <w:rFonts w:hint="eastAsia"/>
          <w:sz w:val="26"/>
          <w:szCs w:val="24"/>
          <w:rtl/>
        </w:rPr>
        <w:t>ا</w:t>
      </w:r>
      <w:r w:rsidRPr="00ED0011">
        <w:rPr>
          <w:sz w:val="26"/>
          <w:szCs w:val="24"/>
          <w:rtl/>
        </w:rPr>
        <w:t xml:space="preserve"> ماده "هوشمند" شده است که تاکنون تول</w:t>
      </w:r>
      <w:r w:rsidRPr="00ED0011">
        <w:rPr>
          <w:rFonts w:hint="cs"/>
          <w:sz w:val="26"/>
          <w:szCs w:val="24"/>
          <w:rtl/>
        </w:rPr>
        <w:t>ی</w:t>
      </w:r>
      <w:r w:rsidRPr="00ED0011">
        <w:rPr>
          <w:rFonts w:hint="eastAsia"/>
          <w:sz w:val="26"/>
          <w:szCs w:val="24"/>
          <w:rtl/>
        </w:rPr>
        <w:t>د</w:t>
      </w:r>
      <w:r w:rsidRPr="00ED0011">
        <w:rPr>
          <w:sz w:val="26"/>
          <w:szCs w:val="24"/>
          <w:rtl/>
        </w:rPr>
        <w:t xml:space="preserve"> شده است</w:t>
      </w:r>
      <w:r w:rsidRPr="00ED0011">
        <w:rPr>
          <w:sz w:val="26"/>
          <w:szCs w:val="24"/>
        </w:rPr>
        <w:t>.</w:t>
      </w:r>
    </w:p>
    <w:p w:rsidR="00ED0011" w:rsidRDefault="00ED0011" w:rsidP="000F5CB3">
      <w:pPr>
        <w:bidi/>
        <w:spacing w:before="240" w:line="361" w:lineRule="auto"/>
        <w:ind w:left="0" w:firstLine="710"/>
        <w:rPr>
          <w:sz w:val="26"/>
          <w:szCs w:val="24"/>
        </w:rPr>
      </w:pPr>
      <w:r w:rsidRPr="00ED0011">
        <w:rPr>
          <w:sz w:val="26"/>
          <w:szCs w:val="24"/>
        </w:rPr>
        <w:t xml:space="preserve"> </w:t>
      </w:r>
      <w:r w:rsidR="00A35FE1" w:rsidRPr="00A35FE1">
        <w:rPr>
          <w:sz w:val="26"/>
          <w:szCs w:val="24"/>
        </w:rPr>
        <w:t>GTWM</w:t>
      </w:r>
      <w:r w:rsidR="00A35FE1" w:rsidRPr="00A35FE1">
        <w:rPr>
          <w:sz w:val="26"/>
          <w:szCs w:val="24"/>
          <w:rtl/>
        </w:rPr>
        <w:t xml:space="preserve"> </w:t>
      </w:r>
      <w:r w:rsidR="00A35FE1">
        <w:rPr>
          <w:sz w:val="26"/>
          <w:szCs w:val="24"/>
          <w:rtl/>
        </w:rPr>
        <w:t>پوشاک هوشمند اورژانسی</w:t>
      </w:r>
      <w:r w:rsidR="000F5CB3" w:rsidRPr="000F5CB3">
        <w:t xml:space="preserve"> </w:t>
      </w:r>
      <w:r w:rsidR="000F5CB3">
        <w:rPr>
          <w:rFonts w:hint="cs"/>
          <w:rtl/>
        </w:rPr>
        <w:t xml:space="preserve">- </w:t>
      </w:r>
      <w:r w:rsidR="000F5CB3">
        <w:t xml:space="preserve">Smart Garments for Emergency </w:t>
      </w:r>
      <w:proofErr w:type="gramStart"/>
      <w:r w:rsidR="000F5CB3">
        <w:t>Operators</w:t>
      </w:r>
      <w:r w:rsidRPr="00ED0011">
        <w:rPr>
          <w:sz w:val="26"/>
          <w:szCs w:val="24"/>
        </w:rPr>
        <w:t xml:space="preserve"> </w:t>
      </w:r>
      <w:r w:rsidR="000F5CB3">
        <w:rPr>
          <w:rFonts w:hint="cs"/>
          <w:sz w:val="26"/>
          <w:szCs w:val="24"/>
          <w:rtl/>
        </w:rPr>
        <w:t xml:space="preserve"> </w:t>
      </w:r>
      <w:r w:rsidRPr="00ED0011">
        <w:rPr>
          <w:rFonts w:hint="cs"/>
          <w:sz w:val="26"/>
          <w:szCs w:val="24"/>
          <w:rtl/>
        </w:rPr>
        <w:t>ی</w:t>
      </w:r>
      <w:r w:rsidRPr="00ED0011">
        <w:rPr>
          <w:rFonts w:hint="eastAsia"/>
          <w:sz w:val="26"/>
          <w:szCs w:val="24"/>
          <w:rtl/>
        </w:rPr>
        <w:t>ا</w:t>
      </w:r>
      <w:proofErr w:type="gramEnd"/>
      <w:r w:rsidRPr="00ED0011">
        <w:rPr>
          <w:sz w:val="26"/>
          <w:szCs w:val="24"/>
          <w:rtl/>
        </w:rPr>
        <w:t xml:space="preserve"> "پ</w:t>
      </w:r>
      <w:r w:rsidRPr="00ED0011">
        <w:rPr>
          <w:rFonts w:hint="cs"/>
          <w:sz w:val="26"/>
          <w:szCs w:val="24"/>
          <w:rtl/>
        </w:rPr>
        <w:t>ی</w:t>
      </w:r>
      <w:r w:rsidRPr="00ED0011">
        <w:rPr>
          <w:rFonts w:hint="eastAsia"/>
          <w:sz w:val="26"/>
          <w:szCs w:val="24"/>
          <w:rtl/>
        </w:rPr>
        <w:t>راهن</w:t>
      </w:r>
      <w:r w:rsidRPr="00ED0011">
        <w:rPr>
          <w:sz w:val="26"/>
          <w:szCs w:val="24"/>
          <w:rtl/>
        </w:rPr>
        <w:t xml:space="preserve"> هوشمند" در طراح</w:t>
      </w:r>
      <w:r w:rsidRPr="00ED0011">
        <w:rPr>
          <w:rFonts w:hint="cs"/>
          <w:sz w:val="26"/>
          <w:szCs w:val="24"/>
          <w:rtl/>
        </w:rPr>
        <w:t>ی</w:t>
      </w:r>
      <w:r w:rsidRPr="00ED0011">
        <w:rPr>
          <w:sz w:val="26"/>
          <w:szCs w:val="24"/>
          <w:rtl/>
        </w:rPr>
        <w:t xml:space="preserve"> اصل</w:t>
      </w:r>
      <w:r w:rsidRPr="00ED0011">
        <w:rPr>
          <w:rFonts w:hint="cs"/>
          <w:sz w:val="26"/>
          <w:szCs w:val="24"/>
          <w:rtl/>
        </w:rPr>
        <w:t>ی</w:t>
      </w:r>
      <w:r w:rsidRPr="00ED0011">
        <w:rPr>
          <w:sz w:val="26"/>
          <w:szCs w:val="24"/>
          <w:rtl/>
        </w:rPr>
        <w:t xml:space="preserve"> خود از ال</w:t>
      </w:r>
      <w:r w:rsidRPr="00ED0011">
        <w:rPr>
          <w:rFonts w:hint="cs"/>
          <w:sz w:val="26"/>
          <w:szCs w:val="24"/>
          <w:rtl/>
        </w:rPr>
        <w:t>ی</w:t>
      </w:r>
      <w:r w:rsidRPr="00ED0011">
        <w:rPr>
          <w:rFonts w:hint="eastAsia"/>
          <w:sz w:val="26"/>
          <w:szCs w:val="24"/>
          <w:rtl/>
        </w:rPr>
        <w:t>اف</w:t>
      </w:r>
      <w:r w:rsidRPr="00ED0011">
        <w:rPr>
          <w:sz w:val="26"/>
          <w:szCs w:val="24"/>
          <w:rtl/>
        </w:rPr>
        <w:t xml:space="preserve"> نور</w:t>
      </w:r>
      <w:r w:rsidRPr="00ED0011">
        <w:rPr>
          <w:rFonts w:hint="cs"/>
          <w:sz w:val="26"/>
          <w:szCs w:val="24"/>
          <w:rtl/>
        </w:rPr>
        <w:t>ی</w:t>
      </w:r>
      <w:r w:rsidRPr="00ED0011">
        <w:rPr>
          <w:sz w:val="26"/>
          <w:szCs w:val="24"/>
          <w:rtl/>
        </w:rPr>
        <w:t xml:space="preserve"> </w:t>
      </w:r>
      <w:r w:rsidRPr="00ED0011">
        <w:rPr>
          <w:rFonts w:hint="eastAsia"/>
          <w:sz w:val="26"/>
          <w:szCs w:val="24"/>
          <w:rtl/>
        </w:rPr>
        <w:t>برا</w:t>
      </w:r>
      <w:r w:rsidRPr="00ED0011">
        <w:rPr>
          <w:rFonts w:hint="cs"/>
          <w:sz w:val="26"/>
          <w:szCs w:val="24"/>
          <w:rtl/>
        </w:rPr>
        <w:t>ی</w:t>
      </w:r>
      <w:r w:rsidRPr="00ED0011">
        <w:rPr>
          <w:sz w:val="26"/>
          <w:szCs w:val="24"/>
          <w:rtl/>
        </w:rPr>
        <w:t xml:space="preserve"> تشخ</w:t>
      </w:r>
      <w:r w:rsidRPr="00ED0011">
        <w:rPr>
          <w:rFonts w:hint="cs"/>
          <w:sz w:val="26"/>
          <w:szCs w:val="24"/>
          <w:rtl/>
        </w:rPr>
        <w:t>ی</w:t>
      </w:r>
      <w:r w:rsidRPr="00ED0011">
        <w:rPr>
          <w:rFonts w:hint="eastAsia"/>
          <w:sz w:val="26"/>
          <w:szCs w:val="24"/>
          <w:rtl/>
        </w:rPr>
        <w:t>ص</w:t>
      </w:r>
      <w:r w:rsidRPr="00ED0011">
        <w:rPr>
          <w:sz w:val="26"/>
          <w:szCs w:val="24"/>
          <w:rtl/>
        </w:rPr>
        <w:t xml:space="preserve"> زخم ها</w:t>
      </w:r>
      <w:r w:rsidRPr="00ED0011">
        <w:rPr>
          <w:rFonts w:hint="cs"/>
          <w:sz w:val="26"/>
          <w:szCs w:val="24"/>
          <w:rtl/>
        </w:rPr>
        <w:t>ی</w:t>
      </w:r>
      <w:r w:rsidRPr="00ED0011">
        <w:rPr>
          <w:sz w:val="26"/>
          <w:szCs w:val="24"/>
          <w:rtl/>
        </w:rPr>
        <w:t xml:space="preserve"> نفوذ</w:t>
      </w:r>
      <w:r w:rsidRPr="00ED0011">
        <w:rPr>
          <w:rFonts w:hint="cs"/>
          <w:sz w:val="26"/>
          <w:szCs w:val="24"/>
          <w:rtl/>
        </w:rPr>
        <w:t>ی</w:t>
      </w:r>
      <w:r w:rsidRPr="00ED0011">
        <w:rPr>
          <w:sz w:val="26"/>
          <w:szCs w:val="24"/>
          <w:rtl/>
        </w:rPr>
        <w:t xml:space="preserve"> با سنسورها و اتصالات اتصال برا</w:t>
      </w:r>
      <w:r w:rsidRPr="00ED0011">
        <w:rPr>
          <w:rFonts w:hint="cs"/>
          <w:sz w:val="26"/>
          <w:szCs w:val="24"/>
          <w:rtl/>
        </w:rPr>
        <w:t>ی</w:t>
      </w:r>
      <w:r w:rsidRPr="00ED0011">
        <w:rPr>
          <w:sz w:val="26"/>
          <w:szCs w:val="24"/>
          <w:rtl/>
        </w:rPr>
        <w:t xml:space="preserve"> نظارت بر عملکردها</w:t>
      </w:r>
      <w:r w:rsidRPr="00ED0011">
        <w:rPr>
          <w:rFonts w:hint="cs"/>
          <w:sz w:val="26"/>
          <w:szCs w:val="24"/>
          <w:rtl/>
        </w:rPr>
        <w:t>ی</w:t>
      </w:r>
      <w:r w:rsidRPr="00ED0011">
        <w:rPr>
          <w:sz w:val="26"/>
          <w:szCs w:val="24"/>
          <w:rtl/>
        </w:rPr>
        <w:t xml:space="preserve"> مهم بدن به طور مداوم در شرا</w:t>
      </w:r>
      <w:r w:rsidRPr="00ED0011">
        <w:rPr>
          <w:rFonts w:hint="cs"/>
          <w:sz w:val="26"/>
          <w:szCs w:val="24"/>
          <w:rtl/>
        </w:rPr>
        <w:t>ی</w:t>
      </w:r>
      <w:r w:rsidRPr="00ED0011">
        <w:rPr>
          <w:rFonts w:hint="eastAsia"/>
          <w:sz w:val="26"/>
          <w:szCs w:val="24"/>
          <w:rtl/>
        </w:rPr>
        <w:t>ط</w:t>
      </w:r>
      <w:r w:rsidRPr="00ED0011">
        <w:rPr>
          <w:sz w:val="26"/>
          <w:szCs w:val="24"/>
          <w:rtl/>
        </w:rPr>
        <w:t xml:space="preserve"> جنگ</w:t>
      </w:r>
      <w:r w:rsidRPr="00ED0011">
        <w:rPr>
          <w:rFonts w:hint="cs"/>
          <w:sz w:val="26"/>
          <w:szCs w:val="24"/>
          <w:rtl/>
        </w:rPr>
        <w:t>ی</w:t>
      </w:r>
      <w:r w:rsidRPr="00ED0011">
        <w:rPr>
          <w:sz w:val="26"/>
          <w:szCs w:val="24"/>
          <w:rtl/>
        </w:rPr>
        <w:t xml:space="preserve"> استفاده م</w:t>
      </w:r>
      <w:r w:rsidRPr="00ED0011">
        <w:rPr>
          <w:rFonts w:hint="cs"/>
          <w:sz w:val="26"/>
          <w:szCs w:val="24"/>
          <w:rtl/>
        </w:rPr>
        <w:t>ی</w:t>
      </w:r>
      <w:r w:rsidRPr="00ED0011">
        <w:rPr>
          <w:sz w:val="26"/>
          <w:szCs w:val="24"/>
          <w:rtl/>
        </w:rPr>
        <w:t xml:space="preserve"> کرد. اگرچه خطر آس</w:t>
      </w:r>
      <w:r w:rsidRPr="00ED0011">
        <w:rPr>
          <w:rFonts w:hint="cs"/>
          <w:sz w:val="26"/>
          <w:szCs w:val="24"/>
          <w:rtl/>
        </w:rPr>
        <w:t>ی</w:t>
      </w:r>
      <w:r w:rsidRPr="00ED0011">
        <w:rPr>
          <w:rFonts w:hint="eastAsia"/>
          <w:sz w:val="26"/>
          <w:szCs w:val="24"/>
          <w:rtl/>
        </w:rPr>
        <w:t>ب</w:t>
      </w:r>
      <w:r w:rsidRPr="00ED0011">
        <w:rPr>
          <w:sz w:val="26"/>
          <w:szCs w:val="24"/>
          <w:rtl/>
        </w:rPr>
        <w:t xml:space="preserve"> د</w:t>
      </w:r>
      <w:r w:rsidRPr="00ED0011">
        <w:rPr>
          <w:rFonts w:hint="cs"/>
          <w:sz w:val="26"/>
          <w:szCs w:val="24"/>
          <w:rtl/>
        </w:rPr>
        <w:t>ی</w:t>
      </w:r>
      <w:r w:rsidRPr="00ED0011">
        <w:rPr>
          <w:rFonts w:hint="eastAsia"/>
          <w:sz w:val="26"/>
          <w:szCs w:val="24"/>
          <w:rtl/>
        </w:rPr>
        <w:t>دگ</w:t>
      </w:r>
      <w:r w:rsidRPr="00ED0011">
        <w:rPr>
          <w:rFonts w:hint="cs"/>
          <w:sz w:val="26"/>
          <w:szCs w:val="24"/>
          <w:rtl/>
        </w:rPr>
        <w:t>ی</w:t>
      </w:r>
      <w:r w:rsidRPr="00ED0011">
        <w:rPr>
          <w:sz w:val="26"/>
          <w:szCs w:val="24"/>
          <w:rtl/>
        </w:rPr>
        <w:t xml:space="preserve"> در سازمان آتش نشان</w:t>
      </w:r>
      <w:r w:rsidRPr="00ED0011">
        <w:rPr>
          <w:rFonts w:hint="cs"/>
          <w:sz w:val="26"/>
          <w:szCs w:val="24"/>
          <w:rtl/>
        </w:rPr>
        <w:t>ی</w:t>
      </w:r>
      <w:r w:rsidRPr="00ED0011">
        <w:rPr>
          <w:sz w:val="26"/>
          <w:szCs w:val="24"/>
          <w:rtl/>
        </w:rPr>
        <w:t xml:space="preserve"> بس</w:t>
      </w:r>
      <w:r w:rsidRPr="00ED0011">
        <w:rPr>
          <w:rFonts w:hint="cs"/>
          <w:sz w:val="26"/>
          <w:szCs w:val="24"/>
          <w:rtl/>
        </w:rPr>
        <w:t>ی</w:t>
      </w:r>
      <w:r w:rsidRPr="00ED0011">
        <w:rPr>
          <w:rFonts w:hint="eastAsia"/>
          <w:sz w:val="26"/>
          <w:szCs w:val="24"/>
          <w:rtl/>
        </w:rPr>
        <w:t>ار</w:t>
      </w:r>
      <w:r w:rsidRPr="00ED0011">
        <w:rPr>
          <w:sz w:val="26"/>
          <w:szCs w:val="24"/>
          <w:rtl/>
        </w:rPr>
        <w:t xml:space="preserve"> کمتر است ، اما امکان نظارت بر علائم ح</w:t>
      </w:r>
      <w:r w:rsidRPr="00ED0011">
        <w:rPr>
          <w:rFonts w:hint="cs"/>
          <w:sz w:val="26"/>
          <w:szCs w:val="24"/>
          <w:rtl/>
        </w:rPr>
        <w:t>ی</w:t>
      </w:r>
      <w:r w:rsidRPr="00ED0011">
        <w:rPr>
          <w:rFonts w:hint="eastAsia"/>
          <w:sz w:val="26"/>
          <w:szCs w:val="24"/>
          <w:rtl/>
        </w:rPr>
        <w:t>ات</w:t>
      </w:r>
      <w:r w:rsidRPr="00ED0011">
        <w:rPr>
          <w:rFonts w:hint="cs"/>
          <w:sz w:val="26"/>
          <w:szCs w:val="24"/>
          <w:rtl/>
        </w:rPr>
        <w:t>ی</w:t>
      </w:r>
      <w:r w:rsidRPr="00ED0011">
        <w:rPr>
          <w:sz w:val="26"/>
          <w:szCs w:val="24"/>
          <w:rtl/>
        </w:rPr>
        <w:t xml:space="preserve"> آتش نشانان در ح</w:t>
      </w:r>
      <w:r w:rsidRPr="00ED0011">
        <w:rPr>
          <w:rFonts w:hint="cs"/>
          <w:sz w:val="26"/>
          <w:szCs w:val="24"/>
          <w:rtl/>
        </w:rPr>
        <w:t>ی</w:t>
      </w:r>
      <w:r w:rsidRPr="00ED0011">
        <w:rPr>
          <w:rFonts w:hint="eastAsia"/>
          <w:sz w:val="26"/>
          <w:szCs w:val="24"/>
          <w:rtl/>
        </w:rPr>
        <w:t>ن</w:t>
      </w:r>
      <w:r w:rsidRPr="00ED0011">
        <w:rPr>
          <w:sz w:val="26"/>
          <w:szCs w:val="24"/>
          <w:rtl/>
        </w:rPr>
        <w:t xml:space="preserve"> عمل</w:t>
      </w:r>
      <w:r w:rsidRPr="00ED0011">
        <w:rPr>
          <w:rFonts w:hint="cs"/>
          <w:sz w:val="26"/>
          <w:szCs w:val="24"/>
          <w:rtl/>
        </w:rPr>
        <w:t>ی</w:t>
      </w:r>
      <w:r w:rsidRPr="00ED0011">
        <w:rPr>
          <w:rFonts w:hint="eastAsia"/>
          <w:sz w:val="26"/>
          <w:szCs w:val="24"/>
          <w:rtl/>
        </w:rPr>
        <w:t>ات</w:t>
      </w:r>
      <w:r w:rsidRPr="00ED0011">
        <w:rPr>
          <w:sz w:val="26"/>
          <w:szCs w:val="24"/>
          <w:rtl/>
        </w:rPr>
        <w:t xml:space="preserve"> آتش نشان</w:t>
      </w:r>
      <w:r w:rsidRPr="00ED0011">
        <w:rPr>
          <w:rFonts w:hint="cs"/>
          <w:sz w:val="26"/>
          <w:szCs w:val="24"/>
          <w:rtl/>
        </w:rPr>
        <w:t>ی</w:t>
      </w:r>
      <w:r w:rsidRPr="00ED0011">
        <w:rPr>
          <w:sz w:val="26"/>
          <w:szCs w:val="24"/>
          <w:rtl/>
        </w:rPr>
        <w:t xml:space="preserve"> به عن</w:t>
      </w:r>
      <w:r w:rsidRPr="00ED0011">
        <w:rPr>
          <w:rFonts w:hint="eastAsia"/>
          <w:sz w:val="26"/>
          <w:szCs w:val="24"/>
          <w:rtl/>
        </w:rPr>
        <w:t>وان</w:t>
      </w:r>
      <w:r w:rsidRPr="00ED0011">
        <w:rPr>
          <w:sz w:val="26"/>
          <w:szCs w:val="24"/>
          <w:rtl/>
        </w:rPr>
        <w:t xml:space="preserve"> مز</w:t>
      </w:r>
      <w:r w:rsidRPr="00ED0011">
        <w:rPr>
          <w:rFonts w:hint="cs"/>
          <w:sz w:val="26"/>
          <w:szCs w:val="24"/>
          <w:rtl/>
        </w:rPr>
        <w:t>ی</w:t>
      </w:r>
      <w:r w:rsidRPr="00ED0011">
        <w:rPr>
          <w:rFonts w:hint="eastAsia"/>
          <w:sz w:val="26"/>
          <w:szCs w:val="24"/>
          <w:rtl/>
        </w:rPr>
        <w:t>ت</w:t>
      </w:r>
      <w:r w:rsidRPr="00ED0011">
        <w:rPr>
          <w:sz w:val="26"/>
          <w:szCs w:val="24"/>
          <w:rtl/>
        </w:rPr>
        <w:t xml:space="preserve"> قابل توجه</w:t>
      </w:r>
      <w:r w:rsidRPr="00ED0011">
        <w:rPr>
          <w:rFonts w:hint="cs"/>
          <w:sz w:val="26"/>
          <w:szCs w:val="24"/>
          <w:rtl/>
        </w:rPr>
        <w:t>ی</w:t>
      </w:r>
      <w:r w:rsidRPr="00ED0011">
        <w:rPr>
          <w:sz w:val="26"/>
          <w:szCs w:val="24"/>
          <w:rtl/>
        </w:rPr>
        <w:t xml:space="preserve"> از س</w:t>
      </w:r>
      <w:r w:rsidRPr="00ED0011">
        <w:rPr>
          <w:rFonts w:hint="cs"/>
          <w:sz w:val="26"/>
          <w:szCs w:val="24"/>
          <w:rtl/>
        </w:rPr>
        <w:t>ی</w:t>
      </w:r>
      <w:r w:rsidRPr="00ED0011">
        <w:rPr>
          <w:rFonts w:hint="eastAsia"/>
          <w:sz w:val="26"/>
          <w:szCs w:val="24"/>
          <w:rtl/>
        </w:rPr>
        <w:t>ستم</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ارائه م</w:t>
      </w:r>
      <w:r w:rsidRPr="00ED0011">
        <w:rPr>
          <w:rFonts w:hint="cs"/>
          <w:sz w:val="26"/>
          <w:szCs w:val="24"/>
          <w:rtl/>
        </w:rPr>
        <w:t>ی</w:t>
      </w:r>
      <w:r w:rsidRPr="00ED0011">
        <w:rPr>
          <w:sz w:val="26"/>
          <w:szCs w:val="24"/>
          <w:rtl/>
        </w:rPr>
        <w:t xml:space="preserve"> شود. (شکل 1 را بب</w:t>
      </w:r>
      <w:r w:rsidRPr="00ED0011">
        <w:rPr>
          <w:rFonts w:hint="cs"/>
          <w:sz w:val="26"/>
          <w:szCs w:val="24"/>
          <w:rtl/>
        </w:rPr>
        <w:t>ی</w:t>
      </w:r>
      <w:r w:rsidRPr="00ED0011">
        <w:rPr>
          <w:rFonts w:hint="eastAsia"/>
          <w:sz w:val="26"/>
          <w:szCs w:val="24"/>
          <w:rtl/>
        </w:rPr>
        <w:t>ن</w:t>
      </w:r>
      <w:r w:rsidRPr="00ED0011">
        <w:rPr>
          <w:rFonts w:hint="cs"/>
          <w:sz w:val="26"/>
          <w:szCs w:val="24"/>
          <w:rtl/>
        </w:rPr>
        <w:t>ی</w:t>
      </w:r>
      <w:r w:rsidRPr="00ED0011">
        <w:rPr>
          <w:rFonts w:hint="eastAsia"/>
          <w:sz w:val="26"/>
          <w:szCs w:val="24"/>
          <w:rtl/>
        </w:rPr>
        <w:t>د</w:t>
      </w:r>
      <w:r w:rsidRPr="00ED0011">
        <w:rPr>
          <w:sz w:val="26"/>
          <w:szCs w:val="24"/>
          <w:rtl/>
        </w:rPr>
        <w:t>)</w:t>
      </w:r>
    </w:p>
    <w:p w:rsidR="00C24648" w:rsidRDefault="009865A7" w:rsidP="00ED0011">
      <w:pPr>
        <w:spacing w:line="361" w:lineRule="auto"/>
        <w:ind w:left="0" w:firstLine="710"/>
        <w:rPr>
          <w:sz w:val="26"/>
          <w:szCs w:val="24"/>
          <w:rtl/>
        </w:rPr>
      </w:pPr>
      <w:r w:rsidRPr="00CF1CF2">
        <w:rPr>
          <w:sz w:val="26"/>
          <w:szCs w:val="24"/>
        </w:rPr>
        <w:t xml:space="preserve">The </w:t>
      </w:r>
      <w:r w:rsidR="00A35FE1">
        <w:rPr>
          <w:sz w:val="26"/>
          <w:szCs w:val="24"/>
          <w:rtl/>
        </w:rPr>
        <w:t>پوشاک هوشمند اورژانسی</w:t>
      </w:r>
      <w:r w:rsidRPr="00CF1CF2">
        <w:rPr>
          <w:sz w:val="26"/>
          <w:szCs w:val="24"/>
        </w:rPr>
        <w:t xml:space="preserve"> was the first garment that used “smart textiles.” However, as development continued and fine-tuning took place, it was realized that the use of “smart textiles” alone did not cover all the potential needs of the military or private users. In response, the </w:t>
      </w:r>
      <w:r w:rsidR="00A35FE1">
        <w:rPr>
          <w:sz w:val="26"/>
          <w:szCs w:val="24"/>
          <w:rtl/>
        </w:rPr>
        <w:t>پوشاک هوشمند اورژانسی</w:t>
      </w:r>
      <w:r w:rsidRPr="00CF1CF2">
        <w:rPr>
          <w:sz w:val="26"/>
          <w:szCs w:val="24"/>
        </w:rPr>
        <w:t xml:space="preserve"> design team developed the first hybrid system comprised of “smart </w:t>
      </w:r>
      <w:r w:rsidR="00ED0011" w:rsidRPr="00CF1CF2">
        <w:rPr>
          <w:sz w:val="26"/>
          <w:szCs w:val="24"/>
        </w:rPr>
        <w:t>textiles</w:t>
      </w:r>
      <w:r w:rsidR="00ED0011">
        <w:rPr>
          <w:sz w:val="26"/>
          <w:szCs w:val="24"/>
        </w:rPr>
        <w:t>”</w:t>
      </w:r>
      <w:r w:rsidR="000F5CB3">
        <w:rPr>
          <w:rFonts w:hint="cs"/>
          <w:sz w:val="26"/>
          <w:szCs w:val="24"/>
          <w:rtl/>
        </w:rPr>
        <w:t xml:space="preserve"> </w:t>
      </w:r>
      <w:r w:rsidR="000F5CB3" w:rsidRPr="00CF1CF2">
        <w:rPr>
          <w:sz w:val="26"/>
          <w:szCs w:val="24"/>
        </w:rPr>
        <w:t>but which allowed for the addition of other sensors to the garment so as to meet the needs of the wearer.</w:t>
      </w:r>
      <w:r w:rsidR="000F5CB3" w:rsidRPr="00CF1CF2">
        <w:rPr>
          <w:sz w:val="26"/>
          <w:szCs w:val="24"/>
          <w:vertAlign w:val="superscript"/>
        </w:rPr>
        <w:footnoteReference w:id="12"/>
      </w:r>
    </w:p>
    <w:p w:rsidR="000F5CB3" w:rsidRDefault="00A35FE1" w:rsidP="000F5CB3">
      <w:pPr>
        <w:bidi/>
        <w:spacing w:line="361" w:lineRule="auto"/>
        <w:ind w:left="0" w:firstLine="710"/>
        <w:rPr>
          <w:sz w:val="26"/>
          <w:szCs w:val="24"/>
        </w:rPr>
      </w:pPr>
      <w:r>
        <w:rPr>
          <w:sz w:val="26"/>
          <w:szCs w:val="24"/>
          <w:rtl/>
        </w:rPr>
        <w:t>پوشاک هوشمند اورژانسی</w:t>
      </w:r>
      <w:r w:rsidR="000F5CB3" w:rsidRPr="000F5CB3">
        <w:rPr>
          <w:sz w:val="26"/>
          <w:szCs w:val="24"/>
          <w:rtl/>
        </w:rPr>
        <w:t xml:space="preserve"> اول</w:t>
      </w:r>
      <w:r w:rsidR="000F5CB3" w:rsidRPr="000F5CB3">
        <w:rPr>
          <w:rFonts w:hint="cs"/>
          <w:sz w:val="26"/>
          <w:szCs w:val="24"/>
          <w:rtl/>
        </w:rPr>
        <w:t>ی</w:t>
      </w:r>
      <w:r w:rsidR="000F5CB3" w:rsidRPr="000F5CB3">
        <w:rPr>
          <w:rFonts w:hint="eastAsia"/>
          <w:sz w:val="26"/>
          <w:szCs w:val="24"/>
          <w:rtl/>
        </w:rPr>
        <w:t>ن</w:t>
      </w:r>
      <w:r w:rsidR="000F5CB3" w:rsidRPr="000F5CB3">
        <w:rPr>
          <w:sz w:val="26"/>
          <w:szCs w:val="24"/>
          <w:rtl/>
        </w:rPr>
        <w:t xml:space="preserve"> پوشش</w:t>
      </w:r>
      <w:r w:rsidR="000F5CB3" w:rsidRPr="000F5CB3">
        <w:rPr>
          <w:rFonts w:hint="cs"/>
          <w:sz w:val="26"/>
          <w:szCs w:val="24"/>
          <w:rtl/>
        </w:rPr>
        <w:t>ی</w:t>
      </w:r>
      <w:r w:rsidR="000F5CB3" w:rsidRPr="000F5CB3">
        <w:rPr>
          <w:sz w:val="26"/>
          <w:szCs w:val="24"/>
          <w:rtl/>
        </w:rPr>
        <w:t xml:space="preserve"> بود که از "پارچه ها</w:t>
      </w:r>
      <w:r w:rsidR="000F5CB3" w:rsidRPr="000F5CB3">
        <w:rPr>
          <w:rFonts w:hint="cs"/>
          <w:sz w:val="26"/>
          <w:szCs w:val="24"/>
          <w:rtl/>
        </w:rPr>
        <w:t>ی</w:t>
      </w:r>
      <w:r w:rsidR="000F5CB3" w:rsidRPr="000F5CB3">
        <w:rPr>
          <w:sz w:val="26"/>
          <w:szCs w:val="24"/>
          <w:rtl/>
        </w:rPr>
        <w:t xml:space="preserve"> هوشمند" استفاده م</w:t>
      </w:r>
      <w:r w:rsidR="000F5CB3" w:rsidRPr="000F5CB3">
        <w:rPr>
          <w:rFonts w:hint="cs"/>
          <w:sz w:val="26"/>
          <w:szCs w:val="24"/>
          <w:rtl/>
        </w:rPr>
        <w:t>ی</w:t>
      </w:r>
      <w:r w:rsidR="000F5CB3" w:rsidRPr="000F5CB3">
        <w:rPr>
          <w:sz w:val="26"/>
          <w:szCs w:val="24"/>
          <w:rtl/>
        </w:rPr>
        <w:t xml:space="preserve"> کرد. با ا</w:t>
      </w:r>
      <w:r w:rsidR="000F5CB3" w:rsidRPr="000F5CB3">
        <w:rPr>
          <w:rFonts w:hint="cs"/>
          <w:sz w:val="26"/>
          <w:szCs w:val="24"/>
          <w:rtl/>
        </w:rPr>
        <w:t>ی</w:t>
      </w:r>
      <w:r w:rsidR="000F5CB3" w:rsidRPr="000F5CB3">
        <w:rPr>
          <w:rFonts w:hint="eastAsia"/>
          <w:sz w:val="26"/>
          <w:szCs w:val="24"/>
          <w:rtl/>
        </w:rPr>
        <w:t>ن</w:t>
      </w:r>
      <w:r w:rsidR="000F5CB3" w:rsidRPr="000F5CB3">
        <w:rPr>
          <w:sz w:val="26"/>
          <w:szCs w:val="24"/>
          <w:rtl/>
        </w:rPr>
        <w:t xml:space="preserve"> حال ، همچنان که توسعه ادامه داشت و تنظ</w:t>
      </w:r>
      <w:r w:rsidR="000F5CB3" w:rsidRPr="000F5CB3">
        <w:rPr>
          <w:rFonts w:hint="cs"/>
          <w:sz w:val="26"/>
          <w:szCs w:val="24"/>
          <w:rtl/>
        </w:rPr>
        <w:t>ی</w:t>
      </w:r>
      <w:r w:rsidR="000F5CB3" w:rsidRPr="000F5CB3">
        <w:rPr>
          <w:rFonts w:hint="eastAsia"/>
          <w:sz w:val="26"/>
          <w:szCs w:val="24"/>
          <w:rtl/>
        </w:rPr>
        <w:t>م</w:t>
      </w:r>
      <w:r w:rsidR="000F5CB3" w:rsidRPr="000F5CB3">
        <w:rPr>
          <w:sz w:val="26"/>
          <w:szCs w:val="24"/>
          <w:rtl/>
        </w:rPr>
        <w:t xml:space="preserve"> دق</w:t>
      </w:r>
      <w:r w:rsidR="000F5CB3" w:rsidRPr="000F5CB3">
        <w:rPr>
          <w:rFonts w:hint="cs"/>
          <w:sz w:val="26"/>
          <w:szCs w:val="24"/>
          <w:rtl/>
        </w:rPr>
        <w:t>ی</w:t>
      </w:r>
      <w:r w:rsidR="000F5CB3" w:rsidRPr="000F5CB3">
        <w:rPr>
          <w:rFonts w:hint="eastAsia"/>
          <w:sz w:val="26"/>
          <w:szCs w:val="24"/>
          <w:rtl/>
        </w:rPr>
        <w:t>ق</w:t>
      </w:r>
      <w:r w:rsidR="000F5CB3" w:rsidRPr="000F5CB3">
        <w:rPr>
          <w:sz w:val="26"/>
          <w:szCs w:val="24"/>
          <w:rtl/>
        </w:rPr>
        <w:t xml:space="preserve"> صورت م</w:t>
      </w:r>
      <w:r w:rsidR="000F5CB3" w:rsidRPr="000F5CB3">
        <w:rPr>
          <w:rFonts w:hint="cs"/>
          <w:sz w:val="26"/>
          <w:szCs w:val="24"/>
          <w:rtl/>
        </w:rPr>
        <w:t>ی</w:t>
      </w:r>
      <w:r w:rsidR="000F5CB3" w:rsidRPr="000F5CB3">
        <w:rPr>
          <w:sz w:val="26"/>
          <w:szCs w:val="24"/>
          <w:rtl/>
        </w:rPr>
        <w:t xml:space="preserve"> گرفت ، در</w:t>
      </w:r>
      <w:r w:rsidR="000F5CB3" w:rsidRPr="000F5CB3">
        <w:rPr>
          <w:rFonts w:hint="cs"/>
          <w:sz w:val="26"/>
          <w:szCs w:val="24"/>
          <w:rtl/>
        </w:rPr>
        <w:t>ی</w:t>
      </w:r>
      <w:r w:rsidR="000F5CB3" w:rsidRPr="000F5CB3">
        <w:rPr>
          <w:rFonts w:hint="eastAsia"/>
          <w:sz w:val="26"/>
          <w:szCs w:val="24"/>
          <w:rtl/>
        </w:rPr>
        <w:t>افتند</w:t>
      </w:r>
      <w:r w:rsidR="000F5CB3" w:rsidRPr="000F5CB3">
        <w:rPr>
          <w:sz w:val="26"/>
          <w:szCs w:val="24"/>
          <w:rtl/>
        </w:rPr>
        <w:t xml:space="preserve"> که استفاده از "منسوجات هوشمند" به تنها</w:t>
      </w:r>
      <w:r w:rsidR="000F5CB3" w:rsidRPr="000F5CB3">
        <w:rPr>
          <w:rFonts w:hint="cs"/>
          <w:sz w:val="26"/>
          <w:szCs w:val="24"/>
          <w:rtl/>
        </w:rPr>
        <w:t>یی</w:t>
      </w:r>
      <w:r w:rsidR="000F5CB3" w:rsidRPr="000F5CB3">
        <w:rPr>
          <w:sz w:val="26"/>
          <w:szCs w:val="24"/>
          <w:rtl/>
        </w:rPr>
        <w:t xml:space="preserve"> تمام ن</w:t>
      </w:r>
      <w:r w:rsidR="000F5CB3" w:rsidRPr="000F5CB3">
        <w:rPr>
          <w:rFonts w:hint="cs"/>
          <w:sz w:val="26"/>
          <w:szCs w:val="24"/>
          <w:rtl/>
        </w:rPr>
        <w:t>ی</w:t>
      </w:r>
      <w:r w:rsidR="000F5CB3" w:rsidRPr="000F5CB3">
        <w:rPr>
          <w:rFonts w:hint="eastAsia"/>
          <w:sz w:val="26"/>
          <w:szCs w:val="24"/>
          <w:rtl/>
        </w:rPr>
        <w:t>ازها</w:t>
      </w:r>
      <w:r w:rsidR="000F5CB3" w:rsidRPr="000F5CB3">
        <w:rPr>
          <w:rFonts w:hint="cs"/>
          <w:sz w:val="26"/>
          <w:szCs w:val="24"/>
          <w:rtl/>
        </w:rPr>
        <w:t>ی</w:t>
      </w:r>
      <w:r w:rsidR="000F5CB3" w:rsidRPr="000F5CB3">
        <w:rPr>
          <w:sz w:val="26"/>
          <w:szCs w:val="24"/>
          <w:rtl/>
        </w:rPr>
        <w:t xml:space="preserve"> بالقوه ارتش </w:t>
      </w:r>
      <w:r w:rsidR="000F5CB3" w:rsidRPr="000F5CB3">
        <w:rPr>
          <w:rFonts w:hint="cs"/>
          <w:sz w:val="26"/>
          <w:szCs w:val="24"/>
          <w:rtl/>
        </w:rPr>
        <w:t>ی</w:t>
      </w:r>
      <w:r w:rsidR="000F5CB3" w:rsidRPr="000F5CB3">
        <w:rPr>
          <w:rFonts w:hint="eastAsia"/>
          <w:sz w:val="26"/>
          <w:szCs w:val="24"/>
          <w:rtl/>
        </w:rPr>
        <w:t>ا</w:t>
      </w:r>
      <w:r w:rsidR="000F5CB3" w:rsidRPr="000F5CB3">
        <w:rPr>
          <w:sz w:val="26"/>
          <w:szCs w:val="24"/>
          <w:rtl/>
        </w:rPr>
        <w:t xml:space="preserve"> کاربران خصوص</w:t>
      </w:r>
      <w:r w:rsidR="000F5CB3" w:rsidRPr="000F5CB3">
        <w:rPr>
          <w:rFonts w:hint="cs"/>
          <w:sz w:val="26"/>
          <w:szCs w:val="24"/>
          <w:rtl/>
        </w:rPr>
        <w:t>ی</w:t>
      </w:r>
      <w:r w:rsidR="000F5CB3" w:rsidRPr="000F5CB3">
        <w:rPr>
          <w:sz w:val="26"/>
          <w:szCs w:val="24"/>
          <w:rtl/>
        </w:rPr>
        <w:t xml:space="preserve"> را پوشش نم</w:t>
      </w:r>
      <w:r w:rsidR="000F5CB3" w:rsidRPr="000F5CB3">
        <w:rPr>
          <w:rFonts w:hint="cs"/>
          <w:sz w:val="26"/>
          <w:szCs w:val="24"/>
          <w:rtl/>
        </w:rPr>
        <w:t>ی</w:t>
      </w:r>
      <w:r w:rsidR="000F5CB3" w:rsidRPr="000F5CB3">
        <w:rPr>
          <w:sz w:val="26"/>
          <w:szCs w:val="24"/>
          <w:rtl/>
        </w:rPr>
        <w:t xml:space="preserve"> دهد. در پاسخ ، ت</w:t>
      </w:r>
      <w:r w:rsidR="000F5CB3" w:rsidRPr="000F5CB3">
        <w:rPr>
          <w:rFonts w:hint="cs"/>
          <w:sz w:val="26"/>
          <w:szCs w:val="24"/>
          <w:rtl/>
        </w:rPr>
        <w:t>ی</w:t>
      </w:r>
      <w:r w:rsidR="000F5CB3" w:rsidRPr="000F5CB3">
        <w:rPr>
          <w:rFonts w:hint="eastAsia"/>
          <w:sz w:val="26"/>
          <w:szCs w:val="24"/>
          <w:rtl/>
        </w:rPr>
        <w:t>م</w:t>
      </w:r>
      <w:r w:rsidR="000F5CB3" w:rsidRPr="000F5CB3">
        <w:rPr>
          <w:sz w:val="26"/>
          <w:szCs w:val="24"/>
          <w:rtl/>
        </w:rPr>
        <w:t xml:space="preserve"> طرا</w:t>
      </w:r>
      <w:r w:rsidR="000F5CB3" w:rsidRPr="000F5CB3">
        <w:rPr>
          <w:rFonts w:hint="eastAsia"/>
          <w:sz w:val="26"/>
          <w:szCs w:val="24"/>
          <w:rtl/>
        </w:rPr>
        <w:t>ح</w:t>
      </w:r>
      <w:r w:rsidR="000F5CB3" w:rsidRPr="000F5CB3">
        <w:rPr>
          <w:rFonts w:hint="cs"/>
          <w:sz w:val="26"/>
          <w:szCs w:val="24"/>
          <w:rtl/>
        </w:rPr>
        <w:t>ی</w:t>
      </w:r>
      <w:r w:rsidR="000F5CB3" w:rsidRPr="000F5CB3">
        <w:rPr>
          <w:sz w:val="26"/>
          <w:szCs w:val="24"/>
          <w:rtl/>
        </w:rPr>
        <w:t xml:space="preserve"> </w:t>
      </w:r>
      <w:r>
        <w:rPr>
          <w:sz w:val="26"/>
          <w:szCs w:val="24"/>
          <w:rtl/>
        </w:rPr>
        <w:t>پوشاک هوشمند اورژانسی</w:t>
      </w:r>
      <w:r w:rsidR="000F5CB3" w:rsidRPr="000F5CB3">
        <w:rPr>
          <w:sz w:val="26"/>
          <w:szCs w:val="24"/>
          <w:rtl/>
        </w:rPr>
        <w:t xml:space="preserve"> اول</w:t>
      </w:r>
      <w:r w:rsidR="000F5CB3" w:rsidRPr="000F5CB3">
        <w:rPr>
          <w:rFonts w:hint="cs"/>
          <w:sz w:val="26"/>
          <w:szCs w:val="24"/>
          <w:rtl/>
        </w:rPr>
        <w:t>ی</w:t>
      </w:r>
      <w:r w:rsidR="000F5CB3" w:rsidRPr="000F5CB3">
        <w:rPr>
          <w:rFonts w:hint="eastAsia"/>
          <w:sz w:val="26"/>
          <w:szCs w:val="24"/>
          <w:rtl/>
        </w:rPr>
        <w:t>ن</w:t>
      </w:r>
      <w:r w:rsidR="000F5CB3" w:rsidRPr="000F5CB3">
        <w:rPr>
          <w:sz w:val="26"/>
          <w:szCs w:val="24"/>
          <w:rtl/>
        </w:rPr>
        <w:t xml:space="preserve"> س</w:t>
      </w:r>
      <w:r w:rsidR="000F5CB3" w:rsidRPr="000F5CB3">
        <w:rPr>
          <w:rFonts w:hint="cs"/>
          <w:sz w:val="26"/>
          <w:szCs w:val="24"/>
          <w:rtl/>
        </w:rPr>
        <w:t>ی</w:t>
      </w:r>
      <w:r w:rsidR="000F5CB3" w:rsidRPr="000F5CB3">
        <w:rPr>
          <w:rFonts w:hint="eastAsia"/>
          <w:sz w:val="26"/>
          <w:szCs w:val="24"/>
          <w:rtl/>
        </w:rPr>
        <w:t>ستم</w:t>
      </w:r>
      <w:r w:rsidR="000F5CB3" w:rsidRPr="000F5CB3">
        <w:rPr>
          <w:sz w:val="26"/>
          <w:szCs w:val="24"/>
          <w:rtl/>
        </w:rPr>
        <w:t xml:space="preserve"> ترک</w:t>
      </w:r>
      <w:r w:rsidR="000F5CB3" w:rsidRPr="000F5CB3">
        <w:rPr>
          <w:rFonts w:hint="cs"/>
          <w:sz w:val="26"/>
          <w:szCs w:val="24"/>
          <w:rtl/>
        </w:rPr>
        <w:t>ی</w:t>
      </w:r>
      <w:r w:rsidR="000F5CB3" w:rsidRPr="000F5CB3">
        <w:rPr>
          <w:rFonts w:hint="eastAsia"/>
          <w:sz w:val="26"/>
          <w:szCs w:val="24"/>
          <w:rtl/>
        </w:rPr>
        <w:t>ب</w:t>
      </w:r>
      <w:r w:rsidR="000F5CB3" w:rsidRPr="000F5CB3">
        <w:rPr>
          <w:rFonts w:hint="cs"/>
          <w:sz w:val="26"/>
          <w:szCs w:val="24"/>
          <w:rtl/>
        </w:rPr>
        <w:t>ی</w:t>
      </w:r>
      <w:r w:rsidR="000F5CB3" w:rsidRPr="000F5CB3">
        <w:rPr>
          <w:sz w:val="26"/>
          <w:szCs w:val="24"/>
          <w:rtl/>
        </w:rPr>
        <w:t xml:space="preserve"> متشکل از "منسوجات هوشمند" را توسعه داد اما امکان افزودن سنسورها</w:t>
      </w:r>
      <w:r w:rsidR="000F5CB3" w:rsidRPr="000F5CB3">
        <w:rPr>
          <w:rFonts w:hint="cs"/>
          <w:sz w:val="26"/>
          <w:szCs w:val="24"/>
          <w:rtl/>
        </w:rPr>
        <w:t>ی</w:t>
      </w:r>
      <w:r w:rsidR="000F5CB3" w:rsidRPr="000F5CB3">
        <w:rPr>
          <w:sz w:val="26"/>
          <w:szCs w:val="24"/>
          <w:rtl/>
        </w:rPr>
        <w:t xml:space="preserve"> د</w:t>
      </w:r>
      <w:r w:rsidR="000F5CB3" w:rsidRPr="000F5CB3">
        <w:rPr>
          <w:rFonts w:hint="cs"/>
          <w:sz w:val="26"/>
          <w:szCs w:val="24"/>
          <w:rtl/>
        </w:rPr>
        <w:t>ی</w:t>
      </w:r>
      <w:r w:rsidR="000F5CB3" w:rsidRPr="000F5CB3">
        <w:rPr>
          <w:rFonts w:hint="eastAsia"/>
          <w:sz w:val="26"/>
          <w:szCs w:val="24"/>
          <w:rtl/>
        </w:rPr>
        <w:t>گر</w:t>
      </w:r>
      <w:r w:rsidR="000F5CB3" w:rsidRPr="000F5CB3">
        <w:rPr>
          <w:sz w:val="26"/>
          <w:szCs w:val="24"/>
          <w:rtl/>
        </w:rPr>
        <w:t xml:space="preserve"> به ا</w:t>
      </w:r>
      <w:r w:rsidR="000F5CB3" w:rsidRPr="000F5CB3">
        <w:rPr>
          <w:rFonts w:hint="cs"/>
          <w:sz w:val="26"/>
          <w:szCs w:val="24"/>
          <w:rtl/>
        </w:rPr>
        <w:t>ی</w:t>
      </w:r>
      <w:r w:rsidR="000F5CB3" w:rsidRPr="000F5CB3">
        <w:rPr>
          <w:rFonts w:hint="eastAsia"/>
          <w:sz w:val="26"/>
          <w:szCs w:val="24"/>
          <w:rtl/>
        </w:rPr>
        <w:t>ن</w:t>
      </w:r>
      <w:r w:rsidR="000F5CB3" w:rsidRPr="000F5CB3">
        <w:rPr>
          <w:sz w:val="26"/>
          <w:szCs w:val="24"/>
          <w:rtl/>
        </w:rPr>
        <w:t xml:space="preserve"> پوشاک را فراهم آورد تا بتواند ن</w:t>
      </w:r>
      <w:r w:rsidR="000F5CB3" w:rsidRPr="000F5CB3">
        <w:rPr>
          <w:rFonts w:hint="cs"/>
          <w:sz w:val="26"/>
          <w:szCs w:val="24"/>
          <w:rtl/>
        </w:rPr>
        <w:t>ی</w:t>
      </w:r>
      <w:r w:rsidR="000F5CB3" w:rsidRPr="000F5CB3">
        <w:rPr>
          <w:rFonts w:hint="eastAsia"/>
          <w:sz w:val="26"/>
          <w:szCs w:val="24"/>
          <w:rtl/>
        </w:rPr>
        <w:t>از</w:t>
      </w:r>
      <w:r w:rsidR="000F5CB3" w:rsidRPr="000F5CB3">
        <w:rPr>
          <w:sz w:val="26"/>
          <w:szCs w:val="24"/>
          <w:rtl/>
        </w:rPr>
        <w:t xml:space="preserve"> مشتر</w:t>
      </w:r>
      <w:r w:rsidR="000F5CB3" w:rsidRPr="000F5CB3">
        <w:rPr>
          <w:rFonts w:hint="cs"/>
          <w:sz w:val="26"/>
          <w:szCs w:val="24"/>
          <w:rtl/>
        </w:rPr>
        <w:t>ی</w:t>
      </w:r>
      <w:r w:rsidR="000F5CB3" w:rsidRPr="000F5CB3">
        <w:rPr>
          <w:sz w:val="26"/>
          <w:szCs w:val="24"/>
          <w:rtl/>
        </w:rPr>
        <w:t xml:space="preserve"> را برآورده سازد.</w:t>
      </w:r>
    </w:p>
    <w:p w:rsidR="00ED0011" w:rsidRDefault="00ED0011" w:rsidP="00ED0011">
      <w:pPr>
        <w:spacing w:line="361" w:lineRule="auto"/>
        <w:ind w:left="0" w:firstLine="710"/>
        <w:rPr>
          <w:sz w:val="26"/>
          <w:szCs w:val="24"/>
        </w:rPr>
      </w:pPr>
    </w:p>
    <w:p w:rsidR="00ED0011" w:rsidRDefault="00ED0011" w:rsidP="00ED0011">
      <w:pPr>
        <w:spacing w:line="361" w:lineRule="auto"/>
        <w:ind w:left="0" w:firstLine="710"/>
        <w:rPr>
          <w:sz w:val="26"/>
          <w:szCs w:val="24"/>
        </w:rPr>
      </w:pPr>
    </w:p>
    <w:p w:rsidR="00ED0011" w:rsidRDefault="00ED0011" w:rsidP="00ED0011">
      <w:pPr>
        <w:spacing w:line="361" w:lineRule="auto"/>
        <w:ind w:left="0" w:firstLine="710"/>
        <w:rPr>
          <w:sz w:val="26"/>
          <w:szCs w:val="24"/>
        </w:rPr>
      </w:pPr>
    </w:p>
    <w:p w:rsidR="00ED0011" w:rsidRDefault="00ED0011" w:rsidP="00ED0011">
      <w:pPr>
        <w:spacing w:line="361" w:lineRule="auto"/>
        <w:ind w:left="0" w:firstLine="710"/>
        <w:rPr>
          <w:sz w:val="26"/>
          <w:szCs w:val="24"/>
        </w:rPr>
      </w:pPr>
    </w:p>
    <w:p w:rsidR="000F5CB3" w:rsidRDefault="000F5CB3" w:rsidP="00ED0011">
      <w:pPr>
        <w:spacing w:after="124"/>
        <w:ind w:left="0" w:firstLine="0"/>
        <w:rPr>
          <w:sz w:val="26"/>
          <w:szCs w:val="24"/>
          <w:rtl/>
        </w:rPr>
      </w:pPr>
    </w:p>
    <w:p w:rsidR="000F5CB3" w:rsidRDefault="000F5CB3" w:rsidP="00ED0011">
      <w:pPr>
        <w:spacing w:after="124"/>
        <w:ind w:left="0" w:firstLine="0"/>
        <w:rPr>
          <w:sz w:val="26"/>
          <w:szCs w:val="24"/>
          <w:rtl/>
        </w:rPr>
      </w:pPr>
    </w:p>
    <w:p w:rsidR="00ED0011" w:rsidRDefault="009865A7" w:rsidP="00ED0011">
      <w:pPr>
        <w:spacing w:after="124"/>
        <w:ind w:left="0" w:firstLine="0"/>
        <w:rPr>
          <w:sz w:val="26"/>
          <w:szCs w:val="24"/>
        </w:rPr>
      </w:pPr>
      <w:r w:rsidRPr="00CF1CF2">
        <w:rPr>
          <w:sz w:val="26"/>
          <w:szCs w:val="24"/>
        </w:rPr>
        <w:lastRenderedPageBreak/>
        <w:t xml:space="preserve">The fire service can take advantage of this capability by adding sensors to detect and measure carbon-monoxide and carbon dioxide levels or monitor oxygen levels in a room. This data, paired with the firefighters’ vital signs, could be communicated wirelessly to the IC where the data could be continuously observed providing appropriate information to the firefighters and their supervisors from which critical decisions, such as the need to evacuate the structure, may be made. </w:t>
      </w:r>
    </w:p>
    <w:p w:rsidR="00ED0011" w:rsidRPr="00CF1CF2" w:rsidRDefault="00ED0011" w:rsidP="00ED0011">
      <w:pPr>
        <w:bidi/>
        <w:spacing w:after="124"/>
        <w:ind w:left="0" w:firstLine="0"/>
        <w:rPr>
          <w:sz w:val="26"/>
          <w:szCs w:val="24"/>
        </w:rPr>
      </w:pPr>
      <w:r w:rsidRPr="00ED0011">
        <w:rPr>
          <w:sz w:val="26"/>
          <w:szCs w:val="24"/>
          <w:rtl/>
        </w:rPr>
        <w:t>سرو</w:t>
      </w:r>
      <w:r w:rsidRPr="00ED0011">
        <w:rPr>
          <w:rFonts w:hint="cs"/>
          <w:sz w:val="26"/>
          <w:szCs w:val="24"/>
          <w:rtl/>
        </w:rPr>
        <w:t>ی</w:t>
      </w:r>
      <w:r w:rsidRPr="00ED0011">
        <w:rPr>
          <w:rFonts w:hint="eastAsia"/>
          <w:sz w:val="26"/>
          <w:szCs w:val="24"/>
          <w:rtl/>
        </w:rPr>
        <w:t>س</w:t>
      </w:r>
      <w:r w:rsidRPr="00ED0011">
        <w:rPr>
          <w:sz w:val="26"/>
          <w:szCs w:val="24"/>
          <w:rtl/>
        </w:rPr>
        <w:t xml:space="preserve"> آتش نشان</w:t>
      </w:r>
      <w:r w:rsidRPr="00ED0011">
        <w:rPr>
          <w:rFonts w:hint="cs"/>
          <w:sz w:val="26"/>
          <w:szCs w:val="24"/>
          <w:rtl/>
        </w:rPr>
        <w:t>ی</w:t>
      </w:r>
      <w:r w:rsidRPr="00ED0011">
        <w:rPr>
          <w:sz w:val="26"/>
          <w:szCs w:val="24"/>
          <w:rtl/>
        </w:rPr>
        <w:t xml:space="preserve"> م</w:t>
      </w:r>
      <w:r w:rsidRPr="00ED0011">
        <w:rPr>
          <w:rFonts w:hint="cs"/>
          <w:sz w:val="26"/>
          <w:szCs w:val="24"/>
          <w:rtl/>
        </w:rPr>
        <w:t>ی</w:t>
      </w:r>
      <w:r w:rsidRPr="00ED0011">
        <w:rPr>
          <w:sz w:val="26"/>
          <w:szCs w:val="24"/>
          <w:rtl/>
        </w:rPr>
        <w:t xml:space="preserve"> تواند با اضافه کردن سنسورها برا</w:t>
      </w:r>
      <w:r w:rsidRPr="00ED0011">
        <w:rPr>
          <w:rFonts w:hint="cs"/>
          <w:sz w:val="26"/>
          <w:szCs w:val="24"/>
          <w:rtl/>
        </w:rPr>
        <w:t>ی</w:t>
      </w:r>
      <w:r w:rsidRPr="00ED0011">
        <w:rPr>
          <w:sz w:val="26"/>
          <w:szCs w:val="24"/>
          <w:rtl/>
        </w:rPr>
        <w:t xml:space="preserve"> تشخ</w:t>
      </w:r>
      <w:r w:rsidRPr="00ED0011">
        <w:rPr>
          <w:rFonts w:hint="cs"/>
          <w:sz w:val="26"/>
          <w:szCs w:val="24"/>
          <w:rtl/>
        </w:rPr>
        <w:t>ی</w:t>
      </w:r>
      <w:r w:rsidRPr="00ED0011">
        <w:rPr>
          <w:rFonts w:hint="eastAsia"/>
          <w:sz w:val="26"/>
          <w:szCs w:val="24"/>
          <w:rtl/>
        </w:rPr>
        <w:t>ص</w:t>
      </w:r>
      <w:r w:rsidRPr="00ED0011">
        <w:rPr>
          <w:sz w:val="26"/>
          <w:szCs w:val="24"/>
          <w:rtl/>
        </w:rPr>
        <w:t xml:space="preserve"> و اندازه گ</w:t>
      </w:r>
      <w:r w:rsidRPr="00ED0011">
        <w:rPr>
          <w:rFonts w:hint="cs"/>
          <w:sz w:val="26"/>
          <w:szCs w:val="24"/>
          <w:rtl/>
        </w:rPr>
        <w:t>ی</w:t>
      </w:r>
      <w:r w:rsidRPr="00ED0011">
        <w:rPr>
          <w:rFonts w:hint="eastAsia"/>
          <w:sz w:val="26"/>
          <w:szCs w:val="24"/>
          <w:rtl/>
        </w:rPr>
        <w:t>ر</w:t>
      </w:r>
      <w:r w:rsidRPr="00ED0011">
        <w:rPr>
          <w:rFonts w:hint="cs"/>
          <w:sz w:val="26"/>
          <w:szCs w:val="24"/>
          <w:rtl/>
        </w:rPr>
        <w:t>ی</w:t>
      </w:r>
      <w:r w:rsidRPr="00ED0011">
        <w:rPr>
          <w:sz w:val="26"/>
          <w:szCs w:val="24"/>
          <w:rtl/>
        </w:rPr>
        <w:t xml:space="preserve"> م</w:t>
      </w:r>
      <w:r w:rsidRPr="00ED0011">
        <w:rPr>
          <w:rFonts w:hint="cs"/>
          <w:sz w:val="26"/>
          <w:szCs w:val="24"/>
          <w:rtl/>
        </w:rPr>
        <w:t>ی</w:t>
      </w:r>
      <w:r w:rsidRPr="00ED0011">
        <w:rPr>
          <w:rFonts w:hint="eastAsia"/>
          <w:sz w:val="26"/>
          <w:szCs w:val="24"/>
          <w:rtl/>
        </w:rPr>
        <w:t>زان</w:t>
      </w:r>
      <w:r w:rsidRPr="00ED0011">
        <w:rPr>
          <w:sz w:val="26"/>
          <w:szCs w:val="24"/>
          <w:rtl/>
        </w:rPr>
        <w:t xml:space="preserve"> مونوکس</w:t>
      </w:r>
      <w:r w:rsidRPr="00ED0011">
        <w:rPr>
          <w:rFonts w:hint="cs"/>
          <w:sz w:val="26"/>
          <w:szCs w:val="24"/>
          <w:rtl/>
        </w:rPr>
        <w:t>ی</w:t>
      </w:r>
      <w:r w:rsidRPr="00ED0011">
        <w:rPr>
          <w:rFonts w:hint="eastAsia"/>
          <w:sz w:val="26"/>
          <w:szCs w:val="24"/>
          <w:rtl/>
        </w:rPr>
        <w:t>د</w:t>
      </w:r>
      <w:r w:rsidRPr="00ED0011">
        <w:rPr>
          <w:sz w:val="26"/>
          <w:szCs w:val="24"/>
          <w:rtl/>
        </w:rPr>
        <w:t xml:space="preserve"> کربن و د</w:t>
      </w:r>
      <w:r w:rsidRPr="00ED0011">
        <w:rPr>
          <w:rFonts w:hint="cs"/>
          <w:sz w:val="26"/>
          <w:szCs w:val="24"/>
          <w:rtl/>
        </w:rPr>
        <w:t>ی</w:t>
      </w:r>
      <w:r w:rsidRPr="00ED0011">
        <w:rPr>
          <w:sz w:val="26"/>
          <w:szCs w:val="24"/>
          <w:rtl/>
        </w:rPr>
        <w:t xml:space="preserve"> اکس</w:t>
      </w:r>
      <w:r w:rsidRPr="00ED0011">
        <w:rPr>
          <w:rFonts w:hint="cs"/>
          <w:sz w:val="26"/>
          <w:szCs w:val="24"/>
          <w:rtl/>
        </w:rPr>
        <w:t>ی</w:t>
      </w:r>
      <w:r w:rsidRPr="00ED0011">
        <w:rPr>
          <w:rFonts w:hint="eastAsia"/>
          <w:sz w:val="26"/>
          <w:szCs w:val="24"/>
          <w:rtl/>
        </w:rPr>
        <w:t>د</w:t>
      </w:r>
      <w:r w:rsidRPr="00ED0011">
        <w:rPr>
          <w:sz w:val="26"/>
          <w:szCs w:val="24"/>
          <w:rtl/>
        </w:rPr>
        <w:t xml:space="preserve"> کربن </w:t>
      </w:r>
      <w:r w:rsidRPr="00ED0011">
        <w:rPr>
          <w:rFonts w:hint="cs"/>
          <w:sz w:val="26"/>
          <w:szCs w:val="24"/>
          <w:rtl/>
        </w:rPr>
        <w:t>ی</w:t>
      </w:r>
      <w:r w:rsidRPr="00ED0011">
        <w:rPr>
          <w:rFonts w:hint="eastAsia"/>
          <w:sz w:val="26"/>
          <w:szCs w:val="24"/>
          <w:rtl/>
        </w:rPr>
        <w:t>ا</w:t>
      </w:r>
      <w:r w:rsidRPr="00ED0011">
        <w:rPr>
          <w:sz w:val="26"/>
          <w:szCs w:val="24"/>
          <w:rtl/>
        </w:rPr>
        <w:t xml:space="preserve"> نظارت بر م</w:t>
      </w:r>
      <w:r w:rsidRPr="00ED0011">
        <w:rPr>
          <w:rFonts w:hint="cs"/>
          <w:sz w:val="26"/>
          <w:szCs w:val="24"/>
          <w:rtl/>
        </w:rPr>
        <w:t>ی</w:t>
      </w:r>
      <w:r w:rsidRPr="00ED0011">
        <w:rPr>
          <w:rFonts w:hint="eastAsia"/>
          <w:sz w:val="26"/>
          <w:szCs w:val="24"/>
          <w:rtl/>
        </w:rPr>
        <w:t>زان</w:t>
      </w:r>
      <w:r w:rsidRPr="00ED0011">
        <w:rPr>
          <w:sz w:val="26"/>
          <w:szCs w:val="24"/>
          <w:rtl/>
        </w:rPr>
        <w:t xml:space="preserve"> اکس</w:t>
      </w:r>
      <w:r w:rsidRPr="00ED0011">
        <w:rPr>
          <w:rFonts w:hint="cs"/>
          <w:sz w:val="26"/>
          <w:szCs w:val="24"/>
          <w:rtl/>
        </w:rPr>
        <w:t>ی</w:t>
      </w:r>
      <w:r w:rsidRPr="00ED0011">
        <w:rPr>
          <w:rFonts w:hint="eastAsia"/>
          <w:sz w:val="26"/>
          <w:szCs w:val="24"/>
          <w:rtl/>
        </w:rPr>
        <w:t>ژن</w:t>
      </w:r>
      <w:r w:rsidRPr="00ED0011">
        <w:rPr>
          <w:sz w:val="26"/>
          <w:szCs w:val="24"/>
          <w:rtl/>
        </w:rPr>
        <w:t xml:space="preserve"> در </w:t>
      </w:r>
      <w:r w:rsidRPr="00ED0011">
        <w:rPr>
          <w:rFonts w:hint="cs"/>
          <w:sz w:val="26"/>
          <w:szCs w:val="24"/>
          <w:rtl/>
        </w:rPr>
        <w:t>ی</w:t>
      </w:r>
      <w:r w:rsidRPr="00ED0011">
        <w:rPr>
          <w:rFonts w:hint="eastAsia"/>
          <w:sz w:val="26"/>
          <w:szCs w:val="24"/>
          <w:rtl/>
        </w:rPr>
        <w:t>ک</w:t>
      </w:r>
      <w:r w:rsidRPr="00ED0011">
        <w:rPr>
          <w:sz w:val="26"/>
          <w:szCs w:val="24"/>
          <w:rtl/>
        </w:rPr>
        <w:t xml:space="preserve"> اتاق از ا</w:t>
      </w:r>
      <w:r w:rsidRPr="00ED0011">
        <w:rPr>
          <w:rFonts w:hint="cs"/>
          <w:sz w:val="26"/>
          <w:szCs w:val="24"/>
          <w:rtl/>
        </w:rPr>
        <w:t>ی</w:t>
      </w:r>
      <w:r w:rsidRPr="00ED0011">
        <w:rPr>
          <w:rFonts w:hint="eastAsia"/>
          <w:sz w:val="26"/>
          <w:szCs w:val="24"/>
          <w:rtl/>
        </w:rPr>
        <w:t>ن</w:t>
      </w:r>
      <w:r w:rsidRPr="00ED0011">
        <w:rPr>
          <w:sz w:val="26"/>
          <w:szCs w:val="24"/>
          <w:rtl/>
        </w:rPr>
        <w:t xml:space="preserve"> قابل</w:t>
      </w:r>
      <w:r w:rsidRPr="00ED0011">
        <w:rPr>
          <w:rFonts w:hint="cs"/>
          <w:sz w:val="26"/>
          <w:szCs w:val="24"/>
          <w:rtl/>
        </w:rPr>
        <w:t>ی</w:t>
      </w:r>
      <w:r w:rsidRPr="00ED0011">
        <w:rPr>
          <w:rFonts w:hint="eastAsia"/>
          <w:sz w:val="26"/>
          <w:szCs w:val="24"/>
          <w:rtl/>
        </w:rPr>
        <w:t>ت</w:t>
      </w:r>
      <w:r w:rsidRPr="00ED0011">
        <w:rPr>
          <w:sz w:val="26"/>
          <w:szCs w:val="24"/>
          <w:rtl/>
        </w:rPr>
        <w:t xml:space="preserve"> استفاده کند. ا</w:t>
      </w:r>
      <w:r w:rsidRPr="00ED0011">
        <w:rPr>
          <w:rFonts w:hint="cs"/>
          <w:sz w:val="26"/>
          <w:szCs w:val="24"/>
          <w:rtl/>
        </w:rPr>
        <w:t>ی</w:t>
      </w:r>
      <w:r w:rsidRPr="00ED0011">
        <w:rPr>
          <w:rFonts w:hint="eastAsia"/>
          <w:sz w:val="26"/>
          <w:szCs w:val="24"/>
          <w:rtl/>
        </w:rPr>
        <w:t>ن</w:t>
      </w:r>
      <w:r w:rsidRPr="00ED0011">
        <w:rPr>
          <w:sz w:val="26"/>
          <w:szCs w:val="24"/>
          <w:rtl/>
        </w:rPr>
        <w:t xml:space="preserve"> داده ها ، همراه با علائم ح</w:t>
      </w:r>
      <w:r w:rsidRPr="00ED0011">
        <w:rPr>
          <w:rFonts w:hint="cs"/>
          <w:sz w:val="26"/>
          <w:szCs w:val="24"/>
          <w:rtl/>
        </w:rPr>
        <w:t>ی</w:t>
      </w:r>
      <w:r w:rsidRPr="00ED0011">
        <w:rPr>
          <w:rFonts w:hint="eastAsia"/>
          <w:sz w:val="26"/>
          <w:szCs w:val="24"/>
          <w:rtl/>
        </w:rPr>
        <w:t>ات</w:t>
      </w:r>
      <w:r w:rsidRPr="00ED0011">
        <w:rPr>
          <w:rFonts w:hint="cs"/>
          <w:sz w:val="26"/>
          <w:szCs w:val="24"/>
          <w:rtl/>
        </w:rPr>
        <w:t>ی</w:t>
      </w:r>
      <w:r w:rsidRPr="00ED0011">
        <w:rPr>
          <w:sz w:val="26"/>
          <w:szCs w:val="24"/>
          <w:rtl/>
        </w:rPr>
        <w:t xml:space="preserve"> آتش نشانان ، م</w:t>
      </w:r>
      <w:r w:rsidRPr="00ED0011">
        <w:rPr>
          <w:rFonts w:hint="cs"/>
          <w:sz w:val="26"/>
          <w:szCs w:val="24"/>
          <w:rtl/>
        </w:rPr>
        <w:t>ی</w:t>
      </w:r>
      <w:r w:rsidRPr="00ED0011">
        <w:rPr>
          <w:sz w:val="26"/>
          <w:szCs w:val="24"/>
          <w:rtl/>
        </w:rPr>
        <w:t xml:space="preserve"> توانند به صورت ب</w:t>
      </w:r>
      <w:r w:rsidRPr="00ED0011">
        <w:rPr>
          <w:rFonts w:hint="cs"/>
          <w:sz w:val="26"/>
          <w:szCs w:val="24"/>
          <w:rtl/>
        </w:rPr>
        <w:t>ی</w:t>
      </w:r>
      <w:r w:rsidRPr="00ED0011">
        <w:rPr>
          <w:sz w:val="26"/>
          <w:szCs w:val="24"/>
          <w:rtl/>
        </w:rPr>
        <w:t xml:space="preserve"> س</w:t>
      </w:r>
      <w:r w:rsidRPr="00ED0011">
        <w:rPr>
          <w:rFonts w:hint="cs"/>
          <w:sz w:val="26"/>
          <w:szCs w:val="24"/>
          <w:rtl/>
        </w:rPr>
        <w:t>ی</w:t>
      </w:r>
      <w:r w:rsidRPr="00ED0011">
        <w:rPr>
          <w:rFonts w:hint="eastAsia"/>
          <w:sz w:val="26"/>
          <w:szCs w:val="24"/>
          <w:rtl/>
        </w:rPr>
        <w:t>م</w:t>
      </w:r>
      <w:r w:rsidRPr="00ED0011">
        <w:rPr>
          <w:sz w:val="26"/>
          <w:szCs w:val="24"/>
          <w:rtl/>
        </w:rPr>
        <w:t xml:space="preserve"> به</w:t>
      </w:r>
      <w:r w:rsidRPr="00ED0011">
        <w:rPr>
          <w:sz w:val="26"/>
          <w:szCs w:val="24"/>
        </w:rPr>
        <w:t xml:space="preserve"> IC </w:t>
      </w:r>
      <w:r w:rsidRPr="00ED0011">
        <w:rPr>
          <w:sz w:val="26"/>
          <w:szCs w:val="24"/>
          <w:rtl/>
        </w:rPr>
        <w:t>منتقل شوند ، جا</w:t>
      </w:r>
      <w:r w:rsidRPr="00ED0011">
        <w:rPr>
          <w:rFonts w:hint="cs"/>
          <w:sz w:val="26"/>
          <w:szCs w:val="24"/>
          <w:rtl/>
        </w:rPr>
        <w:t>یی</w:t>
      </w:r>
      <w:r w:rsidRPr="00ED0011">
        <w:rPr>
          <w:sz w:val="26"/>
          <w:szCs w:val="24"/>
          <w:rtl/>
        </w:rPr>
        <w:t xml:space="preserve"> که م</w:t>
      </w:r>
      <w:r w:rsidRPr="00ED0011">
        <w:rPr>
          <w:rFonts w:hint="cs"/>
          <w:sz w:val="26"/>
          <w:szCs w:val="24"/>
          <w:rtl/>
        </w:rPr>
        <w:t>ی</w:t>
      </w:r>
      <w:r w:rsidRPr="00ED0011">
        <w:rPr>
          <w:sz w:val="26"/>
          <w:szCs w:val="24"/>
          <w:rtl/>
        </w:rPr>
        <w:t xml:space="preserve"> توان داده ها را بطور مداوم مشاهده کرد و اطلاعات کاف</w:t>
      </w:r>
      <w:r w:rsidRPr="00ED0011">
        <w:rPr>
          <w:rFonts w:hint="cs"/>
          <w:sz w:val="26"/>
          <w:szCs w:val="24"/>
          <w:rtl/>
        </w:rPr>
        <w:t>ی</w:t>
      </w:r>
      <w:r w:rsidRPr="00ED0011">
        <w:rPr>
          <w:sz w:val="26"/>
          <w:szCs w:val="24"/>
          <w:rtl/>
        </w:rPr>
        <w:t xml:space="preserve"> را در اخت</w:t>
      </w:r>
      <w:r w:rsidRPr="00ED0011">
        <w:rPr>
          <w:rFonts w:hint="cs"/>
          <w:sz w:val="26"/>
          <w:szCs w:val="24"/>
          <w:rtl/>
        </w:rPr>
        <w:t>ی</w:t>
      </w:r>
      <w:r w:rsidRPr="00ED0011">
        <w:rPr>
          <w:rFonts w:hint="eastAsia"/>
          <w:sz w:val="26"/>
          <w:szCs w:val="24"/>
          <w:rtl/>
        </w:rPr>
        <w:t>ار</w:t>
      </w:r>
      <w:r w:rsidRPr="00ED0011">
        <w:rPr>
          <w:sz w:val="26"/>
          <w:szCs w:val="24"/>
          <w:rtl/>
        </w:rPr>
        <w:t xml:space="preserve"> آتش نشانان و سرپرستان آنها قرار داد </w:t>
      </w:r>
      <w:r w:rsidR="00D711D6">
        <w:rPr>
          <w:rFonts w:hint="cs"/>
          <w:sz w:val="26"/>
          <w:szCs w:val="24"/>
          <w:rtl/>
        </w:rPr>
        <w:t>تا تصمیمات مهم گرفته شود .</w:t>
      </w:r>
    </w:p>
    <w:p w:rsidR="00A35FE1" w:rsidRDefault="009865A7" w:rsidP="00A35FE1">
      <w:pPr>
        <w:ind w:left="0" w:firstLine="0"/>
        <w:rPr>
          <w:sz w:val="26"/>
          <w:szCs w:val="24"/>
          <w:rtl/>
        </w:rPr>
      </w:pPr>
      <w:r w:rsidRPr="00CF1CF2">
        <w:rPr>
          <w:sz w:val="26"/>
          <w:szCs w:val="24"/>
        </w:rPr>
        <w:t xml:space="preserve">The design of the </w:t>
      </w:r>
      <w:r w:rsidR="00A35FE1">
        <w:rPr>
          <w:sz w:val="26"/>
          <w:szCs w:val="24"/>
          <w:rtl/>
        </w:rPr>
        <w:t>پوشاک هوشمند اورژانسی</w:t>
      </w:r>
      <w:r w:rsidRPr="00CF1CF2">
        <w:rPr>
          <w:sz w:val="26"/>
          <w:szCs w:val="24"/>
        </w:rPr>
        <w:t xml:space="preserve"> was a monumental advancement in the combining of textiles and computing. The Georgia Tech research and development in</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have brought about a shift of thought from solely of textiles to an understanding of “fabric is the computer.”</w:t>
      </w:r>
      <w:r w:rsidRPr="00CF1CF2">
        <w:rPr>
          <w:sz w:val="26"/>
          <w:szCs w:val="24"/>
          <w:vertAlign w:val="superscript"/>
        </w:rPr>
        <w:footnoteReference w:id="13"/>
      </w:r>
      <w:r w:rsidRPr="00CF1CF2">
        <w:rPr>
          <w:sz w:val="26"/>
          <w:szCs w:val="24"/>
        </w:rPr>
        <w:t xml:space="preserve"> The development of interconnected technology now allows for a flexible and wearable system that allows sensors to be connected that can monitor a variety of vital signs, including: </w:t>
      </w:r>
      <w:r w:rsidR="00A35FE1" w:rsidRPr="00CF1CF2">
        <w:rPr>
          <w:sz w:val="26"/>
          <w:szCs w:val="24"/>
        </w:rPr>
        <w:t>heart rate, respiratory rate, EKG, pulse oximetry (saturation of peripheral oxygen or SpO2), and temperature, to name but a few.</w:t>
      </w:r>
      <w:r w:rsidR="00A35FE1" w:rsidRPr="00A35FE1">
        <w:rPr>
          <w:sz w:val="26"/>
          <w:szCs w:val="24"/>
          <w:vertAlign w:val="superscript"/>
        </w:rPr>
        <w:t xml:space="preserve"> </w:t>
      </w:r>
      <w:r w:rsidR="00A35FE1" w:rsidRPr="00CF1CF2">
        <w:rPr>
          <w:sz w:val="26"/>
          <w:szCs w:val="24"/>
          <w:vertAlign w:val="superscript"/>
        </w:rPr>
        <w:footnoteReference w:id="14"/>
      </w:r>
    </w:p>
    <w:p w:rsidR="00ED0011" w:rsidRDefault="00ED0011" w:rsidP="007603E8">
      <w:pPr>
        <w:ind w:left="0"/>
        <w:rPr>
          <w:sz w:val="26"/>
          <w:szCs w:val="24"/>
        </w:rPr>
      </w:pPr>
    </w:p>
    <w:p w:rsidR="00A35FE1" w:rsidRDefault="00ED0011" w:rsidP="00A35FE1">
      <w:pPr>
        <w:bidi/>
        <w:ind w:left="0"/>
        <w:rPr>
          <w:sz w:val="26"/>
          <w:szCs w:val="24"/>
          <w:rtl/>
        </w:rPr>
      </w:pPr>
      <w:r w:rsidRPr="00ED0011">
        <w:rPr>
          <w:sz w:val="26"/>
          <w:szCs w:val="24"/>
          <w:rtl/>
        </w:rPr>
        <w:t>طراح</w:t>
      </w:r>
      <w:r w:rsidRPr="00ED0011">
        <w:rPr>
          <w:rFonts w:hint="cs"/>
          <w:sz w:val="26"/>
          <w:szCs w:val="24"/>
          <w:rtl/>
        </w:rPr>
        <w:t>ی</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پ</w:t>
      </w:r>
      <w:r w:rsidRPr="00ED0011">
        <w:rPr>
          <w:rFonts w:hint="cs"/>
          <w:sz w:val="26"/>
          <w:szCs w:val="24"/>
          <w:rtl/>
        </w:rPr>
        <w:t>ی</w:t>
      </w:r>
      <w:r w:rsidRPr="00ED0011">
        <w:rPr>
          <w:rFonts w:hint="eastAsia"/>
          <w:sz w:val="26"/>
          <w:szCs w:val="24"/>
          <w:rtl/>
        </w:rPr>
        <w:t>شرفت</w:t>
      </w:r>
      <w:r w:rsidRPr="00ED0011">
        <w:rPr>
          <w:sz w:val="26"/>
          <w:szCs w:val="24"/>
          <w:rtl/>
        </w:rPr>
        <w:t xml:space="preserve"> مهم</w:t>
      </w:r>
      <w:r w:rsidRPr="00ED0011">
        <w:rPr>
          <w:rFonts w:hint="cs"/>
          <w:sz w:val="26"/>
          <w:szCs w:val="24"/>
          <w:rtl/>
        </w:rPr>
        <w:t>ی</w:t>
      </w:r>
      <w:r w:rsidRPr="00ED0011">
        <w:rPr>
          <w:sz w:val="26"/>
          <w:szCs w:val="24"/>
          <w:rtl/>
        </w:rPr>
        <w:t xml:space="preserve"> در ترک</w:t>
      </w:r>
      <w:r w:rsidRPr="00ED0011">
        <w:rPr>
          <w:rFonts w:hint="cs"/>
          <w:sz w:val="26"/>
          <w:szCs w:val="24"/>
          <w:rtl/>
        </w:rPr>
        <w:t>ی</w:t>
      </w:r>
      <w:r w:rsidRPr="00ED0011">
        <w:rPr>
          <w:rFonts w:hint="eastAsia"/>
          <w:sz w:val="26"/>
          <w:szCs w:val="24"/>
          <w:rtl/>
        </w:rPr>
        <w:t>ب</w:t>
      </w:r>
      <w:r w:rsidRPr="00ED0011">
        <w:rPr>
          <w:sz w:val="26"/>
          <w:szCs w:val="24"/>
          <w:rtl/>
        </w:rPr>
        <w:t xml:space="preserve"> پارچه و محاسبات بود. تحق</w:t>
      </w:r>
      <w:r w:rsidRPr="00ED0011">
        <w:rPr>
          <w:rFonts w:hint="cs"/>
          <w:sz w:val="26"/>
          <w:szCs w:val="24"/>
          <w:rtl/>
        </w:rPr>
        <w:t>ی</w:t>
      </w:r>
      <w:r w:rsidRPr="00ED0011">
        <w:rPr>
          <w:rFonts w:hint="eastAsia"/>
          <w:sz w:val="26"/>
          <w:szCs w:val="24"/>
          <w:rtl/>
        </w:rPr>
        <w:t>قات</w:t>
      </w:r>
      <w:r w:rsidRPr="00ED0011">
        <w:rPr>
          <w:sz w:val="26"/>
          <w:szCs w:val="24"/>
          <w:rtl/>
        </w:rPr>
        <w:t xml:space="preserve"> و پ</w:t>
      </w:r>
      <w:r w:rsidRPr="00ED0011">
        <w:rPr>
          <w:rFonts w:hint="cs"/>
          <w:sz w:val="26"/>
          <w:szCs w:val="24"/>
          <w:rtl/>
        </w:rPr>
        <w:t>ی</w:t>
      </w:r>
      <w:r w:rsidRPr="00ED0011">
        <w:rPr>
          <w:rFonts w:hint="eastAsia"/>
          <w:sz w:val="26"/>
          <w:szCs w:val="24"/>
          <w:rtl/>
        </w:rPr>
        <w:t>شرفت</w:t>
      </w:r>
      <w:r w:rsidRPr="00ED0011">
        <w:rPr>
          <w:sz w:val="26"/>
          <w:szCs w:val="24"/>
        </w:rPr>
        <w:t xml:space="preserve"> Georgia Tech </w:t>
      </w:r>
      <w:r w:rsidRPr="00ED0011">
        <w:rPr>
          <w:sz w:val="26"/>
          <w:szCs w:val="24"/>
          <w:rtl/>
        </w:rPr>
        <w:t>در</w:t>
      </w:r>
      <w:r w:rsidR="00467129">
        <w:rPr>
          <w:sz w:val="26"/>
          <w:szCs w:val="24"/>
          <w:rtl/>
        </w:rPr>
        <w:t xml:space="preserve"> سنسورهای پوششی </w:t>
      </w:r>
      <w:r w:rsidRPr="00ED0011">
        <w:rPr>
          <w:sz w:val="26"/>
          <w:szCs w:val="24"/>
          <w:rtl/>
        </w:rPr>
        <w:t>تغ</w:t>
      </w:r>
      <w:r w:rsidRPr="00ED0011">
        <w:rPr>
          <w:rFonts w:hint="cs"/>
          <w:sz w:val="26"/>
          <w:szCs w:val="24"/>
          <w:rtl/>
        </w:rPr>
        <w:t>یی</w:t>
      </w:r>
      <w:r w:rsidRPr="00ED0011">
        <w:rPr>
          <w:rFonts w:hint="eastAsia"/>
          <w:sz w:val="26"/>
          <w:szCs w:val="24"/>
          <w:rtl/>
        </w:rPr>
        <w:t>ر</w:t>
      </w:r>
      <w:r w:rsidRPr="00ED0011">
        <w:rPr>
          <w:sz w:val="26"/>
          <w:szCs w:val="24"/>
          <w:rtl/>
        </w:rPr>
        <w:t xml:space="preserve"> تفکر را فقط از منسوجات به درک "پارچه کامپ</w:t>
      </w:r>
      <w:r w:rsidRPr="00ED0011">
        <w:rPr>
          <w:rFonts w:hint="cs"/>
          <w:sz w:val="26"/>
          <w:szCs w:val="24"/>
          <w:rtl/>
        </w:rPr>
        <w:t>ی</w:t>
      </w:r>
      <w:r w:rsidRPr="00ED0011">
        <w:rPr>
          <w:rFonts w:hint="eastAsia"/>
          <w:sz w:val="26"/>
          <w:szCs w:val="24"/>
          <w:rtl/>
        </w:rPr>
        <w:t>وتر</w:t>
      </w:r>
      <w:r w:rsidRPr="00ED0011">
        <w:rPr>
          <w:sz w:val="26"/>
          <w:szCs w:val="24"/>
          <w:rtl/>
        </w:rPr>
        <w:t xml:space="preserve"> است" منتقل کرده است. </w:t>
      </w:r>
      <w:r w:rsidR="00A35FE1" w:rsidRPr="00A35FE1">
        <w:rPr>
          <w:sz w:val="26"/>
          <w:szCs w:val="24"/>
          <w:rtl/>
        </w:rPr>
        <w:t>توسعه فن آور</w:t>
      </w:r>
      <w:r w:rsidR="00A35FE1" w:rsidRPr="00A35FE1">
        <w:rPr>
          <w:rFonts w:hint="cs"/>
          <w:sz w:val="26"/>
          <w:szCs w:val="24"/>
          <w:rtl/>
        </w:rPr>
        <w:t>ی</w:t>
      </w:r>
      <w:r w:rsidR="00A35FE1" w:rsidRPr="00A35FE1">
        <w:rPr>
          <w:sz w:val="26"/>
          <w:szCs w:val="24"/>
          <w:rtl/>
        </w:rPr>
        <w:t xml:space="preserve"> به هم پ</w:t>
      </w:r>
      <w:r w:rsidR="00A35FE1" w:rsidRPr="00A35FE1">
        <w:rPr>
          <w:rFonts w:hint="cs"/>
          <w:sz w:val="26"/>
          <w:szCs w:val="24"/>
          <w:rtl/>
        </w:rPr>
        <w:t>ی</w:t>
      </w:r>
      <w:r w:rsidR="00A35FE1" w:rsidRPr="00A35FE1">
        <w:rPr>
          <w:rFonts w:hint="eastAsia"/>
          <w:sz w:val="26"/>
          <w:szCs w:val="24"/>
          <w:rtl/>
        </w:rPr>
        <w:t>وسته</w:t>
      </w:r>
      <w:r w:rsidR="00A35FE1" w:rsidRPr="00A35FE1">
        <w:rPr>
          <w:sz w:val="26"/>
          <w:szCs w:val="24"/>
          <w:rtl/>
        </w:rPr>
        <w:t xml:space="preserve"> اکنون امکان ا</w:t>
      </w:r>
      <w:r w:rsidR="00A35FE1" w:rsidRPr="00A35FE1">
        <w:rPr>
          <w:rFonts w:hint="cs"/>
          <w:sz w:val="26"/>
          <w:szCs w:val="24"/>
          <w:rtl/>
        </w:rPr>
        <w:t>ی</w:t>
      </w:r>
      <w:r w:rsidR="00A35FE1" w:rsidRPr="00A35FE1">
        <w:rPr>
          <w:rFonts w:hint="eastAsia"/>
          <w:sz w:val="26"/>
          <w:szCs w:val="24"/>
          <w:rtl/>
        </w:rPr>
        <w:t>جاد</w:t>
      </w:r>
      <w:r w:rsidR="00A35FE1" w:rsidRPr="00A35FE1">
        <w:rPr>
          <w:sz w:val="26"/>
          <w:szCs w:val="24"/>
          <w:rtl/>
        </w:rPr>
        <w:t xml:space="preserve"> </w:t>
      </w:r>
      <w:r w:rsidR="00A35FE1" w:rsidRPr="00A35FE1">
        <w:rPr>
          <w:rFonts w:hint="cs"/>
          <w:sz w:val="26"/>
          <w:szCs w:val="24"/>
          <w:rtl/>
        </w:rPr>
        <w:t>ی</w:t>
      </w:r>
      <w:r w:rsidR="00A35FE1" w:rsidRPr="00A35FE1">
        <w:rPr>
          <w:rFonts w:hint="eastAsia"/>
          <w:sz w:val="26"/>
          <w:szCs w:val="24"/>
          <w:rtl/>
        </w:rPr>
        <w:t>ک</w:t>
      </w:r>
      <w:r w:rsidR="00A35FE1" w:rsidRPr="00A35FE1">
        <w:rPr>
          <w:sz w:val="26"/>
          <w:szCs w:val="24"/>
          <w:rtl/>
        </w:rPr>
        <w:t xml:space="preserve"> س</w:t>
      </w:r>
      <w:r w:rsidR="00A35FE1" w:rsidRPr="00A35FE1">
        <w:rPr>
          <w:rFonts w:hint="cs"/>
          <w:sz w:val="26"/>
          <w:szCs w:val="24"/>
          <w:rtl/>
        </w:rPr>
        <w:t>ی</w:t>
      </w:r>
      <w:r w:rsidR="00A35FE1" w:rsidRPr="00A35FE1">
        <w:rPr>
          <w:rFonts w:hint="eastAsia"/>
          <w:sz w:val="26"/>
          <w:szCs w:val="24"/>
          <w:rtl/>
        </w:rPr>
        <w:t>ستم</w:t>
      </w:r>
      <w:r w:rsidR="00A35FE1" w:rsidRPr="00A35FE1">
        <w:rPr>
          <w:sz w:val="26"/>
          <w:szCs w:val="24"/>
          <w:rtl/>
        </w:rPr>
        <w:t xml:space="preserve"> قابل انعطاف و پوش</w:t>
      </w:r>
      <w:r w:rsidR="00A35FE1" w:rsidRPr="00A35FE1">
        <w:rPr>
          <w:rFonts w:hint="cs"/>
          <w:sz w:val="26"/>
          <w:szCs w:val="24"/>
          <w:rtl/>
        </w:rPr>
        <w:t>ی</w:t>
      </w:r>
      <w:r w:rsidR="00A35FE1" w:rsidRPr="00A35FE1">
        <w:rPr>
          <w:rFonts w:hint="eastAsia"/>
          <w:sz w:val="26"/>
          <w:szCs w:val="24"/>
          <w:rtl/>
        </w:rPr>
        <w:t>دن</w:t>
      </w:r>
      <w:r w:rsidR="00A35FE1" w:rsidRPr="00A35FE1">
        <w:rPr>
          <w:rFonts w:hint="cs"/>
          <w:sz w:val="26"/>
          <w:szCs w:val="24"/>
          <w:rtl/>
        </w:rPr>
        <w:t>ی</w:t>
      </w:r>
      <w:r w:rsidR="00A35FE1" w:rsidRPr="00A35FE1">
        <w:rPr>
          <w:sz w:val="26"/>
          <w:szCs w:val="24"/>
          <w:rtl/>
        </w:rPr>
        <w:t xml:space="preserve"> را فراهم م</w:t>
      </w:r>
      <w:r w:rsidR="00A35FE1" w:rsidRPr="00A35FE1">
        <w:rPr>
          <w:rFonts w:hint="cs"/>
          <w:sz w:val="26"/>
          <w:szCs w:val="24"/>
          <w:rtl/>
        </w:rPr>
        <w:t>ی</w:t>
      </w:r>
      <w:r w:rsidR="00A35FE1" w:rsidRPr="00A35FE1">
        <w:rPr>
          <w:sz w:val="26"/>
          <w:szCs w:val="24"/>
          <w:rtl/>
        </w:rPr>
        <w:t xml:space="preserve"> کند که به حسگرها متصل م</w:t>
      </w:r>
      <w:r w:rsidR="00A35FE1" w:rsidRPr="00A35FE1">
        <w:rPr>
          <w:rFonts w:hint="cs"/>
          <w:sz w:val="26"/>
          <w:szCs w:val="24"/>
          <w:rtl/>
        </w:rPr>
        <w:t>ی</w:t>
      </w:r>
      <w:r w:rsidR="00A35FE1" w:rsidRPr="00A35FE1">
        <w:rPr>
          <w:sz w:val="26"/>
          <w:szCs w:val="24"/>
          <w:rtl/>
        </w:rPr>
        <w:t xml:space="preserve"> شود و م</w:t>
      </w:r>
      <w:r w:rsidR="00A35FE1" w:rsidRPr="00A35FE1">
        <w:rPr>
          <w:rFonts w:hint="cs"/>
          <w:sz w:val="26"/>
          <w:szCs w:val="24"/>
          <w:rtl/>
        </w:rPr>
        <w:t>ی</w:t>
      </w:r>
      <w:r w:rsidR="00A35FE1" w:rsidRPr="00A35FE1">
        <w:rPr>
          <w:sz w:val="26"/>
          <w:szCs w:val="24"/>
          <w:rtl/>
        </w:rPr>
        <w:t xml:space="preserve"> تواند انواع علائم ح</w:t>
      </w:r>
      <w:r w:rsidR="00A35FE1" w:rsidRPr="00A35FE1">
        <w:rPr>
          <w:rFonts w:hint="cs"/>
          <w:sz w:val="26"/>
          <w:szCs w:val="24"/>
          <w:rtl/>
        </w:rPr>
        <w:t>ی</w:t>
      </w:r>
      <w:r w:rsidR="00A35FE1" w:rsidRPr="00A35FE1">
        <w:rPr>
          <w:rFonts w:hint="eastAsia"/>
          <w:sz w:val="26"/>
          <w:szCs w:val="24"/>
          <w:rtl/>
        </w:rPr>
        <w:t>ات</w:t>
      </w:r>
      <w:r w:rsidR="00A35FE1" w:rsidRPr="00A35FE1">
        <w:rPr>
          <w:rFonts w:hint="cs"/>
          <w:sz w:val="26"/>
          <w:szCs w:val="24"/>
          <w:rtl/>
        </w:rPr>
        <w:t>ی</w:t>
      </w:r>
      <w:r w:rsidR="00A35FE1" w:rsidRPr="00A35FE1">
        <w:rPr>
          <w:sz w:val="26"/>
          <w:szCs w:val="24"/>
          <w:rtl/>
        </w:rPr>
        <w:t xml:space="preserve"> از جمله ضربان قلب ، ضربان تنفس ، </w:t>
      </w:r>
      <w:r w:rsidR="00A35FE1" w:rsidRPr="00A35FE1">
        <w:rPr>
          <w:sz w:val="26"/>
          <w:szCs w:val="24"/>
        </w:rPr>
        <w:t>ECG</w:t>
      </w:r>
      <w:r w:rsidR="00A35FE1" w:rsidRPr="00A35FE1">
        <w:rPr>
          <w:sz w:val="26"/>
          <w:szCs w:val="24"/>
          <w:rtl/>
        </w:rPr>
        <w:t xml:space="preserve"> ، پالس اکس</w:t>
      </w:r>
      <w:r w:rsidR="00A35FE1" w:rsidRPr="00A35FE1">
        <w:rPr>
          <w:rFonts w:hint="cs"/>
          <w:sz w:val="26"/>
          <w:szCs w:val="24"/>
          <w:rtl/>
        </w:rPr>
        <w:t>ی</w:t>
      </w:r>
      <w:r w:rsidR="00A35FE1" w:rsidRPr="00A35FE1">
        <w:rPr>
          <w:rFonts w:hint="eastAsia"/>
          <w:sz w:val="26"/>
          <w:szCs w:val="24"/>
          <w:rtl/>
        </w:rPr>
        <w:t>متر</w:t>
      </w:r>
      <w:r w:rsidR="00A35FE1" w:rsidRPr="00A35FE1">
        <w:rPr>
          <w:rFonts w:hint="cs"/>
          <w:sz w:val="26"/>
          <w:szCs w:val="24"/>
          <w:rtl/>
        </w:rPr>
        <w:t>ی</w:t>
      </w:r>
      <w:r w:rsidR="00A35FE1" w:rsidRPr="00A35FE1">
        <w:rPr>
          <w:sz w:val="26"/>
          <w:szCs w:val="24"/>
          <w:rtl/>
        </w:rPr>
        <w:t xml:space="preserve"> و دما را کنترل کند.</w:t>
      </w:r>
    </w:p>
    <w:p w:rsidR="00A35FE1" w:rsidRDefault="00A35FE1" w:rsidP="00A35FE1">
      <w:pPr>
        <w:bidi/>
        <w:ind w:left="0"/>
        <w:rPr>
          <w:sz w:val="26"/>
          <w:szCs w:val="24"/>
        </w:rPr>
      </w:pPr>
    </w:p>
    <w:p w:rsidR="00C24648" w:rsidRDefault="009865A7" w:rsidP="00ED0011">
      <w:pPr>
        <w:ind w:left="0" w:firstLine="0"/>
        <w:rPr>
          <w:sz w:val="26"/>
          <w:szCs w:val="24"/>
        </w:rPr>
      </w:pPr>
      <w:r w:rsidRPr="00CF1CF2">
        <w:rPr>
          <w:sz w:val="26"/>
          <w:szCs w:val="24"/>
        </w:rPr>
        <w:lastRenderedPageBreak/>
        <w:t xml:space="preserve">The current </w:t>
      </w:r>
      <w:r w:rsidR="00A35FE1">
        <w:rPr>
          <w:sz w:val="26"/>
          <w:szCs w:val="24"/>
          <w:rtl/>
        </w:rPr>
        <w:t>پوشاک هوشمند اورژانسی</w:t>
      </w:r>
      <w:r w:rsidRPr="00CF1CF2">
        <w:rPr>
          <w:sz w:val="26"/>
          <w:szCs w:val="24"/>
        </w:rPr>
        <w:t xml:space="preserve"> allows these sensors to be plugged in anywhere on the shirt, although most specific sensors must be in specific locations for ideal data recovery, and are easily plugged into the </w:t>
      </w:r>
      <w:r w:rsidR="00A35FE1">
        <w:rPr>
          <w:sz w:val="26"/>
          <w:szCs w:val="24"/>
          <w:rtl/>
        </w:rPr>
        <w:t>پوشاک هوشمند اورژانسی</w:t>
      </w:r>
      <w:r w:rsidRPr="00CF1CF2">
        <w:rPr>
          <w:sz w:val="26"/>
          <w:szCs w:val="24"/>
        </w:rPr>
        <w:t xml:space="preserve"> garment. Once the desired sensors are in place, the flexible sensor bus (which is designed into the garment) directs the data from the sensors to a smart shirt controller that is also a component of the garment.</w:t>
      </w:r>
      <w:r w:rsidRPr="00CF1CF2">
        <w:rPr>
          <w:sz w:val="26"/>
          <w:szCs w:val="24"/>
          <w:vertAlign w:val="superscript"/>
        </w:rPr>
        <w:footnoteReference w:id="15"/>
      </w:r>
      <w:r w:rsidRPr="00CF1CF2">
        <w:rPr>
          <w:sz w:val="26"/>
          <w:szCs w:val="24"/>
        </w:rPr>
        <w:t xml:space="preserve"> The controller then wirelessly communicates the information to a device, such as a PDA or personal computer, or over the Internet if it is using an appropriate communication protocol. This system allows the </w:t>
      </w:r>
      <w:r w:rsidR="00A35FE1">
        <w:rPr>
          <w:sz w:val="26"/>
          <w:szCs w:val="24"/>
          <w:rtl/>
        </w:rPr>
        <w:t>پوشاک هوشمند اورژانسی</w:t>
      </w:r>
      <w:r w:rsidRPr="00CF1CF2">
        <w:rPr>
          <w:sz w:val="26"/>
          <w:szCs w:val="24"/>
        </w:rPr>
        <w:t xml:space="preserve"> to </w:t>
      </w:r>
      <w:proofErr w:type="spellStart"/>
      <w:r w:rsidRPr="00CF1CF2">
        <w:rPr>
          <w:sz w:val="26"/>
          <w:szCs w:val="24"/>
        </w:rPr>
        <w:t>fulfill</w:t>
      </w:r>
      <w:proofErr w:type="spellEnd"/>
      <w:r w:rsidRPr="00CF1CF2">
        <w:rPr>
          <w:sz w:val="26"/>
          <w:szCs w:val="24"/>
        </w:rPr>
        <w:t xml:space="preserve"> the roles of being both an information system that permits computing and a system capable of monitoring and collecting the vital signs of the individual wearing it. </w:t>
      </w:r>
    </w:p>
    <w:p w:rsidR="00ED0011" w:rsidRDefault="00ED0011" w:rsidP="00ED0011">
      <w:pPr>
        <w:ind w:left="0" w:firstLine="0"/>
        <w:rPr>
          <w:sz w:val="26"/>
          <w:szCs w:val="24"/>
        </w:rPr>
      </w:pPr>
    </w:p>
    <w:p w:rsidR="00ED0011" w:rsidRDefault="00A35FE1" w:rsidP="00ED0011">
      <w:pPr>
        <w:bidi/>
        <w:ind w:left="0" w:firstLine="0"/>
        <w:rPr>
          <w:sz w:val="26"/>
          <w:szCs w:val="24"/>
        </w:rPr>
      </w:pPr>
      <w:r w:rsidRPr="00AE00BF">
        <w:rPr>
          <w:sz w:val="26"/>
          <w:szCs w:val="24"/>
          <w:highlight w:val="yellow"/>
          <w:rtl/>
        </w:rPr>
        <w:t>پوشاک هوشمند اورژانسی</w:t>
      </w:r>
      <w:r w:rsidRPr="00AE00BF">
        <w:rPr>
          <w:sz w:val="26"/>
          <w:szCs w:val="24"/>
          <w:highlight w:val="yellow"/>
          <w:rtl/>
        </w:rPr>
        <w:t xml:space="preserve"> فعل</w:t>
      </w:r>
      <w:r w:rsidRPr="00AE00BF">
        <w:rPr>
          <w:rFonts w:hint="cs"/>
          <w:sz w:val="26"/>
          <w:szCs w:val="24"/>
          <w:highlight w:val="yellow"/>
          <w:rtl/>
        </w:rPr>
        <w:t>ی</w:t>
      </w:r>
      <w:r w:rsidRPr="00AE00BF">
        <w:rPr>
          <w:sz w:val="26"/>
          <w:szCs w:val="24"/>
          <w:highlight w:val="yellow"/>
          <w:rtl/>
        </w:rPr>
        <w:t xml:space="preserve"> اجازه م</w:t>
      </w:r>
      <w:r w:rsidRPr="00AE00BF">
        <w:rPr>
          <w:rFonts w:hint="cs"/>
          <w:sz w:val="26"/>
          <w:szCs w:val="24"/>
          <w:highlight w:val="yellow"/>
          <w:rtl/>
        </w:rPr>
        <w:t>ی</w:t>
      </w:r>
      <w:r w:rsidRPr="00AE00BF">
        <w:rPr>
          <w:sz w:val="26"/>
          <w:szCs w:val="24"/>
          <w:highlight w:val="yellow"/>
          <w:rtl/>
        </w:rPr>
        <w:t xml:space="preserve"> دهد تا ا</w:t>
      </w:r>
      <w:r w:rsidRPr="00AE00BF">
        <w:rPr>
          <w:rFonts w:hint="cs"/>
          <w:sz w:val="26"/>
          <w:szCs w:val="24"/>
          <w:highlight w:val="yellow"/>
          <w:rtl/>
        </w:rPr>
        <w:t>ی</w:t>
      </w:r>
      <w:r w:rsidRPr="00AE00BF">
        <w:rPr>
          <w:rFonts w:hint="eastAsia"/>
          <w:sz w:val="26"/>
          <w:szCs w:val="24"/>
          <w:highlight w:val="yellow"/>
          <w:rtl/>
        </w:rPr>
        <w:t>ن</w:t>
      </w:r>
      <w:r w:rsidRPr="00AE00BF">
        <w:rPr>
          <w:sz w:val="26"/>
          <w:szCs w:val="24"/>
          <w:highlight w:val="yellow"/>
          <w:rtl/>
        </w:rPr>
        <w:t xml:space="preserve"> حسگرها</w:t>
      </w:r>
      <w:r w:rsidRPr="00A35FE1">
        <w:rPr>
          <w:sz w:val="26"/>
          <w:szCs w:val="24"/>
          <w:rtl/>
        </w:rPr>
        <w:t xml:space="preserve"> به هر جا</w:t>
      </w:r>
      <w:r w:rsidRPr="00A35FE1">
        <w:rPr>
          <w:rFonts w:hint="cs"/>
          <w:sz w:val="26"/>
          <w:szCs w:val="24"/>
          <w:rtl/>
        </w:rPr>
        <w:t>ی</w:t>
      </w:r>
      <w:r w:rsidRPr="00A35FE1">
        <w:rPr>
          <w:sz w:val="26"/>
          <w:szCs w:val="24"/>
          <w:rtl/>
        </w:rPr>
        <w:t xml:space="preserve"> پ</w:t>
      </w:r>
      <w:r w:rsidRPr="00A35FE1">
        <w:rPr>
          <w:rFonts w:hint="cs"/>
          <w:sz w:val="26"/>
          <w:szCs w:val="24"/>
          <w:rtl/>
        </w:rPr>
        <w:t>ی</w:t>
      </w:r>
      <w:r w:rsidRPr="00A35FE1">
        <w:rPr>
          <w:rFonts w:hint="eastAsia"/>
          <w:sz w:val="26"/>
          <w:szCs w:val="24"/>
          <w:rtl/>
        </w:rPr>
        <w:t>راهن</w:t>
      </w:r>
      <w:r w:rsidRPr="00A35FE1">
        <w:rPr>
          <w:sz w:val="26"/>
          <w:szCs w:val="24"/>
          <w:rtl/>
        </w:rPr>
        <w:t xml:space="preserve"> وصل شوند ، اگرچه ب</w:t>
      </w:r>
      <w:r w:rsidRPr="00A35FE1">
        <w:rPr>
          <w:rFonts w:hint="cs"/>
          <w:sz w:val="26"/>
          <w:szCs w:val="24"/>
          <w:rtl/>
        </w:rPr>
        <w:t>ی</w:t>
      </w:r>
      <w:r w:rsidRPr="00A35FE1">
        <w:rPr>
          <w:rFonts w:hint="eastAsia"/>
          <w:sz w:val="26"/>
          <w:szCs w:val="24"/>
          <w:rtl/>
        </w:rPr>
        <w:t>شتر</w:t>
      </w:r>
      <w:r w:rsidRPr="00A35FE1">
        <w:rPr>
          <w:sz w:val="26"/>
          <w:szCs w:val="24"/>
          <w:rtl/>
        </w:rPr>
        <w:t xml:space="preserve"> سنسورها</w:t>
      </w:r>
      <w:r w:rsidRPr="00A35FE1">
        <w:rPr>
          <w:rFonts w:hint="cs"/>
          <w:sz w:val="26"/>
          <w:szCs w:val="24"/>
          <w:rtl/>
        </w:rPr>
        <w:t>ی</w:t>
      </w:r>
      <w:r w:rsidRPr="00A35FE1">
        <w:rPr>
          <w:sz w:val="26"/>
          <w:szCs w:val="24"/>
          <w:rtl/>
        </w:rPr>
        <w:t xml:space="preserve"> خاص برا</w:t>
      </w:r>
      <w:r w:rsidRPr="00A35FE1">
        <w:rPr>
          <w:rFonts w:hint="cs"/>
          <w:sz w:val="26"/>
          <w:szCs w:val="24"/>
          <w:rtl/>
        </w:rPr>
        <w:t>ی</w:t>
      </w:r>
      <w:r w:rsidRPr="00A35FE1">
        <w:rPr>
          <w:sz w:val="26"/>
          <w:szCs w:val="24"/>
          <w:rtl/>
        </w:rPr>
        <w:t xml:space="preserve"> باز</w:t>
      </w:r>
      <w:r w:rsidRPr="00A35FE1">
        <w:rPr>
          <w:rFonts w:hint="cs"/>
          <w:sz w:val="26"/>
          <w:szCs w:val="24"/>
          <w:rtl/>
        </w:rPr>
        <w:t>ی</w:t>
      </w:r>
      <w:r w:rsidRPr="00A35FE1">
        <w:rPr>
          <w:rFonts w:hint="eastAsia"/>
          <w:sz w:val="26"/>
          <w:szCs w:val="24"/>
          <w:rtl/>
        </w:rPr>
        <w:t>اب</w:t>
      </w:r>
      <w:r w:rsidRPr="00A35FE1">
        <w:rPr>
          <w:rFonts w:hint="cs"/>
          <w:sz w:val="26"/>
          <w:szCs w:val="24"/>
          <w:rtl/>
        </w:rPr>
        <w:t>ی</w:t>
      </w:r>
      <w:r w:rsidRPr="00A35FE1">
        <w:rPr>
          <w:sz w:val="26"/>
          <w:szCs w:val="24"/>
          <w:rtl/>
        </w:rPr>
        <w:t xml:space="preserve"> اطلاعات ا</w:t>
      </w:r>
      <w:r w:rsidRPr="00A35FE1">
        <w:rPr>
          <w:rFonts w:hint="cs"/>
          <w:sz w:val="26"/>
          <w:szCs w:val="24"/>
          <w:rtl/>
        </w:rPr>
        <w:t>ی</w:t>
      </w:r>
      <w:r w:rsidRPr="00A35FE1">
        <w:rPr>
          <w:rFonts w:hint="eastAsia"/>
          <w:sz w:val="26"/>
          <w:szCs w:val="24"/>
          <w:rtl/>
        </w:rPr>
        <w:t>ده</w:t>
      </w:r>
      <w:r w:rsidRPr="00A35FE1">
        <w:rPr>
          <w:sz w:val="26"/>
          <w:szCs w:val="24"/>
          <w:rtl/>
        </w:rPr>
        <w:t xml:space="preserve"> آل با</w:t>
      </w:r>
      <w:r w:rsidRPr="00A35FE1">
        <w:rPr>
          <w:rFonts w:hint="cs"/>
          <w:sz w:val="26"/>
          <w:szCs w:val="24"/>
          <w:rtl/>
        </w:rPr>
        <w:t>ی</w:t>
      </w:r>
      <w:r w:rsidRPr="00A35FE1">
        <w:rPr>
          <w:rFonts w:hint="eastAsia"/>
          <w:sz w:val="26"/>
          <w:szCs w:val="24"/>
          <w:rtl/>
        </w:rPr>
        <w:t>د</w:t>
      </w:r>
      <w:r w:rsidRPr="00A35FE1">
        <w:rPr>
          <w:sz w:val="26"/>
          <w:szCs w:val="24"/>
          <w:rtl/>
        </w:rPr>
        <w:t xml:space="preserve"> در مکان ها</w:t>
      </w:r>
      <w:r w:rsidRPr="00A35FE1">
        <w:rPr>
          <w:rFonts w:hint="cs"/>
          <w:sz w:val="26"/>
          <w:szCs w:val="24"/>
          <w:rtl/>
        </w:rPr>
        <w:t>ی</w:t>
      </w:r>
      <w:r w:rsidRPr="00A35FE1">
        <w:rPr>
          <w:sz w:val="26"/>
          <w:szCs w:val="24"/>
          <w:rtl/>
        </w:rPr>
        <w:t xml:space="preserve"> خاص</w:t>
      </w:r>
      <w:r w:rsidRPr="00A35FE1">
        <w:rPr>
          <w:rFonts w:hint="cs"/>
          <w:sz w:val="26"/>
          <w:szCs w:val="24"/>
          <w:rtl/>
        </w:rPr>
        <w:t>ی</w:t>
      </w:r>
      <w:r w:rsidRPr="00A35FE1">
        <w:rPr>
          <w:sz w:val="26"/>
          <w:szCs w:val="24"/>
          <w:rtl/>
        </w:rPr>
        <w:t xml:space="preserve"> باشند و به راحت</w:t>
      </w:r>
      <w:r w:rsidRPr="00A35FE1">
        <w:rPr>
          <w:rFonts w:hint="cs"/>
          <w:sz w:val="26"/>
          <w:szCs w:val="24"/>
          <w:rtl/>
        </w:rPr>
        <w:t>ی</w:t>
      </w:r>
      <w:r w:rsidRPr="00A35FE1">
        <w:rPr>
          <w:sz w:val="26"/>
          <w:szCs w:val="24"/>
          <w:rtl/>
        </w:rPr>
        <w:t xml:space="preserve"> در پوشاک </w:t>
      </w:r>
      <w:r>
        <w:rPr>
          <w:sz w:val="26"/>
          <w:szCs w:val="24"/>
          <w:rtl/>
        </w:rPr>
        <w:t>پوشاک هوشمند اورژانسی</w:t>
      </w:r>
      <w:r w:rsidRPr="00A35FE1">
        <w:rPr>
          <w:sz w:val="26"/>
          <w:szCs w:val="24"/>
          <w:rtl/>
        </w:rPr>
        <w:t xml:space="preserve"> متصل م</w:t>
      </w:r>
      <w:r w:rsidRPr="00A35FE1">
        <w:rPr>
          <w:rFonts w:hint="cs"/>
          <w:sz w:val="26"/>
          <w:szCs w:val="24"/>
          <w:rtl/>
        </w:rPr>
        <w:t>ی</w:t>
      </w:r>
      <w:r w:rsidRPr="00A35FE1">
        <w:rPr>
          <w:sz w:val="26"/>
          <w:szCs w:val="24"/>
          <w:rtl/>
        </w:rPr>
        <w:t xml:space="preserve"> شوند. پس از نصب سنسورها</w:t>
      </w:r>
      <w:r w:rsidRPr="00A35FE1">
        <w:rPr>
          <w:rFonts w:hint="cs"/>
          <w:sz w:val="26"/>
          <w:szCs w:val="24"/>
          <w:rtl/>
        </w:rPr>
        <w:t>ی</w:t>
      </w:r>
      <w:r w:rsidRPr="00A35FE1">
        <w:rPr>
          <w:sz w:val="26"/>
          <w:szCs w:val="24"/>
          <w:rtl/>
        </w:rPr>
        <w:t xml:space="preserve"> مورد نظر ، اتوبوس حسگر انعطاف پذ</w:t>
      </w:r>
      <w:r w:rsidRPr="00A35FE1">
        <w:rPr>
          <w:rFonts w:hint="cs"/>
          <w:sz w:val="26"/>
          <w:szCs w:val="24"/>
          <w:rtl/>
        </w:rPr>
        <w:t>ی</w:t>
      </w:r>
      <w:r w:rsidRPr="00A35FE1">
        <w:rPr>
          <w:rFonts w:hint="eastAsia"/>
          <w:sz w:val="26"/>
          <w:szCs w:val="24"/>
          <w:rtl/>
        </w:rPr>
        <w:t>ر</w:t>
      </w:r>
      <w:r w:rsidRPr="00A35FE1">
        <w:rPr>
          <w:sz w:val="26"/>
          <w:szCs w:val="24"/>
          <w:rtl/>
        </w:rPr>
        <w:t xml:space="preserve"> (که به داخل پوشا</w:t>
      </w:r>
      <w:r w:rsidRPr="00A35FE1">
        <w:rPr>
          <w:rFonts w:hint="eastAsia"/>
          <w:sz w:val="26"/>
          <w:szCs w:val="24"/>
          <w:rtl/>
        </w:rPr>
        <w:t>ک</w:t>
      </w:r>
      <w:r w:rsidRPr="00A35FE1">
        <w:rPr>
          <w:sz w:val="26"/>
          <w:szCs w:val="24"/>
          <w:rtl/>
        </w:rPr>
        <w:t xml:space="preserve"> طراح</w:t>
      </w:r>
      <w:r w:rsidRPr="00A35FE1">
        <w:rPr>
          <w:rFonts w:hint="cs"/>
          <w:sz w:val="26"/>
          <w:szCs w:val="24"/>
          <w:rtl/>
        </w:rPr>
        <w:t>ی</w:t>
      </w:r>
      <w:r w:rsidRPr="00A35FE1">
        <w:rPr>
          <w:sz w:val="26"/>
          <w:szCs w:val="24"/>
          <w:rtl/>
        </w:rPr>
        <w:t xml:space="preserve"> شده است) داده ها را از حسگرها به </w:t>
      </w:r>
      <w:r w:rsidRPr="00A35FE1">
        <w:rPr>
          <w:rFonts w:hint="cs"/>
          <w:sz w:val="26"/>
          <w:szCs w:val="24"/>
          <w:rtl/>
        </w:rPr>
        <w:t>ی</w:t>
      </w:r>
      <w:r w:rsidRPr="00A35FE1">
        <w:rPr>
          <w:rFonts w:hint="eastAsia"/>
          <w:sz w:val="26"/>
          <w:szCs w:val="24"/>
          <w:rtl/>
        </w:rPr>
        <w:t>ک</w:t>
      </w:r>
      <w:r w:rsidRPr="00A35FE1">
        <w:rPr>
          <w:sz w:val="26"/>
          <w:szCs w:val="24"/>
          <w:rtl/>
        </w:rPr>
        <w:t xml:space="preserve"> کنترل کننده پ</w:t>
      </w:r>
      <w:r w:rsidRPr="00A35FE1">
        <w:rPr>
          <w:rFonts w:hint="cs"/>
          <w:sz w:val="26"/>
          <w:szCs w:val="24"/>
          <w:rtl/>
        </w:rPr>
        <w:t>ی</w:t>
      </w:r>
      <w:r w:rsidRPr="00A35FE1">
        <w:rPr>
          <w:rFonts w:hint="eastAsia"/>
          <w:sz w:val="26"/>
          <w:szCs w:val="24"/>
          <w:rtl/>
        </w:rPr>
        <w:t>راهن</w:t>
      </w:r>
      <w:r w:rsidRPr="00A35FE1">
        <w:rPr>
          <w:sz w:val="26"/>
          <w:szCs w:val="24"/>
          <w:rtl/>
        </w:rPr>
        <w:t xml:space="preserve"> هوشمند هدا</w:t>
      </w:r>
      <w:r w:rsidRPr="00A35FE1">
        <w:rPr>
          <w:rFonts w:hint="cs"/>
          <w:sz w:val="26"/>
          <w:szCs w:val="24"/>
          <w:rtl/>
        </w:rPr>
        <w:t>ی</w:t>
      </w:r>
      <w:r w:rsidRPr="00A35FE1">
        <w:rPr>
          <w:rFonts w:hint="eastAsia"/>
          <w:sz w:val="26"/>
          <w:szCs w:val="24"/>
          <w:rtl/>
        </w:rPr>
        <w:t>ت</w:t>
      </w:r>
      <w:r w:rsidRPr="00A35FE1">
        <w:rPr>
          <w:sz w:val="26"/>
          <w:szCs w:val="24"/>
          <w:rtl/>
        </w:rPr>
        <w:t xml:space="preserve"> م</w:t>
      </w:r>
      <w:r w:rsidRPr="00A35FE1">
        <w:rPr>
          <w:rFonts w:hint="cs"/>
          <w:sz w:val="26"/>
          <w:szCs w:val="24"/>
          <w:rtl/>
        </w:rPr>
        <w:t>ی</w:t>
      </w:r>
      <w:r w:rsidRPr="00A35FE1">
        <w:rPr>
          <w:sz w:val="26"/>
          <w:szCs w:val="24"/>
          <w:rtl/>
        </w:rPr>
        <w:t xml:space="preserve"> کند که آن هم جزئ</w:t>
      </w:r>
      <w:r w:rsidRPr="00A35FE1">
        <w:rPr>
          <w:rFonts w:hint="cs"/>
          <w:sz w:val="26"/>
          <w:szCs w:val="24"/>
          <w:rtl/>
        </w:rPr>
        <w:t>ی</w:t>
      </w:r>
      <w:r w:rsidRPr="00A35FE1">
        <w:rPr>
          <w:sz w:val="26"/>
          <w:szCs w:val="24"/>
          <w:rtl/>
        </w:rPr>
        <w:t xml:space="preserve"> از پوشاک است. سپس کنترلر بصورت ب</w:t>
      </w:r>
      <w:r w:rsidRPr="00A35FE1">
        <w:rPr>
          <w:rFonts w:hint="cs"/>
          <w:sz w:val="26"/>
          <w:szCs w:val="24"/>
          <w:rtl/>
        </w:rPr>
        <w:t>ی</w:t>
      </w:r>
      <w:r w:rsidRPr="00A35FE1">
        <w:rPr>
          <w:sz w:val="26"/>
          <w:szCs w:val="24"/>
          <w:rtl/>
        </w:rPr>
        <w:t xml:space="preserve"> س</w:t>
      </w:r>
      <w:r w:rsidRPr="00A35FE1">
        <w:rPr>
          <w:rFonts w:hint="cs"/>
          <w:sz w:val="26"/>
          <w:szCs w:val="24"/>
          <w:rtl/>
        </w:rPr>
        <w:t>ی</w:t>
      </w:r>
      <w:r w:rsidRPr="00A35FE1">
        <w:rPr>
          <w:rFonts w:hint="eastAsia"/>
          <w:sz w:val="26"/>
          <w:szCs w:val="24"/>
          <w:rtl/>
        </w:rPr>
        <w:t>م</w:t>
      </w:r>
      <w:r w:rsidRPr="00A35FE1">
        <w:rPr>
          <w:sz w:val="26"/>
          <w:szCs w:val="24"/>
          <w:rtl/>
        </w:rPr>
        <w:t xml:space="preserve"> اطلاعات را در صورت استفاده از پروتکل ارتباط</w:t>
      </w:r>
      <w:r w:rsidRPr="00A35FE1">
        <w:rPr>
          <w:rFonts w:hint="cs"/>
          <w:sz w:val="26"/>
          <w:szCs w:val="24"/>
          <w:rtl/>
        </w:rPr>
        <w:t>ی</w:t>
      </w:r>
      <w:r w:rsidRPr="00A35FE1">
        <w:rPr>
          <w:sz w:val="26"/>
          <w:szCs w:val="24"/>
          <w:rtl/>
        </w:rPr>
        <w:t xml:space="preserve"> مناسب به </w:t>
      </w:r>
      <w:r w:rsidRPr="00A35FE1">
        <w:rPr>
          <w:rFonts w:hint="cs"/>
          <w:sz w:val="26"/>
          <w:szCs w:val="24"/>
          <w:rtl/>
        </w:rPr>
        <w:t>ی</w:t>
      </w:r>
      <w:r w:rsidRPr="00A35FE1">
        <w:rPr>
          <w:rFonts w:hint="eastAsia"/>
          <w:sz w:val="26"/>
          <w:szCs w:val="24"/>
          <w:rtl/>
        </w:rPr>
        <w:t>ک</w:t>
      </w:r>
      <w:r w:rsidRPr="00A35FE1">
        <w:rPr>
          <w:sz w:val="26"/>
          <w:szCs w:val="24"/>
          <w:rtl/>
        </w:rPr>
        <w:t xml:space="preserve"> دستگاه از قب</w:t>
      </w:r>
      <w:r w:rsidRPr="00A35FE1">
        <w:rPr>
          <w:rFonts w:hint="cs"/>
          <w:sz w:val="26"/>
          <w:szCs w:val="24"/>
          <w:rtl/>
        </w:rPr>
        <w:t>ی</w:t>
      </w:r>
      <w:r w:rsidRPr="00A35FE1">
        <w:rPr>
          <w:rFonts w:hint="eastAsia"/>
          <w:sz w:val="26"/>
          <w:szCs w:val="24"/>
          <w:rtl/>
        </w:rPr>
        <w:t>ل</w:t>
      </w:r>
      <w:r w:rsidRPr="00A35FE1">
        <w:rPr>
          <w:sz w:val="26"/>
          <w:szCs w:val="24"/>
          <w:rtl/>
        </w:rPr>
        <w:t xml:space="preserve"> </w:t>
      </w:r>
      <w:r w:rsidRPr="00A35FE1">
        <w:rPr>
          <w:sz w:val="26"/>
          <w:szCs w:val="24"/>
        </w:rPr>
        <w:t>PDA</w:t>
      </w:r>
      <w:r w:rsidRPr="00A35FE1">
        <w:rPr>
          <w:sz w:val="26"/>
          <w:szCs w:val="24"/>
          <w:rtl/>
        </w:rPr>
        <w:t xml:space="preserve"> </w:t>
      </w:r>
      <w:r w:rsidRPr="00A35FE1">
        <w:rPr>
          <w:rFonts w:hint="cs"/>
          <w:sz w:val="26"/>
          <w:szCs w:val="24"/>
          <w:rtl/>
        </w:rPr>
        <w:t>ی</w:t>
      </w:r>
      <w:r w:rsidRPr="00A35FE1">
        <w:rPr>
          <w:rFonts w:hint="eastAsia"/>
          <w:sz w:val="26"/>
          <w:szCs w:val="24"/>
          <w:rtl/>
        </w:rPr>
        <w:t>ا</w:t>
      </w:r>
      <w:r w:rsidRPr="00A35FE1">
        <w:rPr>
          <w:sz w:val="26"/>
          <w:szCs w:val="24"/>
          <w:rtl/>
        </w:rPr>
        <w:t xml:space="preserve"> را</w:t>
      </w:r>
      <w:r w:rsidRPr="00A35FE1">
        <w:rPr>
          <w:rFonts w:hint="cs"/>
          <w:sz w:val="26"/>
          <w:szCs w:val="24"/>
          <w:rtl/>
        </w:rPr>
        <w:t>ی</w:t>
      </w:r>
      <w:r w:rsidRPr="00A35FE1">
        <w:rPr>
          <w:rFonts w:hint="eastAsia"/>
          <w:sz w:val="26"/>
          <w:szCs w:val="24"/>
          <w:rtl/>
        </w:rPr>
        <w:t>انه</w:t>
      </w:r>
      <w:r w:rsidRPr="00A35FE1">
        <w:rPr>
          <w:sz w:val="26"/>
          <w:szCs w:val="24"/>
          <w:rtl/>
        </w:rPr>
        <w:t xml:space="preserve"> شخص</w:t>
      </w:r>
      <w:r w:rsidRPr="00A35FE1">
        <w:rPr>
          <w:rFonts w:hint="cs"/>
          <w:sz w:val="26"/>
          <w:szCs w:val="24"/>
          <w:rtl/>
        </w:rPr>
        <w:t>ی</w:t>
      </w:r>
      <w:r w:rsidRPr="00A35FE1">
        <w:rPr>
          <w:sz w:val="26"/>
          <w:szCs w:val="24"/>
          <w:rtl/>
        </w:rPr>
        <w:t xml:space="preserve"> </w:t>
      </w:r>
      <w:r w:rsidRPr="00A35FE1">
        <w:rPr>
          <w:rFonts w:hint="cs"/>
          <w:sz w:val="26"/>
          <w:szCs w:val="24"/>
          <w:rtl/>
        </w:rPr>
        <w:t>ی</w:t>
      </w:r>
      <w:r w:rsidRPr="00A35FE1">
        <w:rPr>
          <w:rFonts w:hint="eastAsia"/>
          <w:sz w:val="26"/>
          <w:szCs w:val="24"/>
          <w:rtl/>
        </w:rPr>
        <w:t>ا</w:t>
      </w:r>
      <w:r w:rsidRPr="00A35FE1">
        <w:rPr>
          <w:sz w:val="26"/>
          <w:szCs w:val="24"/>
          <w:rtl/>
        </w:rPr>
        <w:t xml:space="preserve"> از طر</w:t>
      </w:r>
      <w:r w:rsidRPr="00A35FE1">
        <w:rPr>
          <w:rFonts w:hint="cs"/>
          <w:sz w:val="26"/>
          <w:szCs w:val="24"/>
          <w:rtl/>
        </w:rPr>
        <w:t>ی</w:t>
      </w:r>
      <w:r w:rsidRPr="00A35FE1">
        <w:rPr>
          <w:rFonts w:hint="eastAsia"/>
          <w:sz w:val="26"/>
          <w:szCs w:val="24"/>
          <w:rtl/>
        </w:rPr>
        <w:t>ق</w:t>
      </w:r>
      <w:r w:rsidRPr="00A35FE1">
        <w:rPr>
          <w:sz w:val="26"/>
          <w:szCs w:val="24"/>
          <w:rtl/>
        </w:rPr>
        <w:t xml:space="preserve"> ا</w:t>
      </w:r>
      <w:r w:rsidRPr="00A35FE1">
        <w:rPr>
          <w:rFonts w:hint="cs"/>
          <w:sz w:val="26"/>
          <w:szCs w:val="24"/>
          <w:rtl/>
        </w:rPr>
        <w:t>ی</w:t>
      </w:r>
      <w:r w:rsidRPr="00A35FE1">
        <w:rPr>
          <w:rFonts w:hint="eastAsia"/>
          <w:sz w:val="26"/>
          <w:szCs w:val="24"/>
          <w:rtl/>
        </w:rPr>
        <w:t>نترنت</w:t>
      </w:r>
      <w:r w:rsidRPr="00A35FE1">
        <w:rPr>
          <w:sz w:val="26"/>
          <w:szCs w:val="24"/>
          <w:rtl/>
        </w:rPr>
        <w:t xml:space="preserve"> منتقل م</w:t>
      </w:r>
      <w:r w:rsidRPr="00A35FE1">
        <w:rPr>
          <w:rFonts w:hint="cs"/>
          <w:sz w:val="26"/>
          <w:szCs w:val="24"/>
          <w:rtl/>
        </w:rPr>
        <w:t>ی</w:t>
      </w:r>
      <w:r w:rsidRPr="00A35FE1">
        <w:rPr>
          <w:sz w:val="26"/>
          <w:szCs w:val="24"/>
          <w:rtl/>
        </w:rPr>
        <w:t xml:space="preserve"> کن</w:t>
      </w:r>
      <w:r w:rsidRPr="00A35FE1">
        <w:rPr>
          <w:rFonts w:hint="eastAsia"/>
          <w:sz w:val="26"/>
          <w:szCs w:val="24"/>
          <w:rtl/>
        </w:rPr>
        <w:t>د</w:t>
      </w:r>
      <w:r w:rsidRPr="00A35FE1">
        <w:rPr>
          <w:sz w:val="26"/>
          <w:szCs w:val="24"/>
          <w:rtl/>
        </w:rPr>
        <w:t>. ا</w:t>
      </w:r>
      <w:r w:rsidRPr="00A35FE1">
        <w:rPr>
          <w:rFonts w:hint="cs"/>
          <w:sz w:val="26"/>
          <w:szCs w:val="24"/>
          <w:rtl/>
        </w:rPr>
        <w:t>ی</w:t>
      </w:r>
      <w:r w:rsidRPr="00A35FE1">
        <w:rPr>
          <w:rFonts w:hint="eastAsia"/>
          <w:sz w:val="26"/>
          <w:szCs w:val="24"/>
          <w:rtl/>
        </w:rPr>
        <w:t>ن</w:t>
      </w:r>
      <w:r w:rsidRPr="00A35FE1">
        <w:rPr>
          <w:sz w:val="26"/>
          <w:szCs w:val="24"/>
          <w:rtl/>
        </w:rPr>
        <w:t xml:space="preserve"> س</w:t>
      </w:r>
      <w:r w:rsidRPr="00A35FE1">
        <w:rPr>
          <w:rFonts w:hint="cs"/>
          <w:sz w:val="26"/>
          <w:szCs w:val="24"/>
          <w:rtl/>
        </w:rPr>
        <w:t>ی</w:t>
      </w:r>
      <w:r w:rsidRPr="00A35FE1">
        <w:rPr>
          <w:rFonts w:hint="eastAsia"/>
          <w:sz w:val="26"/>
          <w:szCs w:val="24"/>
          <w:rtl/>
        </w:rPr>
        <w:t>ستم</w:t>
      </w:r>
      <w:r w:rsidRPr="00A35FE1">
        <w:rPr>
          <w:sz w:val="26"/>
          <w:szCs w:val="24"/>
          <w:rtl/>
        </w:rPr>
        <w:t xml:space="preserve"> به </w:t>
      </w:r>
      <w:r>
        <w:rPr>
          <w:sz w:val="26"/>
          <w:szCs w:val="24"/>
          <w:rtl/>
        </w:rPr>
        <w:t>پوشاک هوشمند اورژانسی</w:t>
      </w:r>
      <w:r w:rsidRPr="00A35FE1">
        <w:rPr>
          <w:sz w:val="26"/>
          <w:szCs w:val="24"/>
          <w:rtl/>
        </w:rPr>
        <w:t xml:space="preserve"> اجازه م</w:t>
      </w:r>
      <w:r w:rsidRPr="00A35FE1">
        <w:rPr>
          <w:rFonts w:hint="cs"/>
          <w:sz w:val="26"/>
          <w:szCs w:val="24"/>
          <w:rtl/>
        </w:rPr>
        <w:t>ی</w:t>
      </w:r>
      <w:r w:rsidRPr="00A35FE1">
        <w:rPr>
          <w:sz w:val="26"/>
          <w:szCs w:val="24"/>
          <w:rtl/>
        </w:rPr>
        <w:t xml:space="preserve"> دهد تا نقش ها</w:t>
      </w:r>
      <w:r w:rsidRPr="00A35FE1">
        <w:rPr>
          <w:rFonts w:hint="cs"/>
          <w:sz w:val="26"/>
          <w:szCs w:val="24"/>
          <w:rtl/>
        </w:rPr>
        <w:t>ی</w:t>
      </w:r>
      <w:r w:rsidRPr="00A35FE1">
        <w:rPr>
          <w:sz w:val="26"/>
          <w:szCs w:val="24"/>
          <w:rtl/>
        </w:rPr>
        <w:t xml:space="preserve"> </w:t>
      </w:r>
      <w:r w:rsidRPr="00A35FE1">
        <w:rPr>
          <w:rFonts w:hint="cs"/>
          <w:sz w:val="26"/>
          <w:szCs w:val="24"/>
          <w:rtl/>
        </w:rPr>
        <w:t>ی</w:t>
      </w:r>
      <w:r w:rsidRPr="00A35FE1">
        <w:rPr>
          <w:rFonts w:hint="eastAsia"/>
          <w:sz w:val="26"/>
          <w:szCs w:val="24"/>
          <w:rtl/>
        </w:rPr>
        <w:t>ک</w:t>
      </w:r>
      <w:r w:rsidRPr="00A35FE1">
        <w:rPr>
          <w:sz w:val="26"/>
          <w:szCs w:val="24"/>
          <w:rtl/>
        </w:rPr>
        <w:t xml:space="preserve"> س</w:t>
      </w:r>
      <w:r w:rsidRPr="00A35FE1">
        <w:rPr>
          <w:rFonts w:hint="cs"/>
          <w:sz w:val="26"/>
          <w:szCs w:val="24"/>
          <w:rtl/>
        </w:rPr>
        <w:t>ی</w:t>
      </w:r>
      <w:r w:rsidRPr="00A35FE1">
        <w:rPr>
          <w:rFonts w:hint="eastAsia"/>
          <w:sz w:val="26"/>
          <w:szCs w:val="24"/>
          <w:rtl/>
        </w:rPr>
        <w:t>ستم</w:t>
      </w:r>
      <w:r w:rsidRPr="00A35FE1">
        <w:rPr>
          <w:sz w:val="26"/>
          <w:szCs w:val="24"/>
          <w:rtl/>
        </w:rPr>
        <w:t xml:space="preserve"> اطلاعات</w:t>
      </w:r>
      <w:r w:rsidRPr="00A35FE1">
        <w:rPr>
          <w:rFonts w:hint="cs"/>
          <w:sz w:val="26"/>
          <w:szCs w:val="24"/>
          <w:rtl/>
        </w:rPr>
        <w:t>ی</w:t>
      </w:r>
      <w:r w:rsidRPr="00A35FE1">
        <w:rPr>
          <w:sz w:val="26"/>
          <w:szCs w:val="24"/>
          <w:rtl/>
        </w:rPr>
        <w:t xml:space="preserve"> را که امکان محاسبات را فراهم م</w:t>
      </w:r>
      <w:r w:rsidRPr="00A35FE1">
        <w:rPr>
          <w:rFonts w:hint="cs"/>
          <w:sz w:val="26"/>
          <w:szCs w:val="24"/>
          <w:rtl/>
        </w:rPr>
        <w:t>ی</w:t>
      </w:r>
      <w:r w:rsidRPr="00A35FE1">
        <w:rPr>
          <w:sz w:val="26"/>
          <w:szCs w:val="24"/>
          <w:rtl/>
        </w:rPr>
        <w:t xml:space="preserve"> کند و همچن</w:t>
      </w:r>
      <w:r w:rsidRPr="00A35FE1">
        <w:rPr>
          <w:rFonts w:hint="cs"/>
          <w:sz w:val="26"/>
          <w:szCs w:val="24"/>
          <w:rtl/>
        </w:rPr>
        <w:t>ی</w:t>
      </w:r>
      <w:r w:rsidRPr="00A35FE1">
        <w:rPr>
          <w:rFonts w:hint="eastAsia"/>
          <w:sz w:val="26"/>
          <w:szCs w:val="24"/>
          <w:rtl/>
        </w:rPr>
        <w:t>ن</w:t>
      </w:r>
      <w:r w:rsidRPr="00A35FE1">
        <w:rPr>
          <w:sz w:val="26"/>
          <w:szCs w:val="24"/>
          <w:rtl/>
        </w:rPr>
        <w:t xml:space="preserve"> </w:t>
      </w:r>
      <w:r w:rsidRPr="00A35FE1">
        <w:rPr>
          <w:rFonts w:hint="cs"/>
          <w:sz w:val="26"/>
          <w:szCs w:val="24"/>
          <w:rtl/>
        </w:rPr>
        <w:t>ی</w:t>
      </w:r>
      <w:r w:rsidRPr="00A35FE1">
        <w:rPr>
          <w:rFonts w:hint="eastAsia"/>
          <w:sz w:val="26"/>
          <w:szCs w:val="24"/>
          <w:rtl/>
        </w:rPr>
        <w:t>ک</w:t>
      </w:r>
      <w:r w:rsidRPr="00A35FE1">
        <w:rPr>
          <w:sz w:val="26"/>
          <w:szCs w:val="24"/>
          <w:rtl/>
        </w:rPr>
        <w:t xml:space="preserve"> س</w:t>
      </w:r>
      <w:r w:rsidRPr="00A35FE1">
        <w:rPr>
          <w:rFonts w:hint="cs"/>
          <w:sz w:val="26"/>
          <w:szCs w:val="24"/>
          <w:rtl/>
        </w:rPr>
        <w:t>ی</w:t>
      </w:r>
      <w:r w:rsidRPr="00A35FE1">
        <w:rPr>
          <w:rFonts w:hint="eastAsia"/>
          <w:sz w:val="26"/>
          <w:szCs w:val="24"/>
          <w:rtl/>
        </w:rPr>
        <w:t>ستم</w:t>
      </w:r>
      <w:r w:rsidRPr="00A35FE1">
        <w:rPr>
          <w:sz w:val="26"/>
          <w:szCs w:val="24"/>
          <w:rtl/>
        </w:rPr>
        <w:t xml:space="preserve"> قادر به نظارت و جمع آور</w:t>
      </w:r>
      <w:r w:rsidRPr="00A35FE1">
        <w:rPr>
          <w:rFonts w:hint="cs"/>
          <w:sz w:val="26"/>
          <w:szCs w:val="24"/>
          <w:rtl/>
        </w:rPr>
        <w:t>ی</w:t>
      </w:r>
      <w:r w:rsidRPr="00A35FE1">
        <w:rPr>
          <w:sz w:val="26"/>
          <w:szCs w:val="24"/>
          <w:rtl/>
        </w:rPr>
        <w:t xml:space="preserve"> علائم ح</w:t>
      </w:r>
      <w:r w:rsidRPr="00A35FE1">
        <w:rPr>
          <w:rFonts w:hint="cs"/>
          <w:sz w:val="26"/>
          <w:szCs w:val="24"/>
          <w:rtl/>
        </w:rPr>
        <w:t>ی</w:t>
      </w:r>
      <w:r w:rsidRPr="00A35FE1">
        <w:rPr>
          <w:rFonts w:hint="eastAsia"/>
          <w:sz w:val="26"/>
          <w:szCs w:val="24"/>
          <w:rtl/>
        </w:rPr>
        <w:t>ات</w:t>
      </w:r>
      <w:r w:rsidRPr="00A35FE1">
        <w:rPr>
          <w:rFonts w:hint="cs"/>
          <w:sz w:val="26"/>
          <w:szCs w:val="24"/>
          <w:rtl/>
        </w:rPr>
        <w:t>ی</w:t>
      </w:r>
      <w:r w:rsidRPr="00A35FE1">
        <w:rPr>
          <w:sz w:val="26"/>
          <w:szCs w:val="24"/>
          <w:rtl/>
        </w:rPr>
        <w:t xml:space="preserve"> فرد</w:t>
      </w:r>
      <w:r w:rsidRPr="00A35FE1">
        <w:rPr>
          <w:rFonts w:hint="cs"/>
          <w:sz w:val="26"/>
          <w:szCs w:val="24"/>
          <w:rtl/>
        </w:rPr>
        <w:t>ی</w:t>
      </w:r>
      <w:r w:rsidRPr="00A35FE1">
        <w:rPr>
          <w:sz w:val="26"/>
          <w:szCs w:val="24"/>
          <w:rtl/>
        </w:rPr>
        <w:t xml:space="preserve"> که آن را پوش</w:t>
      </w:r>
      <w:r w:rsidRPr="00A35FE1">
        <w:rPr>
          <w:rFonts w:hint="cs"/>
          <w:sz w:val="26"/>
          <w:szCs w:val="24"/>
          <w:rtl/>
        </w:rPr>
        <w:t>ی</w:t>
      </w:r>
      <w:r w:rsidRPr="00A35FE1">
        <w:rPr>
          <w:rFonts w:hint="eastAsia"/>
          <w:sz w:val="26"/>
          <w:szCs w:val="24"/>
          <w:rtl/>
        </w:rPr>
        <w:t>ده</w:t>
      </w:r>
      <w:r w:rsidRPr="00A35FE1">
        <w:rPr>
          <w:sz w:val="26"/>
          <w:szCs w:val="24"/>
          <w:rtl/>
        </w:rPr>
        <w:t xml:space="preserve"> است ، انجام دهد.</w:t>
      </w:r>
    </w:p>
    <w:p w:rsidR="00ED0011" w:rsidRDefault="00ED0011" w:rsidP="00ED0011">
      <w:pPr>
        <w:bidi/>
        <w:ind w:left="0" w:firstLine="0"/>
        <w:rPr>
          <w:sz w:val="26"/>
          <w:szCs w:val="24"/>
        </w:rPr>
      </w:pPr>
    </w:p>
    <w:p w:rsidR="00ED0011" w:rsidRDefault="00ED0011" w:rsidP="00ED0011">
      <w:pPr>
        <w:bidi/>
        <w:ind w:left="0" w:firstLine="0"/>
        <w:rPr>
          <w:sz w:val="26"/>
          <w:szCs w:val="24"/>
        </w:rPr>
      </w:pPr>
    </w:p>
    <w:p w:rsidR="00ED0011" w:rsidRPr="00CF1CF2" w:rsidRDefault="00ED0011" w:rsidP="00ED0011">
      <w:pPr>
        <w:bidi/>
        <w:ind w:left="0" w:firstLine="0"/>
        <w:rPr>
          <w:sz w:val="26"/>
          <w:szCs w:val="24"/>
        </w:rPr>
      </w:pPr>
    </w:p>
    <w:p w:rsidR="00ED0011" w:rsidRDefault="009865A7" w:rsidP="007603E8">
      <w:pPr>
        <w:spacing w:after="149"/>
        <w:ind w:left="0"/>
        <w:rPr>
          <w:sz w:val="26"/>
          <w:szCs w:val="24"/>
        </w:rPr>
      </w:pPr>
      <w:r w:rsidRPr="00CF1CF2">
        <w:rPr>
          <w:sz w:val="26"/>
          <w:szCs w:val="24"/>
        </w:rPr>
        <w:t xml:space="preserve">Since the goal of the </w:t>
      </w:r>
      <w:r w:rsidR="00A35FE1">
        <w:rPr>
          <w:sz w:val="26"/>
          <w:szCs w:val="24"/>
          <w:rtl/>
        </w:rPr>
        <w:t>پوشاک هوشمند اورژانسی</w:t>
      </w:r>
      <w:r w:rsidRPr="00CF1CF2">
        <w:rPr>
          <w:sz w:val="26"/>
          <w:szCs w:val="24"/>
        </w:rPr>
        <w:t xml:space="preserve"> was to design a functional and wearable information collecting garment, user requirements for the system were established early in the process.</w:t>
      </w:r>
      <w:r w:rsidRPr="00CF1CF2">
        <w:rPr>
          <w:sz w:val="26"/>
          <w:szCs w:val="24"/>
          <w:vertAlign w:val="superscript"/>
        </w:rPr>
        <w:footnoteReference w:id="16"/>
      </w:r>
      <w:r w:rsidRPr="00CF1CF2">
        <w:rPr>
          <w:sz w:val="26"/>
          <w:szCs w:val="24"/>
        </w:rPr>
        <w:t xml:space="preserve"> These requirements included factors, such as functionality, usability, </w:t>
      </w:r>
      <w:proofErr w:type="spellStart"/>
      <w:r w:rsidRPr="00CF1CF2">
        <w:rPr>
          <w:sz w:val="26"/>
          <w:szCs w:val="24"/>
        </w:rPr>
        <w:t>wearability</w:t>
      </w:r>
      <w:proofErr w:type="spellEnd"/>
      <w:r w:rsidRPr="00CF1CF2">
        <w:rPr>
          <w:sz w:val="26"/>
          <w:szCs w:val="24"/>
        </w:rPr>
        <w:t xml:space="preserve">, durability, manufacturability, maintainability, </w:t>
      </w:r>
      <w:r w:rsidRPr="00CF1CF2">
        <w:rPr>
          <w:sz w:val="26"/>
          <w:szCs w:val="24"/>
        </w:rPr>
        <w:lastRenderedPageBreak/>
        <w:t>affordability, and connectivity.</w:t>
      </w:r>
      <w:r w:rsidRPr="00CF1CF2">
        <w:rPr>
          <w:sz w:val="26"/>
          <w:szCs w:val="24"/>
          <w:vertAlign w:val="superscript"/>
        </w:rPr>
        <w:footnoteReference w:id="17"/>
      </w:r>
      <w:r w:rsidRPr="00CF1CF2">
        <w:rPr>
          <w:sz w:val="26"/>
          <w:szCs w:val="24"/>
        </w:rPr>
        <w:t xml:space="preserve"> In its original design, the functionality of the </w:t>
      </w:r>
      <w:r w:rsidR="00A35FE1">
        <w:rPr>
          <w:sz w:val="26"/>
          <w:szCs w:val="24"/>
          <w:rtl/>
        </w:rPr>
        <w:t>پوشاک هوشمند اورژانسی</w:t>
      </w:r>
      <w:r w:rsidRPr="00CF1CF2">
        <w:rPr>
          <w:sz w:val="26"/>
          <w:szCs w:val="24"/>
        </w:rPr>
        <w:t xml:space="preserve"> included the ability to detect a penetration of the garment. However, for the fire service, the functionality is less demanding and requires only the expectation that vital signs will be accurately monitored and communicated, as well as that any added sensors will also function and communicate as needed. Requirements for the fire service include the ability to provide thermal protection, resist electromagnetic interference (EMI), offer hazard protection, and provides flame and heat mitigation.</w:t>
      </w:r>
      <w:r w:rsidRPr="00CF1CF2">
        <w:rPr>
          <w:sz w:val="26"/>
          <w:szCs w:val="24"/>
          <w:vertAlign w:val="superscript"/>
        </w:rPr>
        <w:footnoteReference w:id="18"/>
      </w:r>
      <w:r w:rsidRPr="00CF1CF2">
        <w:rPr>
          <w:sz w:val="26"/>
          <w:szCs w:val="24"/>
        </w:rPr>
        <w:t xml:space="preserve"> </w:t>
      </w:r>
    </w:p>
    <w:p w:rsidR="00ED0011" w:rsidRDefault="00ED0011" w:rsidP="007603E8">
      <w:pPr>
        <w:spacing w:after="149"/>
        <w:ind w:left="0"/>
        <w:rPr>
          <w:sz w:val="26"/>
          <w:szCs w:val="24"/>
        </w:rPr>
      </w:pPr>
    </w:p>
    <w:p w:rsidR="00ED0011" w:rsidRDefault="00ED0011" w:rsidP="00ED0011">
      <w:pPr>
        <w:bidi/>
        <w:spacing w:after="149"/>
        <w:ind w:left="0"/>
        <w:rPr>
          <w:sz w:val="26"/>
          <w:szCs w:val="24"/>
        </w:rPr>
      </w:pPr>
      <w:r w:rsidRPr="00ED0011">
        <w:rPr>
          <w:sz w:val="26"/>
          <w:szCs w:val="24"/>
          <w:rtl/>
        </w:rPr>
        <w:t>از آنجا که هدف از</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طراح</w:t>
      </w:r>
      <w:r w:rsidRPr="00ED0011">
        <w:rPr>
          <w:rFonts w:hint="cs"/>
          <w:sz w:val="26"/>
          <w:szCs w:val="24"/>
          <w:rtl/>
        </w:rPr>
        <w:t>ی</w:t>
      </w:r>
      <w:r w:rsidRPr="00ED0011">
        <w:rPr>
          <w:sz w:val="26"/>
          <w:szCs w:val="24"/>
          <w:rtl/>
        </w:rPr>
        <w:t xml:space="preserve"> </w:t>
      </w:r>
      <w:r w:rsidRPr="00ED0011">
        <w:rPr>
          <w:rFonts w:hint="cs"/>
          <w:sz w:val="26"/>
          <w:szCs w:val="24"/>
          <w:rtl/>
        </w:rPr>
        <w:t>ی</w:t>
      </w:r>
      <w:r w:rsidRPr="00ED0011">
        <w:rPr>
          <w:rFonts w:hint="eastAsia"/>
          <w:sz w:val="26"/>
          <w:szCs w:val="24"/>
          <w:rtl/>
        </w:rPr>
        <w:t>ک</w:t>
      </w:r>
      <w:r w:rsidRPr="00ED0011">
        <w:rPr>
          <w:sz w:val="26"/>
          <w:szCs w:val="24"/>
          <w:rtl/>
        </w:rPr>
        <w:t xml:space="preserve"> اطلاعات جمع آور</w:t>
      </w:r>
      <w:r w:rsidRPr="00ED0011">
        <w:rPr>
          <w:rFonts w:hint="cs"/>
          <w:sz w:val="26"/>
          <w:szCs w:val="24"/>
          <w:rtl/>
        </w:rPr>
        <w:t>ی</w:t>
      </w:r>
      <w:r w:rsidRPr="00ED0011">
        <w:rPr>
          <w:sz w:val="26"/>
          <w:szCs w:val="24"/>
          <w:rtl/>
        </w:rPr>
        <w:t xml:space="preserve"> شده از پوشاک و پوش</w:t>
      </w:r>
      <w:r w:rsidRPr="00ED0011">
        <w:rPr>
          <w:rFonts w:hint="cs"/>
          <w:sz w:val="26"/>
          <w:szCs w:val="24"/>
          <w:rtl/>
        </w:rPr>
        <w:t>ی</w:t>
      </w:r>
      <w:r w:rsidRPr="00ED0011">
        <w:rPr>
          <w:rFonts w:hint="eastAsia"/>
          <w:sz w:val="26"/>
          <w:szCs w:val="24"/>
          <w:rtl/>
        </w:rPr>
        <w:t>دن</w:t>
      </w:r>
      <w:r w:rsidRPr="00ED0011">
        <w:rPr>
          <w:rFonts w:hint="cs"/>
          <w:sz w:val="26"/>
          <w:szCs w:val="24"/>
          <w:rtl/>
        </w:rPr>
        <w:t>ی</w:t>
      </w:r>
      <w:r w:rsidRPr="00ED0011">
        <w:rPr>
          <w:sz w:val="26"/>
          <w:szCs w:val="24"/>
          <w:rtl/>
        </w:rPr>
        <w:t xml:space="preserve"> بود ، ن</w:t>
      </w:r>
      <w:r w:rsidRPr="00ED0011">
        <w:rPr>
          <w:rFonts w:hint="cs"/>
          <w:sz w:val="26"/>
          <w:szCs w:val="24"/>
          <w:rtl/>
        </w:rPr>
        <w:t>ی</w:t>
      </w:r>
      <w:r w:rsidRPr="00ED0011">
        <w:rPr>
          <w:rFonts w:hint="eastAsia"/>
          <w:sz w:val="26"/>
          <w:szCs w:val="24"/>
          <w:rtl/>
        </w:rPr>
        <w:t>ازها</w:t>
      </w:r>
      <w:r w:rsidRPr="00ED0011">
        <w:rPr>
          <w:rFonts w:hint="cs"/>
          <w:sz w:val="26"/>
          <w:szCs w:val="24"/>
          <w:rtl/>
        </w:rPr>
        <w:t>ی</w:t>
      </w:r>
      <w:r w:rsidRPr="00ED0011">
        <w:rPr>
          <w:sz w:val="26"/>
          <w:szCs w:val="24"/>
          <w:rtl/>
        </w:rPr>
        <w:t xml:space="preserve"> کاربر برا</w:t>
      </w:r>
      <w:r w:rsidRPr="00ED0011">
        <w:rPr>
          <w:rFonts w:hint="cs"/>
          <w:sz w:val="26"/>
          <w:szCs w:val="24"/>
          <w:rtl/>
        </w:rPr>
        <w:t>ی</w:t>
      </w:r>
      <w:r w:rsidRPr="00ED0011">
        <w:rPr>
          <w:sz w:val="26"/>
          <w:szCs w:val="24"/>
          <w:rtl/>
        </w:rPr>
        <w:t xml:space="preserve"> س</w:t>
      </w:r>
      <w:r w:rsidRPr="00ED0011">
        <w:rPr>
          <w:rFonts w:hint="cs"/>
          <w:sz w:val="26"/>
          <w:szCs w:val="24"/>
          <w:rtl/>
        </w:rPr>
        <w:t>ی</w:t>
      </w:r>
      <w:r w:rsidRPr="00ED0011">
        <w:rPr>
          <w:rFonts w:hint="eastAsia"/>
          <w:sz w:val="26"/>
          <w:szCs w:val="24"/>
          <w:rtl/>
        </w:rPr>
        <w:t>ستم</w:t>
      </w:r>
      <w:r w:rsidRPr="00ED0011">
        <w:rPr>
          <w:sz w:val="26"/>
          <w:szCs w:val="24"/>
          <w:rtl/>
        </w:rPr>
        <w:t xml:space="preserve"> در اوا</w:t>
      </w:r>
      <w:r w:rsidRPr="00ED0011">
        <w:rPr>
          <w:rFonts w:hint="cs"/>
          <w:sz w:val="26"/>
          <w:szCs w:val="24"/>
          <w:rtl/>
        </w:rPr>
        <w:t>ی</w:t>
      </w:r>
      <w:r w:rsidRPr="00ED0011">
        <w:rPr>
          <w:rFonts w:hint="eastAsia"/>
          <w:sz w:val="26"/>
          <w:szCs w:val="24"/>
          <w:rtl/>
        </w:rPr>
        <w:t>ل</w:t>
      </w:r>
      <w:r w:rsidRPr="00ED0011">
        <w:rPr>
          <w:sz w:val="26"/>
          <w:szCs w:val="24"/>
          <w:rtl/>
        </w:rPr>
        <w:t xml:space="preserve"> فرآ</w:t>
      </w:r>
      <w:r w:rsidRPr="00ED0011">
        <w:rPr>
          <w:rFonts w:hint="cs"/>
          <w:sz w:val="26"/>
          <w:szCs w:val="24"/>
          <w:rtl/>
        </w:rPr>
        <w:t>ی</w:t>
      </w:r>
      <w:r w:rsidRPr="00ED0011">
        <w:rPr>
          <w:rFonts w:hint="eastAsia"/>
          <w:sz w:val="26"/>
          <w:szCs w:val="24"/>
          <w:rtl/>
        </w:rPr>
        <w:t>ند</w:t>
      </w:r>
      <w:r w:rsidRPr="00ED0011">
        <w:rPr>
          <w:sz w:val="26"/>
          <w:szCs w:val="24"/>
          <w:rtl/>
        </w:rPr>
        <w:t xml:space="preserve"> برقرار شد. ا</w:t>
      </w:r>
      <w:r w:rsidRPr="00ED0011">
        <w:rPr>
          <w:rFonts w:hint="cs"/>
          <w:sz w:val="26"/>
          <w:szCs w:val="24"/>
          <w:rtl/>
        </w:rPr>
        <w:t>ی</w:t>
      </w:r>
      <w:r w:rsidRPr="00ED0011">
        <w:rPr>
          <w:rFonts w:hint="eastAsia"/>
          <w:sz w:val="26"/>
          <w:szCs w:val="24"/>
          <w:rtl/>
        </w:rPr>
        <w:t>ن</w:t>
      </w:r>
      <w:r w:rsidRPr="00ED0011">
        <w:rPr>
          <w:sz w:val="26"/>
          <w:szCs w:val="24"/>
          <w:rtl/>
        </w:rPr>
        <w:t xml:space="preserve"> الزامات شامل عوامل</w:t>
      </w:r>
      <w:r w:rsidRPr="00ED0011">
        <w:rPr>
          <w:rFonts w:hint="cs"/>
          <w:sz w:val="26"/>
          <w:szCs w:val="24"/>
          <w:rtl/>
        </w:rPr>
        <w:t>ی</w:t>
      </w:r>
      <w:r w:rsidRPr="00ED0011">
        <w:rPr>
          <w:sz w:val="26"/>
          <w:szCs w:val="24"/>
          <w:rtl/>
        </w:rPr>
        <w:t xml:space="preserve"> از جمله قابل</w:t>
      </w:r>
      <w:r w:rsidRPr="00ED0011">
        <w:rPr>
          <w:rFonts w:hint="cs"/>
          <w:sz w:val="26"/>
          <w:szCs w:val="24"/>
          <w:rtl/>
        </w:rPr>
        <w:t>ی</w:t>
      </w:r>
      <w:r w:rsidRPr="00ED0011">
        <w:rPr>
          <w:rFonts w:hint="eastAsia"/>
          <w:sz w:val="26"/>
          <w:szCs w:val="24"/>
          <w:rtl/>
        </w:rPr>
        <w:t>ت</w:t>
      </w:r>
      <w:r w:rsidRPr="00ED0011">
        <w:rPr>
          <w:sz w:val="26"/>
          <w:szCs w:val="24"/>
          <w:rtl/>
        </w:rPr>
        <w:t xml:space="preserve"> ها</w:t>
      </w:r>
      <w:r w:rsidRPr="00ED0011">
        <w:rPr>
          <w:rFonts w:hint="cs"/>
          <w:sz w:val="26"/>
          <w:szCs w:val="24"/>
          <w:rtl/>
        </w:rPr>
        <w:t>ی</w:t>
      </w:r>
      <w:r w:rsidRPr="00ED0011">
        <w:rPr>
          <w:sz w:val="26"/>
          <w:szCs w:val="24"/>
          <w:rtl/>
        </w:rPr>
        <w:t xml:space="preserve"> استفاده ، قابل</w:t>
      </w:r>
      <w:r w:rsidRPr="00ED0011">
        <w:rPr>
          <w:rFonts w:hint="cs"/>
          <w:sz w:val="26"/>
          <w:szCs w:val="24"/>
          <w:rtl/>
        </w:rPr>
        <w:t>ی</w:t>
      </w:r>
      <w:r w:rsidRPr="00ED0011">
        <w:rPr>
          <w:rFonts w:hint="eastAsia"/>
          <w:sz w:val="26"/>
          <w:szCs w:val="24"/>
          <w:rtl/>
        </w:rPr>
        <w:t>ت</w:t>
      </w:r>
      <w:r w:rsidRPr="00ED0011">
        <w:rPr>
          <w:sz w:val="26"/>
          <w:szCs w:val="24"/>
          <w:rtl/>
        </w:rPr>
        <w:t xml:space="preserve"> استفاده ، پوش</w:t>
      </w:r>
      <w:r w:rsidRPr="00ED0011">
        <w:rPr>
          <w:rFonts w:hint="cs"/>
          <w:sz w:val="26"/>
          <w:szCs w:val="24"/>
          <w:rtl/>
        </w:rPr>
        <w:t>ی</w:t>
      </w:r>
      <w:r w:rsidRPr="00ED0011">
        <w:rPr>
          <w:rFonts w:hint="eastAsia"/>
          <w:sz w:val="26"/>
          <w:szCs w:val="24"/>
          <w:rtl/>
        </w:rPr>
        <w:t>دگ</w:t>
      </w:r>
      <w:r w:rsidRPr="00ED0011">
        <w:rPr>
          <w:rFonts w:hint="cs"/>
          <w:sz w:val="26"/>
          <w:szCs w:val="24"/>
          <w:rtl/>
        </w:rPr>
        <w:t>ی</w:t>
      </w:r>
      <w:r w:rsidRPr="00ED0011">
        <w:rPr>
          <w:sz w:val="26"/>
          <w:szCs w:val="24"/>
          <w:rtl/>
        </w:rPr>
        <w:t xml:space="preserve"> ، دوام ، تول</w:t>
      </w:r>
      <w:r w:rsidRPr="00ED0011">
        <w:rPr>
          <w:rFonts w:hint="cs"/>
          <w:sz w:val="26"/>
          <w:szCs w:val="24"/>
          <w:rtl/>
        </w:rPr>
        <w:t>ی</w:t>
      </w:r>
      <w:r w:rsidRPr="00ED0011">
        <w:rPr>
          <w:rFonts w:hint="eastAsia"/>
          <w:sz w:val="26"/>
          <w:szCs w:val="24"/>
          <w:rtl/>
        </w:rPr>
        <w:t>د</w:t>
      </w:r>
      <w:r w:rsidRPr="00ED0011">
        <w:rPr>
          <w:sz w:val="26"/>
          <w:szCs w:val="24"/>
          <w:rtl/>
        </w:rPr>
        <w:t xml:space="preserve"> ، حفظ و نگهدار</w:t>
      </w:r>
      <w:r w:rsidRPr="00ED0011">
        <w:rPr>
          <w:rFonts w:hint="cs"/>
          <w:sz w:val="26"/>
          <w:szCs w:val="24"/>
          <w:rtl/>
        </w:rPr>
        <w:t>ی</w:t>
      </w:r>
      <w:r w:rsidRPr="00ED0011">
        <w:rPr>
          <w:sz w:val="26"/>
          <w:szCs w:val="24"/>
          <w:rtl/>
        </w:rPr>
        <w:t xml:space="preserve"> ، ق</w:t>
      </w:r>
      <w:r w:rsidRPr="00ED0011">
        <w:rPr>
          <w:rFonts w:hint="cs"/>
          <w:sz w:val="26"/>
          <w:szCs w:val="24"/>
          <w:rtl/>
        </w:rPr>
        <w:t>ی</w:t>
      </w:r>
      <w:r w:rsidRPr="00ED0011">
        <w:rPr>
          <w:rFonts w:hint="eastAsia"/>
          <w:sz w:val="26"/>
          <w:szCs w:val="24"/>
          <w:rtl/>
        </w:rPr>
        <w:t>مت</w:t>
      </w:r>
      <w:r w:rsidRPr="00ED0011">
        <w:rPr>
          <w:sz w:val="26"/>
          <w:szCs w:val="24"/>
          <w:rtl/>
        </w:rPr>
        <w:t xml:space="preserve"> مناسب و ات</w:t>
      </w:r>
      <w:r w:rsidRPr="00ED0011">
        <w:rPr>
          <w:rFonts w:hint="eastAsia"/>
          <w:sz w:val="26"/>
          <w:szCs w:val="24"/>
          <w:rtl/>
        </w:rPr>
        <w:t>صال</w:t>
      </w:r>
      <w:r w:rsidRPr="00ED0011">
        <w:rPr>
          <w:sz w:val="26"/>
          <w:szCs w:val="24"/>
          <w:rtl/>
        </w:rPr>
        <w:t xml:space="preserve"> م</w:t>
      </w:r>
      <w:r w:rsidRPr="00ED0011">
        <w:rPr>
          <w:rFonts w:hint="cs"/>
          <w:sz w:val="26"/>
          <w:szCs w:val="24"/>
          <w:rtl/>
        </w:rPr>
        <w:t>ی</w:t>
      </w:r>
      <w:r w:rsidRPr="00ED0011">
        <w:rPr>
          <w:sz w:val="26"/>
          <w:szCs w:val="24"/>
          <w:rtl/>
        </w:rPr>
        <w:t xml:space="preserve"> باشد. در طراح</w:t>
      </w:r>
      <w:r w:rsidRPr="00ED0011">
        <w:rPr>
          <w:rFonts w:hint="cs"/>
          <w:sz w:val="26"/>
          <w:szCs w:val="24"/>
          <w:rtl/>
        </w:rPr>
        <w:t>ی</w:t>
      </w:r>
      <w:r w:rsidRPr="00ED0011">
        <w:rPr>
          <w:sz w:val="26"/>
          <w:szCs w:val="24"/>
          <w:rtl/>
        </w:rPr>
        <w:t xml:space="preserve"> اصل</w:t>
      </w:r>
      <w:r w:rsidRPr="00ED0011">
        <w:rPr>
          <w:rFonts w:hint="cs"/>
          <w:sz w:val="26"/>
          <w:szCs w:val="24"/>
          <w:rtl/>
        </w:rPr>
        <w:t>ی</w:t>
      </w:r>
      <w:r w:rsidRPr="00ED0011">
        <w:rPr>
          <w:sz w:val="26"/>
          <w:szCs w:val="24"/>
          <w:rtl/>
        </w:rPr>
        <w:t xml:space="preserve"> خود ، عملکرد</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شامل قابل</w:t>
      </w:r>
      <w:r w:rsidRPr="00ED0011">
        <w:rPr>
          <w:rFonts w:hint="cs"/>
          <w:sz w:val="26"/>
          <w:szCs w:val="24"/>
          <w:rtl/>
        </w:rPr>
        <w:t>ی</w:t>
      </w:r>
      <w:r w:rsidRPr="00ED0011">
        <w:rPr>
          <w:rFonts w:hint="eastAsia"/>
          <w:sz w:val="26"/>
          <w:szCs w:val="24"/>
          <w:rtl/>
        </w:rPr>
        <w:t>ت</w:t>
      </w:r>
      <w:r w:rsidRPr="00ED0011">
        <w:rPr>
          <w:sz w:val="26"/>
          <w:szCs w:val="24"/>
          <w:rtl/>
        </w:rPr>
        <w:t xml:space="preserve"> تشخ</w:t>
      </w:r>
      <w:r w:rsidRPr="00ED0011">
        <w:rPr>
          <w:rFonts w:hint="cs"/>
          <w:sz w:val="26"/>
          <w:szCs w:val="24"/>
          <w:rtl/>
        </w:rPr>
        <w:t>ی</w:t>
      </w:r>
      <w:r w:rsidRPr="00ED0011">
        <w:rPr>
          <w:rFonts w:hint="eastAsia"/>
          <w:sz w:val="26"/>
          <w:szCs w:val="24"/>
          <w:rtl/>
        </w:rPr>
        <w:t>ص</w:t>
      </w:r>
      <w:r w:rsidRPr="00ED0011">
        <w:rPr>
          <w:sz w:val="26"/>
          <w:szCs w:val="24"/>
          <w:rtl/>
        </w:rPr>
        <w:t xml:space="preserve"> نفوذ در پوشاک بود. با ا</w:t>
      </w:r>
      <w:r w:rsidRPr="00ED0011">
        <w:rPr>
          <w:rFonts w:hint="cs"/>
          <w:sz w:val="26"/>
          <w:szCs w:val="24"/>
          <w:rtl/>
        </w:rPr>
        <w:t>ی</w:t>
      </w:r>
      <w:r w:rsidRPr="00ED0011">
        <w:rPr>
          <w:rFonts w:hint="eastAsia"/>
          <w:sz w:val="26"/>
          <w:szCs w:val="24"/>
          <w:rtl/>
        </w:rPr>
        <w:t>ن</w:t>
      </w:r>
      <w:r w:rsidRPr="00ED0011">
        <w:rPr>
          <w:sz w:val="26"/>
          <w:szCs w:val="24"/>
          <w:rtl/>
        </w:rPr>
        <w:t xml:space="preserve"> حال ، برا</w:t>
      </w:r>
      <w:r w:rsidRPr="00ED0011">
        <w:rPr>
          <w:rFonts w:hint="cs"/>
          <w:sz w:val="26"/>
          <w:szCs w:val="24"/>
          <w:rtl/>
        </w:rPr>
        <w:t>ی</w:t>
      </w:r>
      <w:r w:rsidRPr="00ED0011">
        <w:rPr>
          <w:sz w:val="26"/>
          <w:szCs w:val="24"/>
          <w:rtl/>
        </w:rPr>
        <w:t xml:space="preserve"> سرو</w:t>
      </w:r>
      <w:r w:rsidRPr="00ED0011">
        <w:rPr>
          <w:rFonts w:hint="cs"/>
          <w:sz w:val="26"/>
          <w:szCs w:val="24"/>
          <w:rtl/>
        </w:rPr>
        <w:t>ی</w:t>
      </w:r>
      <w:r w:rsidRPr="00ED0011">
        <w:rPr>
          <w:rFonts w:hint="eastAsia"/>
          <w:sz w:val="26"/>
          <w:szCs w:val="24"/>
          <w:rtl/>
        </w:rPr>
        <w:t>س</w:t>
      </w:r>
      <w:r w:rsidRPr="00ED0011">
        <w:rPr>
          <w:sz w:val="26"/>
          <w:szCs w:val="24"/>
          <w:rtl/>
        </w:rPr>
        <w:t xml:space="preserve"> آتش نشان</w:t>
      </w:r>
      <w:r w:rsidRPr="00ED0011">
        <w:rPr>
          <w:rFonts w:hint="cs"/>
          <w:sz w:val="26"/>
          <w:szCs w:val="24"/>
          <w:rtl/>
        </w:rPr>
        <w:t>ی</w:t>
      </w:r>
      <w:r w:rsidRPr="00ED0011">
        <w:rPr>
          <w:sz w:val="26"/>
          <w:szCs w:val="24"/>
          <w:rtl/>
        </w:rPr>
        <w:t xml:space="preserve"> ، عملکرد کمتر</w:t>
      </w:r>
      <w:r w:rsidRPr="00ED0011">
        <w:rPr>
          <w:rFonts w:hint="cs"/>
          <w:sz w:val="26"/>
          <w:szCs w:val="24"/>
          <w:rtl/>
        </w:rPr>
        <w:t>ی</w:t>
      </w:r>
      <w:r w:rsidRPr="00ED0011">
        <w:rPr>
          <w:sz w:val="26"/>
          <w:szCs w:val="24"/>
          <w:rtl/>
        </w:rPr>
        <w:t xml:space="preserve"> خواستار است و فقط انتظار ا</w:t>
      </w:r>
      <w:r w:rsidRPr="00ED0011">
        <w:rPr>
          <w:rFonts w:hint="cs"/>
          <w:sz w:val="26"/>
          <w:szCs w:val="24"/>
          <w:rtl/>
        </w:rPr>
        <w:t>ی</w:t>
      </w:r>
      <w:r w:rsidRPr="00ED0011">
        <w:rPr>
          <w:rFonts w:hint="eastAsia"/>
          <w:sz w:val="26"/>
          <w:szCs w:val="24"/>
          <w:rtl/>
        </w:rPr>
        <w:t>ن</w:t>
      </w:r>
      <w:r w:rsidRPr="00ED0011">
        <w:rPr>
          <w:sz w:val="26"/>
          <w:szCs w:val="24"/>
          <w:rtl/>
        </w:rPr>
        <w:t xml:space="preserve"> را دارد که علائم ح</w:t>
      </w:r>
      <w:r w:rsidRPr="00ED0011">
        <w:rPr>
          <w:rFonts w:hint="cs"/>
          <w:sz w:val="26"/>
          <w:szCs w:val="24"/>
          <w:rtl/>
        </w:rPr>
        <w:t>ی</w:t>
      </w:r>
      <w:r w:rsidRPr="00ED0011">
        <w:rPr>
          <w:rFonts w:hint="eastAsia"/>
          <w:sz w:val="26"/>
          <w:szCs w:val="24"/>
          <w:rtl/>
        </w:rPr>
        <w:t>ات</w:t>
      </w:r>
      <w:r w:rsidRPr="00ED0011">
        <w:rPr>
          <w:rFonts w:hint="cs"/>
          <w:sz w:val="26"/>
          <w:szCs w:val="24"/>
          <w:rtl/>
        </w:rPr>
        <w:t>ی</w:t>
      </w:r>
      <w:r w:rsidRPr="00ED0011">
        <w:rPr>
          <w:sz w:val="26"/>
          <w:szCs w:val="24"/>
          <w:rtl/>
        </w:rPr>
        <w:t xml:space="preserve"> با دقت کنترل و ارتباط برقرار شود ، همچن</w:t>
      </w:r>
      <w:r w:rsidRPr="00ED0011">
        <w:rPr>
          <w:rFonts w:hint="cs"/>
          <w:sz w:val="26"/>
          <w:szCs w:val="24"/>
          <w:rtl/>
        </w:rPr>
        <w:t>ی</w:t>
      </w:r>
      <w:r w:rsidRPr="00ED0011">
        <w:rPr>
          <w:rFonts w:hint="eastAsia"/>
          <w:sz w:val="26"/>
          <w:szCs w:val="24"/>
          <w:rtl/>
        </w:rPr>
        <w:t>ن</w:t>
      </w:r>
      <w:r w:rsidRPr="00ED0011">
        <w:rPr>
          <w:sz w:val="26"/>
          <w:szCs w:val="24"/>
          <w:rtl/>
        </w:rPr>
        <w:t xml:space="preserve"> هر سنسور اضافه شده ن</w:t>
      </w:r>
      <w:r w:rsidRPr="00ED0011">
        <w:rPr>
          <w:rFonts w:hint="cs"/>
          <w:sz w:val="26"/>
          <w:szCs w:val="24"/>
          <w:rtl/>
        </w:rPr>
        <w:t>ی</w:t>
      </w:r>
      <w:r w:rsidRPr="00ED0011">
        <w:rPr>
          <w:rFonts w:hint="eastAsia"/>
          <w:sz w:val="26"/>
          <w:szCs w:val="24"/>
          <w:rtl/>
        </w:rPr>
        <w:t>ز</w:t>
      </w:r>
      <w:r w:rsidRPr="00ED0011">
        <w:rPr>
          <w:sz w:val="26"/>
          <w:szCs w:val="24"/>
          <w:rtl/>
        </w:rPr>
        <w:t xml:space="preserve"> در صورت </w:t>
      </w:r>
      <w:r w:rsidRPr="00ED0011">
        <w:rPr>
          <w:rFonts w:hint="eastAsia"/>
          <w:sz w:val="26"/>
          <w:szCs w:val="24"/>
          <w:rtl/>
        </w:rPr>
        <w:t>ن</w:t>
      </w:r>
      <w:r w:rsidRPr="00ED0011">
        <w:rPr>
          <w:rFonts w:hint="cs"/>
          <w:sz w:val="26"/>
          <w:szCs w:val="24"/>
          <w:rtl/>
        </w:rPr>
        <w:t>ی</w:t>
      </w:r>
      <w:r w:rsidRPr="00ED0011">
        <w:rPr>
          <w:rFonts w:hint="eastAsia"/>
          <w:sz w:val="26"/>
          <w:szCs w:val="24"/>
          <w:rtl/>
        </w:rPr>
        <w:t>از</w:t>
      </w:r>
      <w:r w:rsidRPr="00ED0011">
        <w:rPr>
          <w:sz w:val="26"/>
          <w:szCs w:val="24"/>
          <w:rtl/>
        </w:rPr>
        <w:t xml:space="preserve"> عملکرد و ارتباط برقرار خواهد کرد. موارد مورد ن</w:t>
      </w:r>
      <w:r w:rsidRPr="00ED0011">
        <w:rPr>
          <w:rFonts w:hint="cs"/>
          <w:sz w:val="26"/>
          <w:szCs w:val="24"/>
          <w:rtl/>
        </w:rPr>
        <w:t>ی</w:t>
      </w:r>
      <w:r w:rsidRPr="00ED0011">
        <w:rPr>
          <w:rFonts w:hint="eastAsia"/>
          <w:sz w:val="26"/>
          <w:szCs w:val="24"/>
          <w:rtl/>
        </w:rPr>
        <w:t>از</w:t>
      </w:r>
      <w:r w:rsidRPr="00ED0011">
        <w:rPr>
          <w:sz w:val="26"/>
          <w:szCs w:val="24"/>
          <w:rtl/>
        </w:rPr>
        <w:t xml:space="preserve"> برا</w:t>
      </w:r>
      <w:r w:rsidRPr="00ED0011">
        <w:rPr>
          <w:rFonts w:hint="cs"/>
          <w:sz w:val="26"/>
          <w:szCs w:val="24"/>
          <w:rtl/>
        </w:rPr>
        <w:t>ی</w:t>
      </w:r>
      <w:r w:rsidRPr="00ED0011">
        <w:rPr>
          <w:sz w:val="26"/>
          <w:szCs w:val="24"/>
          <w:rtl/>
        </w:rPr>
        <w:t xml:space="preserve"> سرو</w:t>
      </w:r>
      <w:r w:rsidRPr="00ED0011">
        <w:rPr>
          <w:rFonts w:hint="cs"/>
          <w:sz w:val="26"/>
          <w:szCs w:val="24"/>
          <w:rtl/>
        </w:rPr>
        <w:t>ی</w:t>
      </w:r>
      <w:r w:rsidRPr="00ED0011">
        <w:rPr>
          <w:rFonts w:hint="eastAsia"/>
          <w:sz w:val="26"/>
          <w:szCs w:val="24"/>
          <w:rtl/>
        </w:rPr>
        <w:t>س</w:t>
      </w:r>
      <w:r w:rsidRPr="00ED0011">
        <w:rPr>
          <w:sz w:val="26"/>
          <w:szCs w:val="24"/>
          <w:rtl/>
        </w:rPr>
        <w:t xml:space="preserve"> آتش نشان</w:t>
      </w:r>
      <w:r w:rsidRPr="00ED0011">
        <w:rPr>
          <w:rFonts w:hint="cs"/>
          <w:sz w:val="26"/>
          <w:szCs w:val="24"/>
          <w:rtl/>
        </w:rPr>
        <w:t>ی</w:t>
      </w:r>
      <w:r w:rsidRPr="00ED0011">
        <w:rPr>
          <w:sz w:val="26"/>
          <w:szCs w:val="24"/>
          <w:rtl/>
        </w:rPr>
        <w:t xml:space="preserve"> شامل امکان محافظت از حرارت</w:t>
      </w:r>
      <w:r w:rsidRPr="00ED0011">
        <w:rPr>
          <w:rFonts w:hint="cs"/>
          <w:sz w:val="26"/>
          <w:szCs w:val="24"/>
          <w:rtl/>
        </w:rPr>
        <w:t>ی</w:t>
      </w:r>
      <w:r w:rsidRPr="00ED0011">
        <w:rPr>
          <w:sz w:val="26"/>
          <w:szCs w:val="24"/>
          <w:rtl/>
        </w:rPr>
        <w:t xml:space="preserve"> ، مقاومت در برابر تداخل الکترومغناط</w:t>
      </w:r>
      <w:r w:rsidRPr="00ED0011">
        <w:rPr>
          <w:rFonts w:hint="cs"/>
          <w:sz w:val="26"/>
          <w:szCs w:val="24"/>
          <w:rtl/>
        </w:rPr>
        <w:t>ی</w:t>
      </w:r>
      <w:r w:rsidRPr="00ED0011">
        <w:rPr>
          <w:rFonts w:hint="eastAsia"/>
          <w:sz w:val="26"/>
          <w:szCs w:val="24"/>
          <w:rtl/>
        </w:rPr>
        <w:t>س</w:t>
      </w:r>
      <w:r w:rsidRPr="00ED0011">
        <w:rPr>
          <w:rFonts w:hint="cs"/>
          <w:sz w:val="26"/>
          <w:szCs w:val="24"/>
          <w:rtl/>
        </w:rPr>
        <w:t>ی</w:t>
      </w:r>
      <w:r w:rsidRPr="00ED0011">
        <w:rPr>
          <w:sz w:val="26"/>
          <w:szCs w:val="24"/>
        </w:rPr>
        <w:t xml:space="preserve"> (EMI) </w:t>
      </w:r>
      <w:r w:rsidRPr="00ED0011">
        <w:rPr>
          <w:sz w:val="26"/>
          <w:szCs w:val="24"/>
          <w:rtl/>
        </w:rPr>
        <w:t>، ارائه حفاظت در برابر خطر ، و کاهش شعله و گرما م</w:t>
      </w:r>
      <w:r w:rsidRPr="00ED0011">
        <w:rPr>
          <w:rFonts w:hint="cs"/>
          <w:sz w:val="26"/>
          <w:szCs w:val="24"/>
          <w:rtl/>
        </w:rPr>
        <w:t>ی</w:t>
      </w:r>
      <w:r w:rsidRPr="00ED0011">
        <w:rPr>
          <w:sz w:val="26"/>
          <w:szCs w:val="24"/>
          <w:rtl/>
        </w:rPr>
        <w:t xml:space="preserve"> باشد</w:t>
      </w:r>
      <w:r w:rsidRPr="00ED0011">
        <w:rPr>
          <w:sz w:val="26"/>
          <w:szCs w:val="24"/>
        </w:rPr>
        <w:t>.</w:t>
      </w:r>
    </w:p>
    <w:p w:rsidR="00ED0011" w:rsidRDefault="00ED0011" w:rsidP="007603E8">
      <w:pPr>
        <w:spacing w:after="149"/>
        <w:ind w:left="0"/>
        <w:rPr>
          <w:sz w:val="26"/>
          <w:szCs w:val="24"/>
        </w:rPr>
      </w:pPr>
    </w:p>
    <w:p w:rsidR="00ED0011" w:rsidRDefault="00ED0011" w:rsidP="007603E8">
      <w:pPr>
        <w:spacing w:after="149"/>
        <w:ind w:left="0"/>
        <w:rPr>
          <w:sz w:val="26"/>
          <w:szCs w:val="24"/>
        </w:rPr>
      </w:pPr>
    </w:p>
    <w:p w:rsidR="00ED0011" w:rsidRDefault="00ED0011" w:rsidP="007603E8">
      <w:pPr>
        <w:spacing w:after="149"/>
        <w:ind w:left="0"/>
        <w:rPr>
          <w:sz w:val="26"/>
          <w:szCs w:val="24"/>
        </w:rPr>
      </w:pPr>
    </w:p>
    <w:p w:rsidR="00C24648" w:rsidRPr="00ED0011" w:rsidRDefault="009865A7" w:rsidP="007603E8">
      <w:pPr>
        <w:spacing w:after="151"/>
        <w:ind w:left="0"/>
      </w:pPr>
      <w:proofErr w:type="spellStart"/>
      <w:r w:rsidRPr="00ED0011">
        <w:t>Wearability</w:t>
      </w:r>
      <w:proofErr w:type="spellEnd"/>
      <w:r w:rsidRPr="00ED0011">
        <w:t xml:space="preserve"> mandated that the </w:t>
      </w:r>
      <w:r w:rsidR="00A35FE1">
        <w:rPr>
          <w:rtl/>
        </w:rPr>
        <w:t>پوشاک هوشمند اورژانسی</w:t>
      </w:r>
      <w:r w:rsidRPr="00ED0011">
        <w:t xml:space="preserve"> not be burdensome in its weight, be breathable, comfortable to wear, and be quick to don and to take off. Additionally, it must provide easy access in the event the wearer needs medical treatment. It is critical that wearers not be hampered in any way from performing their jobs because of the presence of the </w:t>
      </w:r>
      <w:r w:rsidR="00A35FE1">
        <w:rPr>
          <w:rtl/>
        </w:rPr>
        <w:t>پوشاک هوشمند اورژانسی</w:t>
      </w:r>
      <w:r w:rsidRPr="00ED0011">
        <w:t xml:space="preserve"> garment. Studies have found that they have succeeded in that </w:t>
      </w:r>
      <w:r w:rsidRPr="00ED0011">
        <w:lastRenderedPageBreak/>
        <w:t>objective.</w:t>
      </w:r>
      <w:r w:rsidRPr="00ED0011">
        <w:rPr>
          <w:vertAlign w:val="superscript"/>
        </w:rPr>
        <w:footnoteReference w:id="19"/>
      </w:r>
      <w:r w:rsidRPr="00ED0011">
        <w:t xml:space="preserve"> In an effort to improve </w:t>
      </w:r>
      <w:proofErr w:type="spellStart"/>
      <w:r w:rsidRPr="00ED0011">
        <w:t>wearability</w:t>
      </w:r>
      <w:proofErr w:type="spellEnd"/>
      <w:r w:rsidRPr="00ED0011">
        <w:t xml:space="preserve">, the </w:t>
      </w:r>
      <w:r w:rsidR="00A35FE1">
        <w:rPr>
          <w:rtl/>
        </w:rPr>
        <w:t>پوشاک هوشمند اورژانسی</w:t>
      </w:r>
      <w:r w:rsidRPr="00ED0011">
        <w:t xml:space="preserve"> is made of a polypropylene </w:t>
      </w:r>
      <w:proofErr w:type="spellStart"/>
      <w:r w:rsidRPr="00ED0011">
        <w:t>fiber</w:t>
      </w:r>
      <w:proofErr w:type="spellEnd"/>
      <w:r w:rsidRPr="00ED0011">
        <w:t xml:space="preserve"> for comfort, spandex for ensuring a proper snug fit, and </w:t>
      </w:r>
      <w:proofErr w:type="spellStart"/>
      <w:r w:rsidRPr="00ED0011">
        <w:t>Nega</w:t>
      </w:r>
      <w:proofErr w:type="spellEnd"/>
      <w:r w:rsidRPr="00ED0011">
        <w:t>-Stat™ for dissipating static.</w:t>
      </w:r>
      <w:r w:rsidRPr="00ED0011">
        <w:rPr>
          <w:vertAlign w:val="superscript"/>
        </w:rPr>
        <w:footnoteReference w:id="20"/>
      </w:r>
      <w:r w:rsidRPr="00ED0011">
        <w:t xml:space="preserve"> </w:t>
      </w:r>
    </w:p>
    <w:p w:rsidR="00C24648" w:rsidRPr="00ED0011" w:rsidRDefault="009865A7" w:rsidP="007603E8">
      <w:pPr>
        <w:spacing w:after="170"/>
        <w:ind w:left="0"/>
      </w:pPr>
      <w:r w:rsidRPr="00ED0011">
        <w:t xml:space="preserve">The durability of the </w:t>
      </w:r>
      <w:r w:rsidR="00A35FE1">
        <w:rPr>
          <w:rtl/>
        </w:rPr>
        <w:t>پوشاک هوشمند اورژانسی</w:t>
      </w:r>
      <w:r w:rsidRPr="00ED0011">
        <w:t xml:space="preserve"> is another critical component of its use. According to the Georgia Tech literature on their wearable motherboard garment, it “should have a life of 120 combat days and withstand repeated flexure and abrasion.”</w:t>
      </w:r>
      <w:r w:rsidRPr="00ED0011">
        <w:rPr>
          <w:vertAlign w:val="superscript"/>
        </w:rPr>
        <w:footnoteReference w:id="21"/>
      </w:r>
      <w:r w:rsidRPr="00ED0011">
        <w:t xml:space="preserve"> Due to the humidity to which the </w:t>
      </w:r>
      <w:r w:rsidR="00A35FE1">
        <w:rPr>
          <w:rtl/>
        </w:rPr>
        <w:t>پوشاک هوشمند اورژانسی</w:t>
      </w:r>
      <w:r w:rsidRPr="00ED0011">
        <w:t xml:space="preserve"> will be exposed from the environment in which it is used, as well as a result of the anticipated perspiration of the wearers, the systems and technology used within it were made to be corrosion resistant.</w:t>
      </w:r>
      <w:r w:rsidRPr="00ED0011">
        <w:rPr>
          <w:vertAlign w:val="superscript"/>
        </w:rPr>
        <w:footnoteReference w:id="22"/>
      </w:r>
      <w:r w:rsidRPr="00ED0011">
        <w:t xml:space="preserve">  </w:t>
      </w:r>
    </w:p>
    <w:p w:rsidR="00ED0011" w:rsidRPr="00ED0011" w:rsidRDefault="00ED0011" w:rsidP="00ED0011">
      <w:pPr>
        <w:bidi/>
        <w:spacing w:after="170"/>
        <w:ind w:left="0"/>
        <w:rPr>
          <w:sz w:val="26"/>
          <w:szCs w:val="24"/>
        </w:rPr>
      </w:pPr>
      <w:r w:rsidRPr="00ED0011">
        <w:rPr>
          <w:sz w:val="26"/>
          <w:szCs w:val="24"/>
          <w:rtl/>
        </w:rPr>
        <w:t>پوش</w:t>
      </w:r>
      <w:r w:rsidRPr="00ED0011">
        <w:rPr>
          <w:rFonts w:hint="cs"/>
          <w:sz w:val="26"/>
          <w:szCs w:val="24"/>
          <w:rtl/>
        </w:rPr>
        <w:t>ی</w:t>
      </w:r>
      <w:r w:rsidRPr="00ED0011">
        <w:rPr>
          <w:rFonts w:hint="eastAsia"/>
          <w:sz w:val="26"/>
          <w:szCs w:val="24"/>
          <w:rtl/>
        </w:rPr>
        <w:t>دگ</w:t>
      </w:r>
      <w:r w:rsidRPr="00ED0011">
        <w:rPr>
          <w:rFonts w:hint="cs"/>
          <w:sz w:val="26"/>
          <w:szCs w:val="24"/>
          <w:rtl/>
        </w:rPr>
        <w:t>ی</w:t>
      </w:r>
      <w:r w:rsidRPr="00ED0011">
        <w:rPr>
          <w:sz w:val="26"/>
          <w:szCs w:val="24"/>
          <w:rtl/>
        </w:rPr>
        <w:t xml:space="preserve"> مقرر م</w:t>
      </w:r>
      <w:r w:rsidRPr="00ED0011">
        <w:rPr>
          <w:rFonts w:hint="cs"/>
          <w:sz w:val="26"/>
          <w:szCs w:val="24"/>
          <w:rtl/>
        </w:rPr>
        <w:t>ی</w:t>
      </w:r>
      <w:r w:rsidRPr="00ED0011">
        <w:rPr>
          <w:sz w:val="26"/>
          <w:szCs w:val="24"/>
          <w:rtl/>
        </w:rPr>
        <w:t xml:space="preserve"> کند که</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در وزن خود سنگ</w:t>
      </w:r>
      <w:r w:rsidRPr="00ED0011">
        <w:rPr>
          <w:rFonts w:hint="cs"/>
          <w:sz w:val="26"/>
          <w:szCs w:val="24"/>
          <w:rtl/>
        </w:rPr>
        <w:t>ی</w:t>
      </w:r>
      <w:r w:rsidRPr="00ED0011">
        <w:rPr>
          <w:rFonts w:hint="eastAsia"/>
          <w:sz w:val="26"/>
          <w:szCs w:val="24"/>
          <w:rtl/>
        </w:rPr>
        <w:t>ن</w:t>
      </w:r>
      <w:r w:rsidRPr="00ED0011">
        <w:rPr>
          <w:sz w:val="26"/>
          <w:szCs w:val="24"/>
          <w:rtl/>
        </w:rPr>
        <w:t xml:space="preserve"> نباشد ، تنفس شود ، راحت لباس بپوشد و سر</w:t>
      </w:r>
      <w:r w:rsidRPr="00ED0011">
        <w:rPr>
          <w:rFonts w:hint="cs"/>
          <w:sz w:val="26"/>
          <w:szCs w:val="24"/>
          <w:rtl/>
        </w:rPr>
        <w:t>ی</w:t>
      </w:r>
      <w:r w:rsidRPr="00ED0011">
        <w:rPr>
          <w:rFonts w:hint="eastAsia"/>
          <w:sz w:val="26"/>
          <w:szCs w:val="24"/>
          <w:rtl/>
        </w:rPr>
        <w:t>ع</w:t>
      </w:r>
      <w:r w:rsidRPr="00ED0011">
        <w:rPr>
          <w:sz w:val="26"/>
          <w:szCs w:val="24"/>
          <w:rtl/>
        </w:rPr>
        <w:t xml:space="preserve"> به دان و پ</w:t>
      </w:r>
      <w:r w:rsidRPr="00ED0011">
        <w:rPr>
          <w:rFonts w:hint="cs"/>
          <w:sz w:val="26"/>
          <w:szCs w:val="24"/>
          <w:rtl/>
        </w:rPr>
        <w:t>ی</w:t>
      </w:r>
      <w:r w:rsidRPr="00ED0011">
        <w:rPr>
          <w:rFonts w:hint="eastAsia"/>
          <w:sz w:val="26"/>
          <w:szCs w:val="24"/>
          <w:rtl/>
        </w:rPr>
        <w:t>اده</w:t>
      </w:r>
      <w:r w:rsidRPr="00ED0011">
        <w:rPr>
          <w:sz w:val="26"/>
          <w:szCs w:val="24"/>
          <w:rtl/>
        </w:rPr>
        <w:t xml:space="preserve"> رو</w:t>
      </w:r>
      <w:r w:rsidRPr="00ED0011">
        <w:rPr>
          <w:rFonts w:hint="cs"/>
          <w:sz w:val="26"/>
          <w:szCs w:val="24"/>
          <w:rtl/>
        </w:rPr>
        <w:t>ی</w:t>
      </w:r>
      <w:r w:rsidRPr="00ED0011">
        <w:rPr>
          <w:sz w:val="26"/>
          <w:szCs w:val="24"/>
          <w:rtl/>
        </w:rPr>
        <w:t xml:space="preserve"> برسد. علاوه بر ا</w:t>
      </w:r>
      <w:r w:rsidRPr="00ED0011">
        <w:rPr>
          <w:rFonts w:hint="cs"/>
          <w:sz w:val="26"/>
          <w:szCs w:val="24"/>
          <w:rtl/>
        </w:rPr>
        <w:t>ی</w:t>
      </w:r>
      <w:r w:rsidRPr="00ED0011">
        <w:rPr>
          <w:rFonts w:hint="eastAsia"/>
          <w:sz w:val="26"/>
          <w:szCs w:val="24"/>
          <w:rtl/>
        </w:rPr>
        <w:t>ن</w:t>
      </w:r>
      <w:r w:rsidRPr="00ED0011">
        <w:rPr>
          <w:sz w:val="26"/>
          <w:szCs w:val="24"/>
          <w:rtl/>
        </w:rPr>
        <w:t xml:space="preserve"> ، در صورت ن</w:t>
      </w:r>
      <w:r w:rsidRPr="00ED0011">
        <w:rPr>
          <w:rFonts w:hint="cs"/>
          <w:sz w:val="26"/>
          <w:szCs w:val="24"/>
          <w:rtl/>
        </w:rPr>
        <w:t>ی</w:t>
      </w:r>
      <w:r w:rsidRPr="00ED0011">
        <w:rPr>
          <w:rFonts w:hint="eastAsia"/>
          <w:sz w:val="26"/>
          <w:szCs w:val="24"/>
          <w:rtl/>
        </w:rPr>
        <w:t>از</w:t>
      </w:r>
      <w:r w:rsidRPr="00ED0011">
        <w:rPr>
          <w:sz w:val="26"/>
          <w:szCs w:val="24"/>
          <w:rtl/>
        </w:rPr>
        <w:t xml:space="preserve"> به استفاده از معالجه پزشک</w:t>
      </w:r>
      <w:r w:rsidRPr="00ED0011">
        <w:rPr>
          <w:rFonts w:hint="cs"/>
          <w:sz w:val="26"/>
          <w:szCs w:val="24"/>
          <w:rtl/>
        </w:rPr>
        <w:t>ی</w:t>
      </w:r>
      <w:r w:rsidRPr="00ED0011">
        <w:rPr>
          <w:sz w:val="26"/>
          <w:szCs w:val="24"/>
          <w:rtl/>
        </w:rPr>
        <w:t xml:space="preserve"> ، دسترس</w:t>
      </w:r>
      <w:r w:rsidRPr="00ED0011">
        <w:rPr>
          <w:rFonts w:hint="cs"/>
          <w:sz w:val="26"/>
          <w:szCs w:val="24"/>
          <w:rtl/>
        </w:rPr>
        <w:t>ی</w:t>
      </w:r>
      <w:r w:rsidRPr="00ED0011">
        <w:rPr>
          <w:sz w:val="26"/>
          <w:szCs w:val="24"/>
          <w:rtl/>
        </w:rPr>
        <w:t xml:space="preserve"> آسان با</w:t>
      </w:r>
      <w:r w:rsidRPr="00ED0011">
        <w:rPr>
          <w:rFonts w:hint="cs"/>
          <w:sz w:val="26"/>
          <w:szCs w:val="24"/>
          <w:rtl/>
        </w:rPr>
        <w:t>ی</w:t>
      </w:r>
      <w:r w:rsidRPr="00ED0011">
        <w:rPr>
          <w:rFonts w:hint="eastAsia"/>
          <w:sz w:val="26"/>
          <w:szCs w:val="24"/>
          <w:rtl/>
        </w:rPr>
        <w:t>د</w:t>
      </w:r>
      <w:r w:rsidRPr="00ED0011">
        <w:rPr>
          <w:sz w:val="26"/>
          <w:szCs w:val="24"/>
          <w:rtl/>
        </w:rPr>
        <w:t xml:space="preserve"> داشته باشد. ا</w:t>
      </w:r>
      <w:r w:rsidRPr="00ED0011">
        <w:rPr>
          <w:rFonts w:hint="cs"/>
          <w:sz w:val="26"/>
          <w:szCs w:val="24"/>
          <w:rtl/>
        </w:rPr>
        <w:t>ی</w:t>
      </w:r>
      <w:r w:rsidRPr="00ED0011">
        <w:rPr>
          <w:rFonts w:hint="eastAsia"/>
          <w:sz w:val="26"/>
          <w:szCs w:val="24"/>
          <w:rtl/>
        </w:rPr>
        <w:t>ن</w:t>
      </w:r>
      <w:r w:rsidRPr="00ED0011">
        <w:rPr>
          <w:sz w:val="26"/>
          <w:szCs w:val="24"/>
          <w:rtl/>
        </w:rPr>
        <w:t xml:space="preserve"> امر بس</w:t>
      </w:r>
      <w:r w:rsidRPr="00ED0011">
        <w:rPr>
          <w:rFonts w:hint="cs"/>
          <w:sz w:val="26"/>
          <w:szCs w:val="24"/>
          <w:rtl/>
        </w:rPr>
        <w:t>ی</w:t>
      </w:r>
      <w:r w:rsidRPr="00ED0011">
        <w:rPr>
          <w:rFonts w:hint="eastAsia"/>
          <w:sz w:val="26"/>
          <w:szCs w:val="24"/>
          <w:rtl/>
        </w:rPr>
        <w:t>ار</w:t>
      </w:r>
      <w:r w:rsidRPr="00ED0011">
        <w:rPr>
          <w:sz w:val="26"/>
          <w:szCs w:val="24"/>
          <w:rtl/>
        </w:rPr>
        <w:t xml:space="preserve"> ح</w:t>
      </w:r>
      <w:r w:rsidRPr="00ED0011">
        <w:rPr>
          <w:rFonts w:hint="cs"/>
          <w:sz w:val="26"/>
          <w:szCs w:val="24"/>
          <w:rtl/>
        </w:rPr>
        <w:t>ی</w:t>
      </w:r>
      <w:r w:rsidRPr="00ED0011">
        <w:rPr>
          <w:rFonts w:hint="eastAsia"/>
          <w:sz w:val="26"/>
          <w:szCs w:val="24"/>
          <w:rtl/>
        </w:rPr>
        <w:t>ات</w:t>
      </w:r>
      <w:r w:rsidRPr="00ED0011">
        <w:rPr>
          <w:rFonts w:hint="cs"/>
          <w:sz w:val="26"/>
          <w:szCs w:val="24"/>
          <w:rtl/>
        </w:rPr>
        <w:t>ی</w:t>
      </w:r>
      <w:r w:rsidRPr="00ED0011">
        <w:rPr>
          <w:sz w:val="26"/>
          <w:szCs w:val="24"/>
          <w:rtl/>
        </w:rPr>
        <w:t xml:space="preserve"> است که به دل</w:t>
      </w:r>
      <w:r w:rsidRPr="00ED0011">
        <w:rPr>
          <w:rFonts w:hint="cs"/>
          <w:sz w:val="26"/>
          <w:szCs w:val="24"/>
          <w:rtl/>
        </w:rPr>
        <w:t>ی</w:t>
      </w:r>
      <w:r w:rsidRPr="00ED0011">
        <w:rPr>
          <w:rFonts w:hint="eastAsia"/>
          <w:sz w:val="26"/>
          <w:szCs w:val="24"/>
          <w:rtl/>
        </w:rPr>
        <w:t>ل</w:t>
      </w:r>
      <w:r w:rsidRPr="00ED0011">
        <w:rPr>
          <w:sz w:val="26"/>
          <w:szCs w:val="24"/>
          <w:rtl/>
        </w:rPr>
        <w:t xml:space="preserve"> وجود پوشاک</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 از پو</w:t>
      </w:r>
      <w:r w:rsidRPr="00ED0011">
        <w:rPr>
          <w:rFonts w:hint="eastAsia"/>
          <w:sz w:val="26"/>
          <w:szCs w:val="24"/>
          <w:rtl/>
        </w:rPr>
        <w:t>ش</w:t>
      </w:r>
      <w:r w:rsidRPr="00ED0011">
        <w:rPr>
          <w:rFonts w:hint="cs"/>
          <w:sz w:val="26"/>
          <w:szCs w:val="24"/>
          <w:rtl/>
        </w:rPr>
        <w:t>ی</w:t>
      </w:r>
      <w:r w:rsidRPr="00ED0011">
        <w:rPr>
          <w:rFonts w:hint="eastAsia"/>
          <w:sz w:val="26"/>
          <w:szCs w:val="24"/>
          <w:rtl/>
        </w:rPr>
        <w:t>دن</w:t>
      </w:r>
      <w:r w:rsidRPr="00ED0011">
        <w:rPr>
          <w:sz w:val="26"/>
          <w:szCs w:val="24"/>
          <w:rtl/>
        </w:rPr>
        <w:t xml:space="preserve"> لباس به ه</w:t>
      </w:r>
      <w:r w:rsidRPr="00ED0011">
        <w:rPr>
          <w:rFonts w:hint="cs"/>
          <w:sz w:val="26"/>
          <w:szCs w:val="24"/>
          <w:rtl/>
        </w:rPr>
        <w:t>ی</w:t>
      </w:r>
      <w:r w:rsidRPr="00ED0011">
        <w:rPr>
          <w:rFonts w:hint="eastAsia"/>
          <w:sz w:val="26"/>
          <w:szCs w:val="24"/>
          <w:rtl/>
        </w:rPr>
        <w:t>چ</w:t>
      </w:r>
      <w:r w:rsidRPr="00ED0011">
        <w:rPr>
          <w:sz w:val="26"/>
          <w:szCs w:val="24"/>
          <w:rtl/>
        </w:rPr>
        <w:t xml:space="preserve"> وجه در انجام کار خود جلوگ</w:t>
      </w:r>
      <w:r w:rsidRPr="00ED0011">
        <w:rPr>
          <w:rFonts w:hint="cs"/>
          <w:sz w:val="26"/>
          <w:szCs w:val="24"/>
          <w:rtl/>
        </w:rPr>
        <w:t>ی</w:t>
      </w:r>
      <w:r w:rsidRPr="00ED0011">
        <w:rPr>
          <w:rFonts w:hint="eastAsia"/>
          <w:sz w:val="26"/>
          <w:szCs w:val="24"/>
          <w:rtl/>
        </w:rPr>
        <w:t>ر</w:t>
      </w:r>
      <w:r w:rsidRPr="00ED0011">
        <w:rPr>
          <w:rFonts w:hint="cs"/>
          <w:sz w:val="26"/>
          <w:szCs w:val="24"/>
          <w:rtl/>
        </w:rPr>
        <w:t>ی</w:t>
      </w:r>
      <w:r w:rsidRPr="00ED0011">
        <w:rPr>
          <w:sz w:val="26"/>
          <w:szCs w:val="24"/>
          <w:rtl/>
        </w:rPr>
        <w:t xml:space="preserve"> نشود. مطالعات نشان م</w:t>
      </w:r>
      <w:r w:rsidRPr="00ED0011">
        <w:rPr>
          <w:rFonts w:hint="cs"/>
          <w:sz w:val="26"/>
          <w:szCs w:val="24"/>
          <w:rtl/>
        </w:rPr>
        <w:t>ی</w:t>
      </w:r>
      <w:r w:rsidRPr="00ED0011">
        <w:rPr>
          <w:sz w:val="26"/>
          <w:szCs w:val="24"/>
          <w:rtl/>
        </w:rPr>
        <w:t xml:space="preserve"> دهد که آنها در ا</w:t>
      </w:r>
      <w:r w:rsidRPr="00ED0011">
        <w:rPr>
          <w:rFonts w:hint="cs"/>
          <w:sz w:val="26"/>
          <w:szCs w:val="24"/>
          <w:rtl/>
        </w:rPr>
        <w:t>ی</w:t>
      </w:r>
      <w:r w:rsidRPr="00ED0011">
        <w:rPr>
          <w:rFonts w:hint="eastAsia"/>
          <w:sz w:val="26"/>
          <w:szCs w:val="24"/>
          <w:rtl/>
        </w:rPr>
        <w:t>ن</w:t>
      </w:r>
      <w:r w:rsidRPr="00ED0011">
        <w:rPr>
          <w:sz w:val="26"/>
          <w:szCs w:val="24"/>
          <w:rtl/>
        </w:rPr>
        <w:t xml:space="preserve"> هدف موفق شده اند. در تلاش برا</w:t>
      </w:r>
      <w:r w:rsidRPr="00ED0011">
        <w:rPr>
          <w:rFonts w:hint="cs"/>
          <w:sz w:val="26"/>
          <w:szCs w:val="24"/>
          <w:rtl/>
        </w:rPr>
        <w:t>ی</w:t>
      </w:r>
      <w:r w:rsidRPr="00ED0011">
        <w:rPr>
          <w:sz w:val="26"/>
          <w:szCs w:val="24"/>
          <w:rtl/>
        </w:rPr>
        <w:t xml:space="preserve"> بهبود پوش</w:t>
      </w:r>
      <w:r w:rsidRPr="00ED0011">
        <w:rPr>
          <w:rFonts w:hint="cs"/>
          <w:sz w:val="26"/>
          <w:szCs w:val="24"/>
          <w:rtl/>
        </w:rPr>
        <w:t>ی</w:t>
      </w:r>
      <w:r w:rsidRPr="00ED0011">
        <w:rPr>
          <w:rFonts w:hint="eastAsia"/>
          <w:sz w:val="26"/>
          <w:szCs w:val="24"/>
          <w:rtl/>
        </w:rPr>
        <w:t>دگ</w:t>
      </w:r>
      <w:r w:rsidRPr="00ED0011">
        <w:rPr>
          <w:rFonts w:hint="cs"/>
          <w:sz w:val="26"/>
          <w:szCs w:val="24"/>
          <w:rtl/>
        </w:rPr>
        <w:t>ی</w:t>
      </w:r>
      <w:r w:rsidRPr="00ED0011">
        <w:rPr>
          <w:sz w:val="26"/>
          <w:szCs w:val="24"/>
          <w:rtl/>
        </w:rPr>
        <w:t xml:space="preserve"> ، </w:t>
      </w:r>
      <w:r w:rsidR="00A35FE1">
        <w:rPr>
          <w:sz w:val="26"/>
          <w:szCs w:val="24"/>
          <w:rtl/>
        </w:rPr>
        <w:t>پوشاک هوشمند اورژانسی</w:t>
      </w:r>
      <w:r w:rsidRPr="00ED0011">
        <w:rPr>
          <w:sz w:val="26"/>
          <w:szCs w:val="24"/>
        </w:rPr>
        <w:t xml:space="preserve"> </w:t>
      </w:r>
      <w:r w:rsidRPr="00ED0011">
        <w:rPr>
          <w:sz w:val="26"/>
          <w:szCs w:val="24"/>
          <w:rtl/>
        </w:rPr>
        <w:t>از ف</w:t>
      </w:r>
      <w:r w:rsidRPr="00ED0011">
        <w:rPr>
          <w:rFonts w:hint="cs"/>
          <w:sz w:val="26"/>
          <w:szCs w:val="24"/>
          <w:rtl/>
        </w:rPr>
        <w:t>ی</w:t>
      </w:r>
      <w:r w:rsidRPr="00ED0011">
        <w:rPr>
          <w:rFonts w:hint="eastAsia"/>
          <w:sz w:val="26"/>
          <w:szCs w:val="24"/>
          <w:rtl/>
        </w:rPr>
        <w:t>بر</w:t>
      </w:r>
      <w:r w:rsidRPr="00ED0011">
        <w:rPr>
          <w:sz w:val="26"/>
          <w:szCs w:val="24"/>
          <w:rtl/>
        </w:rPr>
        <w:t xml:space="preserve"> پل</w:t>
      </w:r>
      <w:r w:rsidRPr="00ED0011">
        <w:rPr>
          <w:rFonts w:hint="cs"/>
          <w:sz w:val="26"/>
          <w:szCs w:val="24"/>
          <w:rtl/>
        </w:rPr>
        <w:t>ی</w:t>
      </w:r>
      <w:r w:rsidRPr="00ED0011">
        <w:rPr>
          <w:sz w:val="26"/>
          <w:szCs w:val="24"/>
          <w:rtl/>
        </w:rPr>
        <w:t xml:space="preserve"> پروپ</w:t>
      </w:r>
      <w:r w:rsidRPr="00ED0011">
        <w:rPr>
          <w:rFonts w:hint="cs"/>
          <w:sz w:val="26"/>
          <w:szCs w:val="24"/>
          <w:rtl/>
        </w:rPr>
        <w:t>ی</w:t>
      </w:r>
      <w:r w:rsidRPr="00ED0011">
        <w:rPr>
          <w:rFonts w:hint="eastAsia"/>
          <w:sz w:val="26"/>
          <w:szCs w:val="24"/>
          <w:rtl/>
        </w:rPr>
        <w:t>لن</w:t>
      </w:r>
      <w:r w:rsidRPr="00ED0011">
        <w:rPr>
          <w:sz w:val="26"/>
          <w:szCs w:val="24"/>
          <w:rtl/>
        </w:rPr>
        <w:t xml:space="preserve"> برا</w:t>
      </w:r>
      <w:r w:rsidRPr="00ED0011">
        <w:rPr>
          <w:rFonts w:hint="cs"/>
          <w:sz w:val="26"/>
          <w:szCs w:val="24"/>
          <w:rtl/>
        </w:rPr>
        <w:t>ی</w:t>
      </w:r>
      <w:r w:rsidRPr="00ED0011">
        <w:rPr>
          <w:sz w:val="26"/>
          <w:szCs w:val="24"/>
          <w:rtl/>
        </w:rPr>
        <w:t xml:space="preserve"> راحت</w:t>
      </w:r>
      <w:r w:rsidRPr="00ED0011">
        <w:rPr>
          <w:rFonts w:hint="cs"/>
          <w:sz w:val="26"/>
          <w:szCs w:val="24"/>
          <w:rtl/>
        </w:rPr>
        <w:t>ی</w:t>
      </w:r>
      <w:r w:rsidRPr="00ED0011">
        <w:rPr>
          <w:sz w:val="26"/>
          <w:szCs w:val="24"/>
          <w:rtl/>
        </w:rPr>
        <w:t xml:space="preserve"> ، اسپندکس برا</w:t>
      </w:r>
      <w:r w:rsidRPr="00ED0011">
        <w:rPr>
          <w:rFonts w:hint="cs"/>
          <w:sz w:val="26"/>
          <w:szCs w:val="24"/>
          <w:rtl/>
        </w:rPr>
        <w:t>ی</w:t>
      </w:r>
      <w:r w:rsidRPr="00ED0011">
        <w:rPr>
          <w:sz w:val="26"/>
          <w:szCs w:val="24"/>
          <w:rtl/>
        </w:rPr>
        <w:t xml:space="preserve"> اطم</w:t>
      </w:r>
      <w:r w:rsidRPr="00ED0011">
        <w:rPr>
          <w:rFonts w:hint="cs"/>
          <w:sz w:val="26"/>
          <w:szCs w:val="24"/>
          <w:rtl/>
        </w:rPr>
        <w:t>ی</w:t>
      </w:r>
      <w:r w:rsidRPr="00ED0011">
        <w:rPr>
          <w:rFonts w:hint="eastAsia"/>
          <w:sz w:val="26"/>
          <w:szCs w:val="24"/>
          <w:rtl/>
        </w:rPr>
        <w:t>نان</w:t>
      </w:r>
      <w:r w:rsidRPr="00ED0011">
        <w:rPr>
          <w:sz w:val="26"/>
          <w:szCs w:val="24"/>
          <w:rtl/>
        </w:rPr>
        <w:t xml:space="preserve"> از تناسب مناسب و</w:t>
      </w:r>
      <w:r w:rsidRPr="00ED0011">
        <w:rPr>
          <w:sz w:val="26"/>
          <w:szCs w:val="24"/>
        </w:rPr>
        <w:t xml:space="preserve"> </w:t>
      </w:r>
      <w:proofErr w:type="spellStart"/>
      <w:r w:rsidRPr="00ED0011">
        <w:rPr>
          <w:sz w:val="26"/>
          <w:szCs w:val="24"/>
        </w:rPr>
        <w:t>Nega</w:t>
      </w:r>
      <w:proofErr w:type="spellEnd"/>
      <w:r w:rsidRPr="00ED0011">
        <w:rPr>
          <w:sz w:val="26"/>
          <w:szCs w:val="24"/>
        </w:rPr>
        <w:t xml:space="preserve">-Stat ™ </w:t>
      </w:r>
      <w:r w:rsidRPr="00ED0011">
        <w:rPr>
          <w:sz w:val="26"/>
          <w:szCs w:val="24"/>
          <w:rtl/>
        </w:rPr>
        <w:t>برا</w:t>
      </w:r>
      <w:r w:rsidRPr="00ED0011">
        <w:rPr>
          <w:rFonts w:hint="cs"/>
          <w:sz w:val="26"/>
          <w:szCs w:val="24"/>
          <w:rtl/>
        </w:rPr>
        <w:t>ی</w:t>
      </w:r>
      <w:r w:rsidRPr="00ED0011">
        <w:rPr>
          <w:sz w:val="26"/>
          <w:szCs w:val="24"/>
          <w:rtl/>
        </w:rPr>
        <w:t xml:space="preserve"> از ب</w:t>
      </w:r>
      <w:r w:rsidRPr="00ED0011">
        <w:rPr>
          <w:rFonts w:hint="cs"/>
          <w:sz w:val="26"/>
          <w:szCs w:val="24"/>
          <w:rtl/>
        </w:rPr>
        <w:t>ی</w:t>
      </w:r>
      <w:r w:rsidRPr="00ED0011">
        <w:rPr>
          <w:rFonts w:hint="eastAsia"/>
          <w:sz w:val="26"/>
          <w:szCs w:val="24"/>
          <w:rtl/>
        </w:rPr>
        <w:t>ن</w:t>
      </w:r>
      <w:r w:rsidRPr="00ED0011">
        <w:rPr>
          <w:sz w:val="26"/>
          <w:szCs w:val="24"/>
          <w:rtl/>
        </w:rPr>
        <w:t xml:space="preserve"> بردن استات</w:t>
      </w:r>
      <w:r w:rsidRPr="00ED0011">
        <w:rPr>
          <w:rFonts w:hint="cs"/>
          <w:sz w:val="26"/>
          <w:szCs w:val="24"/>
          <w:rtl/>
        </w:rPr>
        <w:t>ی</w:t>
      </w:r>
      <w:r w:rsidRPr="00ED0011">
        <w:rPr>
          <w:rFonts w:hint="eastAsia"/>
          <w:sz w:val="26"/>
          <w:szCs w:val="24"/>
          <w:rtl/>
        </w:rPr>
        <w:t>ک</w:t>
      </w:r>
      <w:r w:rsidRPr="00ED0011">
        <w:rPr>
          <w:sz w:val="26"/>
          <w:szCs w:val="24"/>
          <w:rtl/>
        </w:rPr>
        <w:t xml:space="preserve"> ساخته شده است</w:t>
      </w:r>
      <w:r w:rsidRPr="00ED0011">
        <w:rPr>
          <w:sz w:val="26"/>
          <w:szCs w:val="24"/>
        </w:rPr>
        <w:t>.</w:t>
      </w:r>
    </w:p>
    <w:p w:rsidR="00ED0011" w:rsidRPr="00CF1CF2" w:rsidRDefault="00ED0011" w:rsidP="00ED0011">
      <w:pPr>
        <w:bidi/>
        <w:spacing w:after="170"/>
        <w:ind w:left="0"/>
        <w:rPr>
          <w:sz w:val="26"/>
          <w:szCs w:val="24"/>
        </w:rPr>
      </w:pPr>
      <w:r w:rsidRPr="00ED0011">
        <w:rPr>
          <w:rFonts w:hint="eastAsia"/>
          <w:sz w:val="26"/>
          <w:szCs w:val="24"/>
          <w:rtl/>
        </w:rPr>
        <w:t>دوام</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rFonts w:hint="cs"/>
          <w:sz w:val="26"/>
          <w:szCs w:val="24"/>
          <w:rtl/>
        </w:rPr>
        <w:t>ی</w:t>
      </w:r>
      <w:r w:rsidRPr="00ED0011">
        <w:rPr>
          <w:rFonts w:hint="eastAsia"/>
          <w:sz w:val="26"/>
          <w:szCs w:val="24"/>
          <w:rtl/>
        </w:rPr>
        <w:t>ک</w:t>
      </w:r>
      <w:r w:rsidRPr="00ED0011">
        <w:rPr>
          <w:rFonts w:hint="cs"/>
          <w:sz w:val="26"/>
          <w:szCs w:val="24"/>
          <w:rtl/>
        </w:rPr>
        <w:t>ی</w:t>
      </w:r>
      <w:r w:rsidRPr="00ED0011">
        <w:rPr>
          <w:sz w:val="26"/>
          <w:szCs w:val="24"/>
          <w:rtl/>
        </w:rPr>
        <w:t xml:space="preserve"> د</w:t>
      </w:r>
      <w:r w:rsidRPr="00ED0011">
        <w:rPr>
          <w:rFonts w:hint="cs"/>
          <w:sz w:val="26"/>
          <w:szCs w:val="24"/>
          <w:rtl/>
        </w:rPr>
        <w:t>ی</w:t>
      </w:r>
      <w:r w:rsidRPr="00ED0011">
        <w:rPr>
          <w:rFonts w:hint="eastAsia"/>
          <w:sz w:val="26"/>
          <w:szCs w:val="24"/>
          <w:rtl/>
        </w:rPr>
        <w:t>گر</w:t>
      </w:r>
      <w:r w:rsidRPr="00ED0011">
        <w:rPr>
          <w:sz w:val="26"/>
          <w:szCs w:val="24"/>
          <w:rtl/>
        </w:rPr>
        <w:t xml:space="preserve"> از اجزا</w:t>
      </w:r>
      <w:r w:rsidRPr="00ED0011">
        <w:rPr>
          <w:rFonts w:hint="cs"/>
          <w:sz w:val="26"/>
          <w:szCs w:val="24"/>
          <w:rtl/>
        </w:rPr>
        <w:t>ی</w:t>
      </w:r>
      <w:r w:rsidRPr="00ED0011">
        <w:rPr>
          <w:sz w:val="26"/>
          <w:szCs w:val="24"/>
          <w:rtl/>
        </w:rPr>
        <w:t xml:space="preserve"> مهم استفاده از آن است. طبق ادب</w:t>
      </w:r>
      <w:r w:rsidRPr="00ED0011">
        <w:rPr>
          <w:rFonts w:hint="cs"/>
          <w:sz w:val="26"/>
          <w:szCs w:val="24"/>
          <w:rtl/>
        </w:rPr>
        <w:t>ی</w:t>
      </w:r>
      <w:r w:rsidRPr="00ED0011">
        <w:rPr>
          <w:rFonts w:hint="eastAsia"/>
          <w:sz w:val="26"/>
          <w:szCs w:val="24"/>
          <w:rtl/>
        </w:rPr>
        <w:t>ات</w:t>
      </w:r>
      <w:r w:rsidRPr="00ED0011">
        <w:rPr>
          <w:sz w:val="26"/>
          <w:szCs w:val="24"/>
          <w:rtl/>
        </w:rPr>
        <w:t xml:space="preserve"> جورج</w:t>
      </w:r>
      <w:r w:rsidRPr="00ED0011">
        <w:rPr>
          <w:rFonts w:hint="cs"/>
          <w:sz w:val="26"/>
          <w:szCs w:val="24"/>
          <w:rtl/>
        </w:rPr>
        <w:t>ی</w:t>
      </w:r>
      <w:r w:rsidRPr="00ED0011">
        <w:rPr>
          <w:rFonts w:hint="eastAsia"/>
          <w:sz w:val="26"/>
          <w:szCs w:val="24"/>
          <w:rtl/>
        </w:rPr>
        <w:t>ا</w:t>
      </w:r>
      <w:r w:rsidRPr="00ED0011">
        <w:rPr>
          <w:sz w:val="26"/>
          <w:szCs w:val="24"/>
          <w:rtl/>
        </w:rPr>
        <w:t xml:space="preserve"> تکن</w:t>
      </w:r>
      <w:r w:rsidRPr="00ED0011">
        <w:rPr>
          <w:rFonts w:hint="cs"/>
          <w:sz w:val="26"/>
          <w:szCs w:val="24"/>
          <w:rtl/>
        </w:rPr>
        <w:t>ی</w:t>
      </w:r>
      <w:r w:rsidRPr="00ED0011">
        <w:rPr>
          <w:rFonts w:hint="eastAsia"/>
          <w:sz w:val="26"/>
          <w:szCs w:val="24"/>
          <w:rtl/>
        </w:rPr>
        <w:t>ک</w:t>
      </w:r>
      <w:r w:rsidRPr="00ED0011">
        <w:rPr>
          <w:sz w:val="26"/>
          <w:szCs w:val="24"/>
          <w:rtl/>
        </w:rPr>
        <w:t xml:space="preserve"> درباره پوشاک مادربردها</w:t>
      </w:r>
      <w:r w:rsidRPr="00ED0011">
        <w:rPr>
          <w:rFonts w:hint="cs"/>
          <w:sz w:val="26"/>
          <w:szCs w:val="24"/>
          <w:rtl/>
        </w:rPr>
        <w:t>ی</w:t>
      </w:r>
      <w:r w:rsidRPr="00ED0011">
        <w:rPr>
          <w:sz w:val="26"/>
          <w:szCs w:val="24"/>
          <w:rtl/>
        </w:rPr>
        <w:t xml:space="preserve"> پوش</w:t>
      </w:r>
      <w:r w:rsidRPr="00ED0011">
        <w:rPr>
          <w:rFonts w:hint="cs"/>
          <w:sz w:val="26"/>
          <w:szCs w:val="24"/>
          <w:rtl/>
        </w:rPr>
        <w:t>ی</w:t>
      </w:r>
      <w:r w:rsidRPr="00ED0011">
        <w:rPr>
          <w:rFonts w:hint="eastAsia"/>
          <w:sz w:val="26"/>
          <w:szCs w:val="24"/>
          <w:rtl/>
        </w:rPr>
        <w:t>دن</w:t>
      </w:r>
      <w:r w:rsidRPr="00ED0011">
        <w:rPr>
          <w:rFonts w:hint="cs"/>
          <w:sz w:val="26"/>
          <w:szCs w:val="24"/>
          <w:rtl/>
        </w:rPr>
        <w:t>ی</w:t>
      </w:r>
      <w:r w:rsidRPr="00ED0011">
        <w:rPr>
          <w:sz w:val="26"/>
          <w:szCs w:val="24"/>
          <w:rtl/>
        </w:rPr>
        <w:t xml:space="preserve"> آنها ، "با</w:t>
      </w:r>
      <w:r w:rsidRPr="00ED0011">
        <w:rPr>
          <w:rFonts w:hint="cs"/>
          <w:sz w:val="26"/>
          <w:szCs w:val="24"/>
          <w:rtl/>
        </w:rPr>
        <w:t>ی</w:t>
      </w:r>
      <w:r w:rsidRPr="00ED0011">
        <w:rPr>
          <w:rFonts w:hint="eastAsia"/>
          <w:sz w:val="26"/>
          <w:szCs w:val="24"/>
          <w:rtl/>
        </w:rPr>
        <w:t>د</w:t>
      </w:r>
      <w:r w:rsidRPr="00ED0011">
        <w:rPr>
          <w:sz w:val="26"/>
          <w:szCs w:val="24"/>
          <w:rtl/>
        </w:rPr>
        <w:t xml:space="preserve"> عمر 120 روزه داشته باشد و در برابر انعطاف پذ</w:t>
      </w:r>
      <w:r w:rsidRPr="00ED0011">
        <w:rPr>
          <w:rFonts w:hint="cs"/>
          <w:sz w:val="26"/>
          <w:szCs w:val="24"/>
          <w:rtl/>
        </w:rPr>
        <w:t>ی</w:t>
      </w:r>
      <w:r w:rsidRPr="00ED0011">
        <w:rPr>
          <w:rFonts w:hint="eastAsia"/>
          <w:sz w:val="26"/>
          <w:szCs w:val="24"/>
          <w:rtl/>
        </w:rPr>
        <w:t>ر</w:t>
      </w:r>
      <w:r w:rsidRPr="00ED0011">
        <w:rPr>
          <w:rFonts w:hint="cs"/>
          <w:sz w:val="26"/>
          <w:szCs w:val="24"/>
          <w:rtl/>
        </w:rPr>
        <w:t>ی</w:t>
      </w:r>
      <w:r w:rsidRPr="00ED0011">
        <w:rPr>
          <w:sz w:val="26"/>
          <w:szCs w:val="24"/>
          <w:rtl/>
        </w:rPr>
        <w:t xml:space="preserve"> و سا</w:t>
      </w:r>
      <w:r w:rsidRPr="00ED0011">
        <w:rPr>
          <w:rFonts w:hint="cs"/>
          <w:sz w:val="26"/>
          <w:szCs w:val="24"/>
          <w:rtl/>
        </w:rPr>
        <w:t>ی</w:t>
      </w:r>
      <w:r w:rsidRPr="00ED0011">
        <w:rPr>
          <w:rFonts w:hint="eastAsia"/>
          <w:sz w:val="26"/>
          <w:szCs w:val="24"/>
          <w:rtl/>
        </w:rPr>
        <w:t>ش</w:t>
      </w:r>
      <w:r w:rsidRPr="00ED0011">
        <w:rPr>
          <w:sz w:val="26"/>
          <w:szCs w:val="24"/>
          <w:rtl/>
        </w:rPr>
        <w:t xml:space="preserve"> مکرر مقاومت کند." با توجه به رطوبت که</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در معرض مح</w:t>
      </w:r>
      <w:r w:rsidRPr="00ED0011">
        <w:rPr>
          <w:rFonts w:hint="cs"/>
          <w:sz w:val="26"/>
          <w:szCs w:val="24"/>
          <w:rtl/>
        </w:rPr>
        <w:t>ی</w:t>
      </w:r>
      <w:r w:rsidRPr="00ED0011">
        <w:rPr>
          <w:rFonts w:hint="eastAsia"/>
          <w:sz w:val="26"/>
          <w:szCs w:val="24"/>
          <w:rtl/>
        </w:rPr>
        <w:t>ط</w:t>
      </w:r>
      <w:r w:rsidRPr="00ED0011">
        <w:rPr>
          <w:rFonts w:hint="cs"/>
          <w:sz w:val="26"/>
          <w:szCs w:val="24"/>
          <w:rtl/>
        </w:rPr>
        <w:t>ی</w:t>
      </w:r>
      <w:r w:rsidRPr="00ED0011">
        <w:rPr>
          <w:sz w:val="26"/>
          <w:szCs w:val="24"/>
          <w:rtl/>
        </w:rPr>
        <w:t xml:space="preserve"> که در آن استفاده م</w:t>
      </w:r>
      <w:r w:rsidRPr="00ED0011">
        <w:rPr>
          <w:rFonts w:hint="cs"/>
          <w:sz w:val="26"/>
          <w:szCs w:val="24"/>
          <w:rtl/>
        </w:rPr>
        <w:t>ی</w:t>
      </w:r>
      <w:r w:rsidRPr="00ED0011">
        <w:rPr>
          <w:sz w:val="26"/>
          <w:szCs w:val="24"/>
          <w:rtl/>
        </w:rPr>
        <w:t xml:space="preserve"> شود </w:t>
      </w:r>
      <w:r w:rsidRPr="00ED0011">
        <w:rPr>
          <w:rFonts w:hint="eastAsia"/>
          <w:sz w:val="26"/>
          <w:szCs w:val="24"/>
          <w:rtl/>
        </w:rPr>
        <w:t>،</w:t>
      </w:r>
      <w:r w:rsidRPr="00ED0011">
        <w:rPr>
          <w:sz w:val="26"/>
          <w:szCs w:val="24"/>
          <w:rtl/>
        </w:rPr>
        <w:t xml:space="preserve"> و همچن</w:t>
      </w:r>
      <w:r w:rsidRPr="00ED0011">
        <w:rPr>
          <w:rFonts w:hint="cs"/>
          <w:sz w:val="26"/>
          <w:szCs w:val="24"/>
          <w:rtl/>
        </w:rPr>
        <w:t>ی</w:t>
      </w:r>
      <w:r w:rsidRPr="00ED0011">
        <w:rPr>
          <w:rFonts w:hint="eastAsia"/>
          <w:sz w:val="26"/>
          <w:szCs w:val="24"/>
          <w:rtl/>
        </w:rPr>
        <w:t>ن</w:t>
      </w:r>
      <w:r w:rsidRPr="00ED0011">
        <w:rPr>
          <w:sz w:val="26"/>
          <w:szCs w:val="24"/>
          <w:rtl/>
        </w:rPr>
        <w:t xml:space="preserve"> در نت</w:t>
      </w:r>
      <w:r w:rsidRPr="00ED0011">
        <w:rPr>
          <w:rFonts w:hint="cs"/>
          <w:sz w:val="26"/>
          <w:szCs w:val="24"/>
          <w:rtl/>
        </w:rPr>
        <w:t>ی</w:t>
      </w:r>
      <w:r w:rsidRPr="00ED0011">
        <w:rPr>
          <w:rFonts w:hint="eastAsia"/>
          <w:sz w:val="26"/>
          <w:szCs w:val="24"/>
          <w:rtl/>
        </w:rPr>
        <w:t>جه</w:t>
      </w:r>
      <w:r w:rsidRPr="00ED0011">
        <w:rPr>
          <w:sz w:val="26"/>
          <w:szCs w:val="24"/>
          <w:rtl/>
        </w:rPr>
        <w:t xml:space="preserve"> تعر</w:t>
      </w:r>
      <w:r w:rsidRPr="00ED0011">
        <w:rPr>
          <w:rFonts w:hint="cs"/>
          <w:sz w:val="26"/>
          <w:szCs w:val="24"/>
          <w:rtl/>
        </w:rPr>
        <w:t>ی</w:t>
      </w:r>
      <w:r w:rsidRPr="00ED0011">
        <w:rPr>
          <w:rFonts w:hint="eastAsia"/>
          <w:sz w:val="26"/>
          <w:szCs w:val="24"/>
          <w:rtl/>
        </w:rPr>
        <w:t>ق</w:t>
      </w:r>
      <w:r w:rsidRPr="00ED0011">
        <w:rPr>
          <w:sz w:val="26"/>
          <w:szCs w:val="24"/>
          <w:rtl/>
        </w:rPr>
        <w:t xml:space="preserve"> پ</w:t>
      </w:r>
      <w:r w:rsidRPr="00ED0011">
        <w:rPr>
          <w:rFonts w:hint="cs"/>
          <w:sz w:val="26"/>
          <w:szCs w:val="24"/>
          <w:rtl/>
        </w:rPr>
        <w:t>ی</w:t>
      </w:r>
      <w:r w:rsidRPr="00ED0011">
        <w:rPr>
          <w:rFonts w:hint="eastAsia"/>
          <w:sz w:val="26"/>
          <w:szCs w:val="24"/>
          <w:rtl/>
        </w:rPr>
        <w:t>ش</w:t>
      </w:r>
      <w:r w:rsidRPr="00ED0011">
        <w:rPr>
          <w:sz w:val="26"/>
          <w:szCs w:val="24"/>
          <w:rtl/>
        </w:rPr>
        <w:t xml:space="preserve"> ب</w:t>
      </w:r>
      <w:r w:rsidRPr="00ED0011">
        <w:rPr>
          <w:rFonts w:hint="cs"/>
          <w:sz w:val="26"/>
          <w:szCs w:val="24"/>
          <w:rtl/>
        </w:rPr>
        <w:t>ی</w:t>
      </w:r>
      <w:r w:rsidRPr="00ED0011">
        <w:rPr>
          <w:rFonts w:hint="eastAsia"/>
          <w:sz w:val="26"/>
          <w:szCs w:val="24"/>
          <w:rtl/>
        </w:rPr>
        <w:t>ن</w:t>
      </w:r>
      <w:r w:rsidRPr="00ED0011">
        <w:rPr>
          <w:rFonts w:hint="cs"/>
          <w:sz w:val="26"/>
          <w:szCs w:val="24"/>
          <w:rtl/>
        </w:rPr>
        <w:t>ی</w:t>
      </w:r>
      <w:r w:rsidRPr="00ED0011">
        <w:rPr>
          <w:sz w:val="26"/>
          <w:szCs w:val="24"/>
          <w:rtl/>
        </w:rPr>
        <w:t xml:space="preserve"> شده از پوش</w:t>
      </w:r>
      <w:r w:rsidRPr="00ED0011">
        <w:rPr>
          <w:rFonts w:hint="cs"/>
          <w:sz w:val="26"/>
          <w:szCs w:val="24"/>
          <w:rtl/>
        </w:rPr>
        <w:t>ی</w:t>
      </w:r>
      <w:r w:rsidRPr="00ED0011">
        <w:rPr>
          <w:rFonts w:hint="eastAsia"/>
          <w:sz w:val="26"/>
          <w:szCs w:val="24"/>
          <w:rtl/>
        </w:rPr>
        <w:t>دگان</w:t>
      </w:r>
      <w:r w:rsidRPr="00ED0011">
        <w:rPr>
          <w:sz w:val="26"/>
          <w:szCs w:val="24"/>
          <w:rtl/>
        </w:rPr>
        <w:t xml:space="preserve"> ، س</w:t>
      </w:r>
      <w:r w:rsidRPr="00ED0011">
        <w:rPr>
          <w:rFonts w:hint="cs"/>
          <w:sz w:val="26"/>
          <w:szCs w:val="24"/>
          <w:rtl/>
        </w:rPr>
        <w:t>ی</w:t>
      </w:r>
      <w:r w:rsidRPr="00ED0011">
        <w:rPr>
          <w:rFonts w:hint="eastAsia"/>
          <w:sz w:val="26"/>
          <w:szCs w:val="24"/>
          <w:rtl/>
        </w:rPr>
        <w:t>ستم</w:t>
      </w:r>
      <w:r w:rsidRPr="00ED0011">
        <w:rPr>
          <w:sz w:val="26"/>
          <w:szCs w:val="24"/>
          <w:rtl/>
        </w:rPr>
        <w:t xml:space="preserve"> ها و فناور</w:t>
      </w:r>
      <w:r w:rsidRPr="00ED0011">
        <w:rPr>
          <w:rFonts w:hint="cs"/>
          <w:sz w:val="26"/>
          <w:szCs w:val="24"/>
          <w:rtl/>
        </w:rPr>
        <w:t>ی</w:t>
      </w:r>
      <w:r w:rsidRPr="00ED0011">
        <w:rPr>
          <w:sz w:val="26"/>
          <w:szCs w:val="24"/>
          <w:rtl/>
        </w:rPr>
        <w:t xml:space="preserve"> به کار رفته در داخل آن ساخته شده تا در برابر خوردگ</w:t>
      </w:r>
      <w:r w:rsidRPr="00ED0011">
        <w:rPr>
          <w:rFonts w:hint="cs"/>
          <w:sz w:val="26"/>
          <w:szCs w:val="24"/>
          <w:rtl/>
        </w:rPr>
        <w:t>ی</w:t>
      </w:r>
      <w:r w:rsidRPr="00ED0011">
        <w:rPr>
          <w:sz w:val="26"/>
          <w:szCs w:val="24"/>
          <w:rtl/>
        </w:rPr>
        <w:t xml:space="preserve"> مقاوم باشند</w:t>
      </w:r>
      <w:r w:rsidRPr="00ED0011">
        <w:rPr>
          <w:sz w:val="26"/>
          <w:szCs w:val="24"/>
        </w:rPr>
        <w:t>.</w:t>
      </w:r>
    </w:p>
    <w:p w:rsidR="00C24648" w:rsidRDefault="009865A7" w:rsidP="007603E8">
      <w:pPr>
        <w:spacing w:after="128"/>
        <w:ind w:left="0"/>
        <w:rPr>
          <w:sz w:val="26"/>
          <w:szCs w:val="24"/>
        </w:rPr>
      </w:pPr>
      <w:r w:rsidRPr="00CF1CF2">
        <w:rPr>
          <w:sz w:val="26"/>
          <w:szCs w:val="24"/>
        </w:rPr>
        <w:t xml:space="preserve">The ability to manufacture the </w:t>
      </w:r>
      <w:r w:rsidR="00A35FE1">
        <w:rPr>
          <w:sz w:val="26"/>
          <w:szCs w:val="24"/>
          <w:rtl/>
        </w:rPr>
        <w:t>پوشاک هوشمند اورژانسی</w:t>
      </w:r>
      <w:r w:rsidRPr="00CF1CF2">
        <w:rPr>
          <w:sz w:val="26"/>
          <w:szCs w:val="24"/>
        </w:rPr>
        <w:t xml:space="preserve"> will be another consideration, as eventually, the designers of this garment estimate it will need to be manufactured in large quantities to meet widespread demands. Garments must be designed to be compatible with the standard clothing and equipment worn by </w:t>
      </w:r>
      <w:r w:rsidRPr="00CF1CF2">
        <w:rPr>
          <w:sz w:val="26"/>
          <w:szCs w:val="24"/>
        </w:rPr>
        <w:lastRenderedPageBreak/>
        <w:t>the specific individual.</w:t>
      </w:r>
      <w:r w:rsidRPr="00CF1CF2">
        <w:rPr>
          <w:sz w:val="26"/>
          <w:szCs w:val="24"/>
          <w:vertAlign w:val="superscript"/>
        </w:rPr>
        <w:footnoteReference w:id="23"/>
      </w:r>
      <w:r w:rsidRPr="00CF1CF2">
        <w:rPr>
          <w:sz w:val="26"/>
          <w:szCs w:val="24"/>
        </w:rPr>
        <w:t xml:space="preserve"> Durability is important, but no more so than the ability of the garment to withstand daily use and necessary cleaning. The ability to maintain the </w:t>
      </w:r>
      <w:r w:rsidR="00A35FE1">
        <w:rPr>
          <w:sz w:val="26"/>
          <w:szCs w:val="24"/>
          <w:rtl/>
        </w:rPr>
        <w:t>پوشاک هوشمند اورژانسی</w:t>
      </w:r>
      <w:r w:rsidRPr="00CF1CF2">
        <w:rPr>
          <w:sz w:val="26"/>
          <w:szCs w:val="24"/>
        </w:rPr>
        <w:t xml:space="preserve"> is a critical consideration for the hygiene and comfort of the wearer. It must to be able to withstand routine cleaning, be able to dry quickly and be easily repairable if it sustains minor damage.  </w:t>
      </w:r>
    </w:p>
    <w:p w:rsidR="00ED0011" w:rsidRPr="00CF1CF2" w:rsidRDefault="00ED0011" w:rsidP="00ED0011">
      <w:pPr>
        <w:bidi/>
        <w:spacing w:after="128"/>
        <w:ind w:left="0"/>
        <w:rPr>
          <w:sz w:val="26"/>
          <w:szCs w:val="24"/>
        </w:rPr>
      </w:pPr>
      <w:r w:rsidRPr="00ED0011">
        <w:rPr>
          <w:sz w:val="26"/>
          <w:szCs w:val="24"/>
          <w:rtl/>
        </w:rPr>
        <w:t>توانا</w:t>
      </w:r>
      <w:r w:rsidRPr="00ED0011">
        <w:rPr>
          <w:rFonts w:hint="cs"/>
          <w:sz w:val="26"/>
          <w:szCs w:val="24"/>
          <w:rtl/>
        </w:rPr>
        <w:t>یی</w:t>
      </w:r>
      <w:r w:rsidRPr="00ED0011">
        <w:rPr>
          <w:sz w:val="26"/>
          <w:szCs w:val="24"/>
          <w:rtl/>
        </w:rPr>
        <w:t xml:space="preserve"> تول</w:t>
      </w:r>
      <w:r w:rsidRPr="00ED0011">
        <w:rPr>
          <w:rFonts w:hint="cs"/>
          <w:sz w:val="26"/>
          <w:szCs w:val="24"/>
          <w:rtl/>
        </w:rPr>
        <w:t>ی</w:t>
      </w:r>
      <w:r w:rsidRPr="00ED0011">
        <w:rPr>
          <w:rFonts w:hint="eastAsia"/>
          <w:sz w:val="26"/>
          <w:szCs w:val="24"/>
          <w:rtl/>
        </w:rPr>
        <w:t>د</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مورد توجه د</w:t>
      </w:r>
      <w:r w:rsidRPr="00ED0011">
        <w:rPr>
          <w:rFonts w:hint="cs"/>
          <w:sz w:val="26"/>
          <w:szCs w:val="24"/>
          <w:rtl/>
        </w:rPr>
        <w:t>ی</w:t>
      </w:r>
      <w:r w:rsidRPr="00ED0011">
        <w:rPr>
          <w:rFonts w:hint="eastAsia"/>
          <w:sz w:val="26"/>
          <w:szCs w:val="24"/>
          <w:rtl/>
        </w:rPr>
        <w:t>گر</w:t>
      </w:r>
      <w:r w:rsidRPr="00ED0011">
        <w:rPr>
          <w:rFonts w:hint="cs"/>
          <w:sz w:val="26"/>
          <w:szCs w:val="24"/>
          <w:rtl/>
        </w:rPr>
        <w:t>ی</w:t>
      </w:r>
      <w:r w:rsidRPr="00ED0011">
        <w:rPr>
          <w:sz w:val="26"/>
          <w:szCs w:val="24"/>
          <w:rtl/>
        </w:rPr>
        <w:t xml:space="preserve"> خواهد بود ، ز</w:t>
      </w:r>
      <w:r w:rsidRPr="00ED0011">
        <w:rPr>
          <w:rFonts w:hint="cs"/>
          <w:sz w:val="26"/>
          <w:szCs w:val="24"/>
          <w:rtl/>
        </w:rPr>
        <w:t>ی</w:t>
      </w:r>
      <w:r w:rsidRPr="00ED0011">
        <w:rPr>
          <w:rFonts w:hint="eastAsia"/>
          <w:sz w:val="26"/>
          <w:szCs w:val="24"/>
          <w:rtl/>
        </w:rPr>
        <w:t>را</w:t>
      </w:r>
      <w:r w:rsidRPr="00ED0011">
        <w:rPr>
          <w:sz w:val="26"/>
          <w:szCs w:val="24"/>
          <w:rtl/>
        </w:rPr>
        <w:t xml:space="preserve"> در نها</w:t>
      </w:r>
      <w:r w:rsidRPr="00ED0011">
        <w:rPr>
          <w:rFonts w:hint="cs"/>
          <w:sz w:val="26"/>
          <w:szCs w:val="24"/>
          <w:rtl/>
        </w:rPr>
        <w:t>ی</w:t>
      </w:r>
      <w:r w:rsidRPr="00ED0011">
        <w:rPr>
          <w:rFonts w:hint="eastAsia"/>
          <w:sz w:val="26"/>
          <w:szCs w:val="24"/>
          <w:rtl/>
        </w:rPr>
        <w:t>ت</w:t>
      </w:r>
      <w:r w:rsidRPr="00ED0011">
        <w:rPr>
          <w:sz w:val="26"/>
          <w:szCs w:val="24"/>
          <w:rtl/>
        </w:rPr>
        <w:t xml:space="preserve"> طراحان ا</w:t>
      </w:r>
      <w:r w:rsidRPr="00ED0011">
        <w:rPr>
          <w:rFonts w:hint="cs"/>
          <w:sz w:val="26"/>
          <w:szCs w:val="24"/>
          <w:rtl/>
        </w:rPr>
        <w:t>ی</w:t>
      </w:r>
      <w:r w:rsidRPr="00ED0011">
        <w:rPr>
          <w:rFonts w:hint="eastAsia"/>
          <w:sz w:val="26"/>
          <w:szCs w:val="24"/>
          <w:rtl/>
        </w:rPr>
        <w:t>ن</w:t>
      </w:r>
      <w:r w:rsidRPr="00ED0011">
        <w:rPr>
          <w:sz w:val="26"/>
          <w:szCs w:val="24"/>
          <w:rtl/>
        </w:rPr>
        <w:t xml:space="preserve"> پوشاک تخم</w:t>
      </w:r>
      <w:r w:rsidRPr="00ED0011">
        <w:rPr>
          <w:rFonts w:hint="cs"/>
          <w:sz w:val="26"/>
          <w:szCs w:val="24"/>
          <w:rtl/>
        </w:rPr>
        <w:t>ی</w:t>
      </w:r>
      <w:r w:rsidRPr="00ED0011">
        <w:rPr>
          <w:rFonts w:hint="eastAsia"/>
          <w:sz w:val="26"/>
          <w:szCs w:val="24"/>
          <w:rtl/>
        </w:rPr>
        <w:t>ن</w:t>
      </w:r>
      <w:r w:rsidRPr="00ED0011">
        <w:rPr>
          <w:sz w:val="26"/>
          <w:szCs w:val="24"/>
          <w:rtl/>
        </w:rPr>
        <w:t xml:space="preserve"> م</w:t>
      </w:r>
      <w:r w:rsidRPr="00ED0011">
        <w:rPr>
          <w:rFonts w:hint="cs"/>
          <w:sz w:val="26"/>
          <w:szCs w:val="24"/>
          <w:rtl/>
        </w:rPr>
        <w:t>ی</w:t>
      </w:r>
      <w:r w:rsidRPr="00ED0011">
        <w:rPr>
          <w:sz w:val="26"/>
          <w:szCs w:val="24"/>
          <w:rtl/>
        </w:rPr>
        <w:t xml:space="preserve"> زنند که برا</w:t>
      </w:r>
      <w:r w:rsidRPr="00ED0011">
        <w:rPr>
          <w:rFonts w:hint="cs"/>
          <w:sz w:val="26"/>
          <w:szCs w:val="24"/>
          <w:rtl/>
        </w:rPr>
        <w:t>ی</w:t>
      </w:r>
      <w:r w:rsidRPr="00ED0011">
        <w:rPr>
          <w:sz w:val="26"/>
          <w:szCs w:val="24"/>
          <w:rtl/>
        </w:rPr>
        <w:t xml:space="preserve"> تأم</w:t>
      </w:r>
      <w:r w:rsidRPr="00ED0011">
        <w:rPr>
          <w:rFonts w:hint="cs"/>
          <w:sz w:val="26"/>
          <w:szCs w:val="24"/>
          <w:rtl/>
        </w:rPr>
        <w:t>ی</w:t>
      </w:r>
      <w:r w:rsidRPr="00ED0011">
        <w:rPr>
          <w:rFonts w:hint="eastAsia"/>
          <w:sz w:val="26"/>
          <w:szCs w:val="24"/>
          <w:rtl/>
        </w:rPr>
        <w:t>ن</w:t>
      </w:r>
      <w:r w:rsidRPr="00ED0011">
        <w:rPr>
          <w:sz w:val="26"/>
          <w:szCs w:val="24"/>
          <w:rtl/>
        </w:rPr>
        <w:t xml:space="preserve"> ن</w:t>
      </w:r>
      <w:r w:rsidRPr="00ED0011">
        <w:rPr>
          <w:rFonts w:hint="cs"/>
          <w:sz w:val="26"/>
          <w:szCs w:val="24"/>
          <w:rtl/>
        </w:rPr>
        <w:t>ی</w:t>
      </w:r>
      <w:r w:rsidRPr="00ED0011">
        <w:rPr>
          <w:rFonts w:hint="eastAsia"/>
          <w:sz w:val="26"/>
          <w:szCs w:val="24"/>
          <w:rtl/>
        </w:rPr>
        <w:t>ازها</w:t>
      </w:r>
      <w:r w:rsidRPr="00ED0011">
        <w:rPr>
          <w:rFonts w:hint="cs"/>
          <w:sz w:val="26"/>
          <w:szCs w:val="24"/>
          <w:rtl/>
        </w:rPr>
        <w:t>ی</w:t>
      </w:r>
      <w:r w:rsidRPr="00ED0011">
        <w:rPr>
          <w:sz w:val="26"/>
          <w:szCs w:val="24"/>
          <w:rtl/>
        </w:rPr>
        <w:t xml:space="preserve"> گسترده ، ن</w:t>
      </w:r>
      <w:r w:rsidRPr="00ED0011">
        <w:rPr>
          <w:rFonts w:hint="cs"/>
          <w:sz w:val="26"/>
          <w:szCs w:val="24"/>
          <w:rtl/>
        </w:rPr>
        <w:t>ی</w:t>
      </w:r>
      <w:r w:rsidRPr="00ED0011">
        <w:rPr>
          <w:rFonts w:hint="eastAsia"/>
          <w:sz w:val="26"/>
          <w:szCs w:val="24"/>
          <w:rtl/>
        </w:rPr>
        <w:t>از</w:t>
      </w:r>
      <w:r w:rsidRPr="00ED0011">
        <w:rPr>
          <w:sz w:val="26"/>
          <w:szCs w:val="24"/>
          <w:rtl/>
        </w:rPr>
        <w:t xml:space="preserve"> به تول</w:t>
      </w:r>
      <w:r w:rsidRPr="00ED0011">
        <w:rPr>
          <w:rFonts w:hint="cs"/>
          <w:sz w:val="26"/>
          <w:szCs w:val="24"/>
          <w:rtl/>
        </w:rPr>
        <w:t>ی</w:t>
      </w:r>
      <w:r w:rsidRPr="00ED0011">
        <w:rPr>
          <w:rFonts w:hint="eastAsia"/>
          <w:sz w:val="26"/>
          <w:szCs w:val="24"/>
          <w:rtl/>
        </w:rPr>
        <w:t>د</w:t>
      </w:r>
      <w:r w:rsidRPr="00ED0011">
        <w:rPr>
          <w:sz w:val="26"/>
          <w:szCs w:val="24"/>
          <w:rtl/>
        </w:rPr>
        <w:t xml:space="preserve"> مقاد</w:t>
      </w:r>
      <w:r w:rsidRPr="00ED0011">
        <w:rPr>
          <w:rFonts w:hint="cs"/>
          <w:sz w:val="26"/>
          <w:szCs w:val="24"/>
          <w:rtl/>
        </w:rPr>
        <w:t>ی</w:t>
      </w:r>
      <w:r w:rsidRPr="00ED0011">
        <w:rPr>
          <w:rFonts w:hint="eastAsia"/>
          <w:sz w:val="26"/>
          <w:szCs w:val="24"/>
          <w:rtl/>
        </w:rPr>
        <w:t>ر</w:t>
      </w:r>
      <w:r w:rsidRPr="00ED0011">
        <w:rPr>
          <w:sz w:val="26"/>
          <w:szCs w:val="24"/>
          <w:rtl/>
        </w:rPr>
        <w:t xml:space="preserve"> ز</w:t>
      </w:r>
      <w:r w:rsidRPr="00ED0011">
        <w:rPr>
          <w:rFonts w:hint="cs"/>
          <w:sz w:val="26"/>
          <w:szCs w:val="24"/>
          <w:rtl/>
        </w:rPr>
        <w:t>ی</w:t>
      </w:r>
      <w:r w:rsidRPr="00ED0011">
        <w:rPr>
          <w:rFonts w:hint="eastAsia"/>
          <w:sz w:val="26"/>
          <w:szCs w:val="24"/>
          <w:rtl/>
        </w:rPr>
        <w:t>اد</w:t>
      </w:r>
      <w:r w:rsidRPr="00ED0011">
        <w:rPr>
          <w:rFonts w:hint="cs"/>
          <w:sz w:val="26"/>
          <w:szCs w:val="24"/>
          <w:rtl/>
        </w:rPr>
        <w:t>ی</w:t>
      </w:r>
      <w:r w:rsidRPr="00ED0011">
        <w:rPr>
          <w:sz w:val="26"/>
          <w:szCs w:val="24"/>
          <w:rtl/>
        </w:rPr>
        <w:t xml:space="preserve"> دارد. پوشاک با</w:t>
      </w:r>
      <w:r w:rsidRPr="00ED0011">
        <w:rPr>
          <w:rFonts w:hint="cs"/>
          <w:sz w:val="26"/>
          <w:szCs w:val="24"/>
          <w:rtl/>
        </w:rPr>
        <w:t>ی</w:t>
      </w:r>
      <w:r w:rsidRPr="00ED0011">
        <w:rPr>
          <w:rFonts w:hint="eastAsia"/>
          <w:sz w:val="26"/>
          <w:szCs w:val="24"/>
          <w:rtl/>
        </w:rPr>
        <w:t>د</w:t>
      </w:r>
      <w:r w:rsidRPr="00ED0011">
        <w:rPr>
          <w:sz w:val="26"/>
          <w:szCs w:val="24"/>
          <w:rtl/>
        </w:rPr>
        <w:t xml:space="preserve"> طور</w:t>
      </w:r>
      <w:r w:rsidRPr="00ED0011">
        <w:rPr>
          <w:rFonts w:hint="cs"/>
          <w:sz w:val="26"/>
          <w:szCs w:val="24"/>
          <w:rtl/>
        </w:rPr>
        <w:t>ی</w:t>
      </w:r>
      <w:r w:rsidRPr="00ED0011">
        <w:rPr>
          <w:sz w:val="26"/>
          <w:szCs w:val="24"/>
          <w:rtl/>
        </w:rPr>
        <w:t xml:space="preserve"> طراح</w:t>
      </w:r>
      <w:r w:rsidRPr="00ED0011">
        <w:rPr>
          <w:rFonts w:hint="cs"/>
          <w:sz w:val="26"/>
          <w:szCs w:val="24"/>
          <w:rtl/>
        </w:rPr>
        <w:t>ی</w:t>
      </w:r>
      <w:r w:rsidRPr="00ED0011">
        <w:rPr>
          <w:sz w:val="26"/>
          <w:szCs w:val="24"/>
          <w:rtl/>
        </w:rPr>
        <w:t xml:space="preserve"> شود که با لباس استاندارد و تجه</w:t>
      </w:r>
      <w:r w:rsidRPr="00ED0011">
        <w:rPr>
          <w:rFonts w:hint="cs"/>
          <w:sz w:val="26"/>
          <w:szCs w:val="24"/>
          <w:rtl/>
        </w:rPr>
        <w:t>ی</w:t>
      </w:r>
      <w:r w:rsidRPr="00ED0011">
        <w:rPr>
          <w:rFonts w:hint="eastAsia"/>
          <w:sz w:val="26"/>
          <w:szCs w:val="24"/>
          <w:rtl/>
        </w:rPr>
        <w:t>زات</w:t>
      </w:r>
      <w:r w:rsidRPr="00ED0011">
        <w:rPr>
          <w:sz w:val="26"/>
          <w:szCs w:val="24"/>
          <w:rtl/>
        </w:rPr>
        <w:t xml:space="preserve"> پوش</w:t>
      </w:r>
      <w:r w:rsidRPr="00ED0011">
        <w:rPr>
          <w:rFonts w:hint="cs"/>
          <w:sz w:val="26"/>
          <w:szCs w:val="24"/>
          <w:rtl/>
        </w:rPr>
        <w:t>ی</w:t>
      </w:r>
      <w:r w:rsidRPr="00ED0011">
        <w:rPr>
          <w:rFonts w:hint="eastAsia"/>
          <w:sz w:val="26"/>
          <w:szCs w:val="24"/>
          <w:rtl/>
        </w:rPr>
        <w:t>ده</w:t>
      </w:r>
      <w:r w:rsidRPr="00ED0011">
        <w:rPr>
          <w:sz w:val="26"/>
          <w:szCs w:val="24"/>
          <w:rtl/>
        </w:rPr>
        <w:t xml:space="preserve"> شده توسط فرد خاص سازگار باشد. دوام م</w:t>
      </w:r>
      <w:r w:rsidRPr="00ED0011">
        <w:rPr>
          <w:rFonts w:hint="eastAsia"/>
          <w:sz w:val="26"/>
          <w:szCs w:val="24"/>
          <w:rtl/>
        </w:rPr>
        <w:t>هم</w:t>
      </w:r>
      <w:r w:rsidRPr="00ED0011">
        <w:rPr>
          <w:sz w:val="26"/>
          <w:szCs w:val="24"/>
          <w:rtl/>
        </w:rPr>
        <w:t xml:space="preserve"> است ، اما ب</w:t>
      </w:r>
      <w:r w:rsidRPr="00ED0011">
        <w:rPr>
          <w:rFonts w:hint="cs"/>
          <w:sz w:val="26"/>
          <w:szCs w:val="24"/>
          <w:rtl/>
        </w:rPr>
        <w:t>ی</w:t>
      </w:r>
      <w:r w:rsidRPr="00ED0011">
        <w:rPr>
          <w:rFonts w:hint="eastAsia"/>
          <w:sz w:val="26"/>
          <w:szCs w:val="24"/>
          <w:rtl/>
        </w:rPr>
        <w:t>شتر</w:t>
      </w:r>
      <w:r w:rsidRPr="00ED0011">
        <w:rPr>
          <w:sz w:val="26"/>
          <w:szCs w:val="24"/>
          <w:rtl/>
        </w:rPr>
        <w:t xml:space="preserve"> از توانا</w:t>
      </w:r>
      <w:r w:rsidRPr="00ED0011">
        <w:rPr>
          <w:rFonts w:hint="cs"/>
          <w:sz w:val="26"/>
          <w:szCs w:val="24"/>
          <w:rtl/>
        </w:rPr>
        <w:t>یی</w:t>
      </w:r>
      <w:r w:rsidRPr="00ED0011">
        <w:rPr>
          <w:sz w:val="26"/>
          <w:szCs w:val="24"/>
          <w:rtl/>
        </w:rPr>
        <w:t xml:space="preserve"> لباس در تحمل استفاده روزانه و تم</w:t>
      </w:r>
      <w:r w:rsidRPr="00ED0011">
        <w:rPr>
          <w:rFonts w:hint="cs"/>
          <w:sz w:val="26"/>
          <w:szCs w:val="24"/>
          <w:rtl/>
        </w:rPr>
        <w:t>ی</w:t>
      </w:r>
      <w:r w:rsidRPr="00ED0011">
        <w:rPr>
          <w:rFonts w:hint="eastAsia"/>
          <w:sz w:val="26"/>
          <w:szCs w:val="24"/>
          <w:rtl/>
        </w:rPr>
        <w:t>ز</w:t>
      </w:r>
      <w:r w:rsidRPr="00ED0011">
        <w:rPr>
          <w:sz w:val="26"/>
          <w:szCs w:val="24"/>
          <w:rtl/>
        </w:rPr>
        <w:t xml:space="preserve"> کردن لازم ن</w:t>
      </w:r>
      <w:r w:rsidRPr="00ED0011">
        <w:rPr>
          <w:rFonts w:hint="cs"/>
          <w:sz w:val="26"/>
          <w:szCs w:val="24"/>
          <w:rtl/>
        </w:rPr>
        <w:t>ی</w:t>
      </w:r>
      <w:r w:rsidRPr="00ED0011">
        <w:rPr>
          <w:rFonts w:hint="eastAsia"/>
          <w:sz w:val="26"/>
          <w:szCs w:val="24"/>
          <w:rtl/>
        </w:rPr>
        <w:t>ست</w:t>
      </w:r>
      <w:r w:rsidRPr="00ED0011">
        <w:rPr>
          <w:sz w:val="26"/>
          <w:szCs w:val="24"/>
          <w:rtl/>
        </w:rPr>
        <w:t>. توانا</w:t>
      </w:r>
      <w:r w:rsidRPr="00ED0011">
        <w:rPr>
          <w:rFonts w:hint="cs"/>
          <w:sz w:val="26"/>
          <w:szCs w:val="24"/>
          <w:rtl/>
        </w:rPr>
        <w:t>یی</w:t>
      </w:r>
      <w:r w:rsidRPr="00ED0011">
        <w:rPr>
          <w:sz w:val="26"/>
          <w:szCs w:val="24"/>
          <w:rtl/>
        </w:rPr>
        <w:t xml:space="preserve"> حفظ</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برا</w:t>
      </w:r>
      <w:r w:rsidRPr="00ED0011">
        <w:rPr>
          <w:rFonts w:hint="cs"/>
          <w:sz w:val="26"/>
          <w:szCs w:val="24"/>
          <w:rtl/>
        </w:rPr>
        <w:t>ی</w:t>
      </w:r>
      <w:r w:rsidRPr="00ED0011">
        <w:rPr>
          <w:sz w:val="26"/>
          <w:szCs w:val="24"/>
          <w:rtl/>
        </w:rPr>
        <w:t xml:space="preserve"> بهداشت و راحت</w:t>
      </w:r>
      <w:r w:rsidRPr="00ED0011">
        <w:rPr>
          <w:rFonts w:hint="cs"/>
          <w:sz w:val="26"/>
          <w:szCs w:val="24"/>
          <w:rtl/>
        </w:rPr>
        <w:t>ی</w:t>
      </w:r>
      <w:r w:rsidRPr="00ED0011">
        <w:rPr>
          <w:sz w:val="26"/>
          <w:szCs w:val="24"/>
          <w:rtl/>
        </w:rPr>
        <w:t xml:space="preserve"> مصرف کننده </w:t>
      </w:r>
      <w:r w:rsidRPr="00ED0011">
        <w:rPr>
          <w:rFonts w:hint="cs"/>
          <w:sz w:val="26"/>
          <w:szCs w:val="24"/>
          <w:rtl/>
        </w:rPr>
        <w:t>ی</w:t>
      </w:r>
      <w:r w:rsidRPr="00ED0011">
        <w:rPr>
          <w:rFonts w:hint="eastAsia"/>
          <w:sz w:val="26"/>
          <w:szCs w:val="24"/>
          <w:rtl/>
        </w:rPr>
        <w:t>ک</w:t>
      </w:r>
      <w:r w:rsidRPr="00ED0011">
        <w:rPr>
          <w:sz w:val="26"/>
          <w:szCs w:val="24"/>
          <w:rtl/>
        </w:rPr>
        <w:t xml:space="preserve"> نکته مهم است. با</w:t>
      </w:r>
      <w:r w:rsidRPr="00ED0011">
        <w:rPr>
          <w:rFonts w:hint="cs"/>
          <w:sz w:val="26"/>
          <w:szCs w:val="24"/>
          <w:rtl/>
        </w:rPr>
        <w:t>ی</w:t>
      </w:r>
      <w:r w:rsidRPr="00ED0011">
        <w:rPr>
          <w:rFonts w:hint="eastAsia"/>
          <w:sz w:val="26"/>
          <w:szCs w:val="24"/>
          <w:rtl/>
        </w:rPr>
        <w:t>د</w:t>
      </w:r>
      <w:r w:rsidRPr="00ED0011">
        <w:rPr>
          <w:sz w:val="26"/>
          <w:szCs w:val="24"/>
          <w:rtl/>
        </w:rPr>
        <w:t xml:space="preserve"> بتواند در مقابل تم</w:t>
      </w:r>
      <w:r w:rsidRPr="00ED0011">
        <w:rPr>
          <w:rFonts w:hint="cs"/>
          <w:sz w:val="26"/>
          <w:szCs w:val="24"/>
          <w:rtl/>
        </w:rPr>
        <w:t>ی</w:t>
      </w:r>
      <w:r w:rsidRPr="00ED0011">
        <w:rPr>
          <w:rFonts w:hint="eastAsia"/>
          <w:sz w:val="26"/>
          <w:szCs w:val="24"/>
          <w:rtl/>
        </w:rPr>
        <w:t>ز</w:t>
      </w:r>
      <w:r w:rsidRPr="00ED0011">
        <w:rPr>
          <w:sz w:val="26"/>
          <w:szCs w:val="24"/>
          <w:rtl/>
        </w:rPr>
        <w:t xml:space="preserve"> کردن معمول مقاومت کند ، در صورت آس</w:t>
      </w:r>
      <w:r w:rsidRPr="00ED0011">
        <w:rPr>
          <w:rFonts w:hint="cs"/>
          <w:sz w:val="26"/>
          <w:szCs w:val="24"/>
          <w:rtl/>
        </w:rPr>
        <w:t>ی</w:t>
      </w:r>
      <w:r w:rsidRPr="00ED0011">
        <w:rPr>
          <w:rFonts w:hint="eastAsia"/>
          <w:sz w:val="26"/>
          <w:szCs w:val="24"/>
          <w:rtl/>
        </w:rPr>
        <w:t>ب</w:t>
      </w:r>
      <w:r w:rsidRPr="00ED0011">
        <w:rPr>
          <w:sz w:val="26"/>
          <w:szCs w:val="24"/>
          <w:rtl/>
        </w:rPr>
        <w:t xml:space="preserve"> ها</w:t>
      </w:r>
      <w:r w:rsidRPr="00ED0011">
        <w:rPr>
          <w:rFonts w:hint="cs"/>
          <w:sz w:val="26"/>
          <w:szCs w:val="24"/>
          <w:rtl/>
        </w:rPr>
        <w:t>ی</w:t>
      </w:r>
      <w:r w:rsidRPr="00ED0011">
        <w:rPr>
          <w:sz w:val="26"/>
          <w:szCs w:val="24"/>
          <w:rtl/>
        </w:rPr>
        <w:t xml:space="preserve"> جزئ</w:t>
      </w:r>
      <w:r w:rsidRPr="00ED0011">
        <w:rPr>
          <w:rFonts w:hint="cs"/>
          <w:sz w:val="26"/>
          <w:szCs w:val="24"/>
          <w:rtl/>
        </w:rPr>
        <w:t>ی</w:t>
      </w:r>
      <w:r w:rsidRPr="00ED0011">
        <w:rPr>
          <w:sz w:val="26"/>
          <w:szCs w:val="24"/>
          <w:rtl/>
        </w:rPr>
        <w:t xml:space="preserve"> صدمه بب</w:t>
      </w:r>
      <w:r w:rsidRPr="00ED0011">
        <w:rPr>
          <w:rFonts w:hint="cs"/>
          <w:sz w:val="26"/>
          <w:szCs w:val="24"/>
          <w:rtl/>
        </w:rPr>
        <w:t>ی</w:t>
      </w:r>
      <w:r w:rsidRPr="00ED0011">
        <w:rPr>
          <w:rFonts w:hint="eastAsia"/>
          <w:sz w:val="26"/>
          <w:szCs w:val="24"/>
          <w:rtl/>
        </w:rPr>
        <w:t>ند</w:t>
      </w:r>
      <w:r w:rsidRPr="00ED0011">
        <w:rPr>
          <w:sz w:val="26"/>
          <w:szCs w:val="24"/>
          <w:rtl/>
        </w:rPr>
        <w:t xml:space="preserve"> و به سرعت قابل تعم</w:t>
      </w:r>
      <w:r w:rsidRPr="00ED0011">
        <w:rPr>
          <w:rFonts w:hint="cs"/>
          <w:sz w:val="26"/>
          <w:szCs w:val="24"/>
          <w:rtl/>
        </w:rPr>
        <w:t>ی</w:t>
      </w:r>
      <w:r w:rsidRPr="00ED0011">
        <w:rPr>
          <w:rFonts w:hint="eastAsia"/>
          <w:sz w:val="26"/>
          <w:szCs w:val="24"/>
          <w:rtl/>
        </w:rPr>
        <w:t>ر</w:t>
      </w:r>
      <w:r w:rsidRPr="00ED0011">
        <w:rPr>
          <w:sz w:val="26"/>
          <w:szCs w:val="24"/>
          <w:rtl/>
        </w:rPr>
        <w:t xml:space="preserve"> باشد</w:t>
      </w:r>
      <w:r w:rsidRPr="00ED0011">
        <w:rPr>
          <w:sz w:val="26"/>
          <w:szCs w:val="24"/>
        </w:rPr>
        <w:t>.</w:t>
      </w:r>
    </w:p>
    <w:p w:rsidR="00C24648" w:rsidRDefault="009865A7" w:rsidP="007603E8">
      <w:pPr>
        <w:spacing w:after="128"/>
        <w:ind w:left="0"/>
        <w:rPr>
          <w:sz w:val="26"/>
          <w:szCs w:val="24"/>
        </w:rPr>
      </w:pPr>
      <w:r w:rsidRPr="00CF1CF2">
        <w:rPr>
          <w:sz w:val="26"/>
          <w:szCs w:val="24"/>
        </w:rPr>
        <w:t>Another requirement for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is ease of </w:t>
      </w:r>
      <w:proofErr w:type="spellStart"/>
      <w:r w:rsidRPr="00CF1CF2">
        <w:rPr>
          <w:sz w:val="26"/>
          <w:szCs w:val="24"/>
        </w:rPr>
        <w:t>connectability</w:t>
      </w:r>
      <w:proofErr w:type="spellEnd"/>
      <w:r w:rsidRPr="00CF1CF2">
        <w:rPr>
          <w:sz w:val="26"/>
          <w:szCs w:val="24"/>
        </w:rPr>
        <w:t xml:space="preserve">. This </w:t>
      </w:r>
      <w:proofErr w:type="spellStart"/>
      <w:r w:rsidRPr="00CF1CF2">
        <w:rPr>
          <w:sz w:val="26"/>
          <w:szCs w:val="24"/>
        </w:rPr>
        <w:t>connectability</w:t>
      </w:r>
      <w:proofErr w:type="spellEnd"/>
      <w:r w:rsidRPr="00CF1CF2">
        <w:rPr>
          <w:sz w:val="26"/>
          <w:szCs w:val="24"/>
        </w:rPr>
        <w:t xml:space="preserve"> has a dual meaning with the </w:t>
      </w:r>
      <w:r w:rsidR="00A35FE1">
        <w:rPr>
          <w:sz w:val="26"/>
          <w:szCs w:val="24"/>
          <w:rtl/>
        </w:rPr>
        <w:t>پوشاک هوشمند اورژانسی</w:t>
      </w:r>
      <w:r w:rsidRPr="00CF1CF2">
        <w:rPr>
          <w:sz w:val="26"/>
          <w:szCs w:val="24"/>
        </w:rPr>
        <w:t xml:space="preserve">, as it covers both the ability of the wearer to connect any additional sensors, and the garment’s ability to connect to its controller and wirelessly transmit data to desired locations.  </w:t>
      </w:r>
    </w:p>
    <w:p w:rsidR="00ED0011" w:rsidRDefault="00ED0011" w:rsidP="00ED0011">
      <w:pPr>
        <w:bidi/>
        <w:spacing w:after="128"/>
        <w:ind w:left="0"/>
        <w:rPr>
          <w:sz w:val="26"/>
          <w:szCs w:val="24"/>
        </w:rPr>
      </w:pPr>
      <w:r w:rsidRPr="00ED0011">
        <w:rPr>
          <w:rFonts w:hint="cs"/>
          <w:sz w:val="26"/>
          <w:szCs w:val="24"/>
          <w:rtl/>
        </w:rPr>
        <w:t>ی</w:t>
      </w:r>
      <w:r w:rsidRPr="00ED0011">
        <w:rPr>
          <w:rFonts w:hint="eastAsia"/>
          <w:sz w:val="26"/>
          <w:szCs w:val="24"/>
          <w:rtl/>
        </w:rPr>
        <w:t>ک</w:t>
      </w:r>
      <w:r w:rsidRPr="00ED0011">
        <w:rPr>
          <w:rFonts w:hint="cs"/>
          <w:sz w:val="26"/>
          <w:szCs w:val="24"/>
          <w:rtl/>
        </w:rPr>
        <w:t>ی</w:t>
      </w:r>
      <w:r w:rsidRPr="00ED0011">
        <w:rPr>
          <w:sz w:val="26"/>
          <w:szCs w:val="24"/>
          <w:rtl/>
        </w:rPr>
        <w:t xml:space="preserve"> د</w:t>
      </w:r>
      <w:r w:rsidRPr="00ED0011">
        <w:rPr>
          <w:rFonts w:hint="cs"/>
          <w:sz w:val="26"/>
          <w:szCs w:val="24"/>
          <w:rtl/>
        </w:rPr>
        <w:t>ی</w:t>
      </w:r>
      <w:r w:rsidRPr="00ED0011">
        <w:rPr>
          <w:rFonts w:hint="eastAsia"/>
          <w:sz w:val="26"/>
          <w:szCs w:val="24"/>
          <w:rtl/>
        </w:rPr>
        <w:t>گر</w:t>
      </w:r>
      <w:r w:rsidRPr="00ED0011">
        <w:rPr>
          <w:sz w:val="26"/>
          <w:szCs w:val="24"/>
          <w:rtl/>
        </w:rPr>
        <w:t xml:space="preserve"> از ن</w:t>
      </w:r>
      <w:r w:rsidRPr="00ED0011">
        <w:rPr>
          <w:rFonts w:hint="cs"/>
          <w:sz w:val="26"/>
          <w:szCs w:val="24"/>
          <w:rtl/>
        </w:rPr>
        <w:t>ی</w:t>
      </w:r>
      <w:r w:rsidRPr="00ED0011">
        <w:rPr>
          <w:rFonts w:hint="eastAsia"/>
          <w:sz w:val="26"/>
          <w:szCs w:val="24"/>
          <w:rtl/>
        </w:rPr>
        <w:t>ازها</w:t>
      </w:r>
      <w:r w:rsidRPr="00ED0011">
        <w:rPr>
          <w:rFonts w:hint="cs"/>
          <w:sz w:val="26"/>
          <w:szCs w:val="24"/>
          <w:rtl/>
        </w:rPr>
        <w:t>ی</w:t>
      </w:r>
      <w:r w:rsidR="00467129">
        <w:rPr>
          <w:sz w:val="26"/>
          <w:szCs w:val="24"/>
          <w:rtl/>
        </w:rPr>
        <w:t xml:space="preserve"> سنسورهای پوششی </w:t>
      </w:r>
      <w:r w:rsidRPr="00ED0011">
        <w:rPr>
          <w:sz w:val="26"/>
          <w:szCs w:val="24"/>
          <w:rtl/>
        </w:rPr>
        <w:t>سهولت اتصال است. ا</w:t>
      </w:r>
      <w:r w:rsidRPr="00ED0011">
        <w:rPr>
          <w:rFonts w:hint="cs"/>
          <w:sz w:val="26"/>
          <w:szCs w:val="24"/>
          <w:rtl/>
        </w:rPr>
        <w:t>ی</w:t>
      </w:r>
      <w:r w:rsidRPr="00ED0011">
        <w:rPr>
          <w:rFonts w:hint="eastAsia"/>
          <w:sz w:val="26"/>
          <w:szCs w:val="24"/>
          <w:rtl/>
        </w:rPr>
        <w:t>ن</w:t>
      </w:r>
      <w:r w:rsidRPr="00ED0011">
        <w:rPr>
          <w:sz w:val="26"/>
          <w:szCs w:val="24"/>
          <w:rtl/>
        </w:rPr>
        <w:t xml:space="preserve"> اتصال با</w:t>
      </w:r>
      <w:r w:rsidRPr="00ED0011">
        <w:rPr>
          <w:sz w:val="26"/>
          <w:szCs w:val="24"/>
        </w:rPr>
        <w:t xml:space="preserve"> </w:t>
      </w:r>
      <w:r w:rsidR="00A35FE1">
        <w:rPr>
          <w:sz w:val="26"/>
          <w:szCs w:val="24"/>
          <w:rtl/>
        </w:rPr>
        <w:t>پوشاک هوشمند اورژانسی</w:t>
      </w:r>
      <w:r w:rsidRPr="00ED0011">
        <w:rPr>
          <w:sz w:val="26"/>
          <w:szCs w:val="24"/>
        </w:rPr>
        <w:t xml:space="preserve"> </w:t>
      </w:r>
      <w:r w:rsidRPr="00ED0011">
        <w:rPr>
          <w:sz w:val="26"/>
          <w:szCs w:val="24"/>
          <w:rtl/>
        </w:rPr>
        <w:t>معنا</w:t>
      </w:r>
      <w:r w:rsidRPr="00ED0011">
        <w:rPr>
          <w:rFonts w:hint="cs"/>
          <w:sz w:val="26"/>
          <w:szCs w:val="24"/>
          <w:rtl/>
        </w:rPr>
        <w:t>ی</w:t>
      </w:r>
      <w:r w:rsidRPr="00ED0011">
        <w:rPr>
          <w:sz w:val="26"/>
          <w:szCs w:val="24"/>
          <w:rtl/>
        </w:rPr>
        <w:t xml:space="preserve"> دوگانه دارد ، ز</w:t>
      </w:r>
      <w:r w:rsidRPr="00ED0011">
        <w:rPr>
          <w:rFonts w:hint="cs"/>
          <w:sz w:val="26"/>
          <w:szCs w:val="24"/>
          <w:rtl/>
        </w:rPr>
        <w:t>ی</w:t>
      </w:r>
      <w:r w:rsidRPr="00ED0011">
        <w:rPr>
          <w:rFonts w:hint="eastAsia"/>
          <w:sz w:val="26"/>
          <w:szCs w:val="24"/>
          <w:rtl/>
        </w:rPr>
        <w:t>را</w:t>
      </w:r>
      <w:r w:rsidRPr="00ED0011">
        <w:rPr>
          <w:sz w:val="26"/>
          <w:szCs w:val="24"/>
          <w:rtl/>
        </w:rPr>
        <w:t xml:space="preserve"> هم توانا</w:t>
      </w:r>
      <w:r w:rsidRPr="00ED0011">
        <w:rPr>
          <w:rFonts w:hint="cs"/>
          <w:sz w:val="26"/>
          <w:szCs w:val="24"/>
          <w:rtl/>
        </w:rPr>
        <w:t>یی</w:t>
      </w:r>
      <w:r w:rsidRPr="00ED0011">
        <w:rPr>
          <w:sz w:val="26"/>
          <w:szCs w:val="24"/>
          <w:rtl/>
        </w:rPr>
        <w:t xml:space="preserve"> پوشنده را در اتصال هر سنسور اضاف</w:t>
      </w:r>
      <w:r w:rsidRPr="00ED0011">
        <w:rPr>
          <w:rFonts w:hint="cs"/>
          <w:sz w:val="26"/>
          <w:szCs w:val="24"/>
          <w:rtl/>
        </w:rPr>
        <w:t>ی</w:t>
      </w:r>
      <w:r w:rsidRPr="00ED0011">
        <w:rPr>
          <w:sz w:val="26"/>
          <w:szCs w:val="24"/>
          <w:rtl/>
        </w:rPr>
        <w:t xml:space="preserve"> و هم توانا</w:t>
      </w:r>
      <w:r w:rsidRPr="00ED0011">
        <w:rPr>
          <w:rFonts w:hint="cs"/>
          <w:sz w:val="26"/>
          <w:szCs w:val="24"/>
          <w:rtl/>
        </w:rPr>
        <w:t>یی</w:t>
      </w:r>
      <w:r w:rsidRPr="00ED0011">
        <w:rPr>
          <w:sz w:val="26"/>
          <w:szCs w:val="24"/>
          <w:rtl/>
        </w:rPr>
        <w:t xml:space="preserve"> ا</w:t>
      </w:r>
      <w:r w:rsidRPr="00ED0011">
        <w:rPr>
          <w:rFonts w:hint="cs"/>
          <w:sz w:val="26"/>
          <w:szCs w:val="24"/>
          <w:rtl/>
        </w:rPr>
        <w:t>ی</w:t>
      </w:r>
      <w:r w:rsidRPr="00ED0011">
        <w:rPr>
          <w:rFonts w:hint="eastAsia"/>
          <w:sz w:val="26"/>
          <w:szCs w:val="24"/>
          <w:rtl/>
        </w:rPr>
        <w:t>ن</w:t>
      </w:r>
      <w:r w:rsidRPr="00ED0011">
        <w:rPr>
          <w:sz w:val="26"/>
          <w:szCs w:val="24"/>
          <w:rtl/>
        </w:rPr>
        <w:t xml:space="preserve"> پوشاک برا</w:t>
      </w:r>
      <w:r w:rsidRPr="00ED0011">
        <w:rPr>
          <w:rFonts w:hint="cs"/>
          <w:sz w:val="26"/>
          <w:szCs w:val="24"/>
          <w:rtl/>
        </w:rPr>
        <w:t>ی</w:t>
      </w:r>
      <w:r w:rsidRPr="00ED0011">
        <w:rPr>
          <w:sz w:val="26"/>
          <w:szCs w:val="24"/>
          <w:rtl/>
        </w:rPr>
        <w:t xml:space="preserve"> اتصال به کنترلر خود و انتقال ب</w:t>
      </w:r>
      <w:r w:rsidRPr="00ED0011">
        <w:rPr>
          <w:rFonts w:hint="cs"/>
          <w:sz w:val="26"/>
          <w:szCs w:val="24"/>
          <w:rtl/>
        </w:rPr>
        <w:t>ی</w:t>
      </w:r>
      <w:r w:rsidRPr="00ED0011">
        <w:rPr>
          <w:sz w:val="26"/>
          <w:szCs w:val="24"/>
          <w:rtl/>
        </w:rPr>
        <w:t xml:space="preserve"> س</w:t>
      </w:r>
      <w:r w:rsidRPr="00ED0011">
        <w:rPr>
          <w:rFonts w:hint="cs"/>
          <w:sz w:val="26"/>
          <w:szCs w:val="24"/>
          <w:rtl/>
        </w:rPr>
        <w:t>ی</w:t>
      </w:r>
      <w:r w:rsidRPr="00ED0011">
        <w:rPr>
          <w:rFonts w:hint="eastAsia"/>
          <w:sz w:val="26"/>
          <w:szCs w:val="24"/>
          <w:rtl/>
        </w:rPr>
        <w:t>م</w:t>
      </w:r>
      <w:r w:rsidRPr="00ED0011">
        <w:rPr>
          <w:sz w:val="26"/>
          <w:szCs w:val="24"/>
          <w:rtl/>
        </w:rPr>
        <w:t xml:space="preserve"> داده ها به مکان ها</w:t>
      </w:r>
      <w:r w:rsidRPr="00ED0011">
        <w:rPr>
          <w:rFonts w:hint="cs"/>
          <w:sz w:val="26"/>
          <w:szCs w:val="24"/>
          <w:rtl/>
        </w:rPr>
        <w:t>ی</w:t>
      </w:r>
      <w:r w:rsidRPr="00ED0011">
        <w:rPr>
          <w:sz w:val="26"/>
          <w:szCs w:val="24"/>
          <w:rtl/>
        </w:rPr>
        <w:t xml:space="preserve"> مورد نظر را در بر م</w:t>
      </w:r>
      <w:r w:rsidRPr="00ED0011">
        <w:rPr>
          <w:rFonts w:hint="cs"/>
          <w:sz w:val="26"/>
          <w:szCs w:val="24"/>
          <w:rtl/>
        </w:rPr>
        <w:t>ی</w:t>
      </w:r>
      <w:r w:rsidRPr="00ED0011">
        <w:rPr>
          <w:sz w:val="26"/>
          <w:szCs w:val="24"/>
          <w:rtl/>
        </w:rPr>
        <w:t xml:space="preserve"> گ</w:t>
      </w:r>
      <w:r w:rsidRPr="00ED0011">
        <w:rPr>
          <w:rFonts w:hint="cs"/>
          <w:sz w:val="26"/>
          <w:szCs w:val="24"/>
          <w:rtl/>
        </w:rPr>
        <w:t>ی</w:t>
      </w:r>
      <w:r w:rsidRPr="00ED0011">
        <w:rPr>
          <w:rFonts w:hint="eastAsia"/>
          <w:sz w:val="26"/>
          <w:szCs w:val="24"/>
          <w:rtl/>
        </w:rPr>
        <w:t>رد</w:t>
      </w:r>
      <w:r w:rsidRPr="00ED0011">
        <w:rPr>
          <w:sz w:val="26"/>
          <w:szCs w:val="24"/>
        </w:rPr>
        <w:t>.</w:t>
      </w:r>
    </w:p>
    <w:p w:rsidR="00ED0011" w:rsidRDefault="00ED0011" w:rsidP="007603E8">
      <w:pPr>
        <w:spacing w:after="128"/>
        <w:ind w:left="0"/>
        <w:rPr>
          <w:sz w:val="26"/>
          <w:szCs w:val="24"/>
        </w:rPr>
      </w:pPr>
    </w:p>
    <w:p w:rsidR="00ED0011" w:rsidRDefault="00ED0011" w:rsidP="007603E8">
      <w:pPr>
        <w:spacing w:after="128"/>
        <w:ind w:left="0"/>
        <w:rPr>
          <w:sz w:val="26"/>
          <w:szCs w:val="24"/>
        </w:rPr>
      </w:pPr>
    </w:p>
    <w:p w:rsidR="00ED0011" w:rsidRPr="00CF1CF2" w:rsidRDefault="00ED0011" w:rsidP="00ED0011">
      <w:pPr>
        <w:spacing w:after="128"/>
        <w:ind w:left="0" w:firstLine="0"/>
        <w:rPr>
          <w:sz w:val="26"/>
          <w:szCs w:val="24"/>
        </w:rPr>
      </w:pPr>
    </w:p>
    <w:p w:rsidR="00ED0011" w:rsidRPr="00F80DBA" w:rsidRDefault="009865A7" w:rsidP="00ED0011">
      <w:pPr>
        <w:ind w:left="0"/>
      </w:pPr>
      <w:r w:rsidRPr="00F80DBA">
        <w:t xml:space="preserve">The </w:t>
      </w:r>
      <w:r w:rsidR="00A35FE1">
        <w:rPr>
          <w:rtl/>
        </w:rPr>
        <w:t>پوشاک هوشمند اورژانسی</w:t>
      </w:r>
      <w:r w:rsidRPr="00F80DBA">
        <w:t xml:space="preserve"> has been tested by the United States Navy and United States Army with very good results regarding its ability to collect and transmit the vital signs of its wears.</w:t>
      </w:r>
      <w:r w:rsidRPr="00F80DBA">
        <w:rPr>
          <w:vertAlign w:val="superscript"/>
        </w:rPr>
        <w:footnoteReference w:id="24"/>
      </w:r>
      <w:r w:rsidRPr="00F80DBA">
        <w:t xml:space="preserve"> The EKG leads used in the </w:t>
      </w:r>
      <w:r w:rsidR="00A35FE1">
        <w:rPr>
          <w:rtl/>
        </w:rPr>
        <w:t>پوشاک هوشمند اورژانسی</w:t>
      </w:r>
      <w:r w:rsidRPr="00F80DBA">
        <w:t xml:space="preserve"> are the same type of </w:t>
      </w:r>
      <w:r w:rsidRPr="00F80DBA">
        <w:lastRenderedPageBreak/>
        <w:t xml:space="preserve">electrodes found in both the pre-hospital and clinical setting. Instead of being part of the </w:t>
      </w:r>
      <w:r w:rsidR="00A35FE1">
        <w:rPr>
          <w:rtl/>
        </w:rPr>
        <w:t>پوشاک هوشمند اورژانسی</w:t>
      </w:r>
      <w:r w:rsidRPr="00F80DBA">
        <w:t xml:space="preserve"> garment, the electrodes are placed on the wearer’s body and then worn under clothing as would be done when in normal use. After testing, the subject was then wired into an EKG at Crawford Long Hospital and another EKG was acquired in normal medical fashion. It was determined that the quality of the </w:t>
      </w:r>
      <w:r w:rsidR="00A35FE1">
        <w:rPr>
          <w:rtl/>
        </w:rPr>
        <w:t>پوشاک هوشمند اورژانسی</w:t>
      </w:r>
      <w:r w:rsidRPr="00F80DBA">
        <w:t xml:space="preserve"> EKG and the hospital acquired EKG had almost no difference in their readability or accuracy.</w:t>
      </w:r>
      <w:r w:rsidRPr="00F80DBA">
        <w:rPr>
          <w:vertAlign w:val="superscript"/>
        </w:rPr>
        <w:footnoteReference w:id="25"/>
      </w:r>
      <w:r w:rsidRPr="00F80DBA">
        <w:t xml:space="preserve"> </w:t>
      </w:r>
    </w:p>
    <w:p w:rsidR="00ED0011" w:rsidRDefault="00A35FE1" w:rsidP="00ED0011">
      <w:pPr>
        <w:bidi/>
        <w:ind w:left="0"/>
        <w:rPr>
          <w:sz w:val="26"/>
          <w:szCs w:val="24"/>
        </w:rPr>
      </w:pPr>
      <w:r>
        <w:rPr>
          <w:sz w:val="26"/>
          <w:szCs w:val="24"/>
          <w:rtl/>
        </w:rPr>
        <w:t>پوشاک هوشمند اورژانسی</w:t>
      </w:r>
      <w:r w:rsidR="00ED0011" w:rsidRPr="00ED0011">
        <w:rPr>
          <w:sz w:val="26"/>
          <w:szCs w:val="24"/>
        </w:rPr>
        <w:t xml:space="preserve"> </w:t>
      </w:r>
      <w:r w:rsidR="00ED0011" w:rsidRPr="00ED0011">
        <w:rPr>
          <w:sz w:val="26"/>
          <w:szCs w:val="24"/>
          <w:rtl/>
        </w:rPr>
        <w:t>توسط ن</w:t>
      </w:r>
      <w:r w:rsidR="00ED0011" w:rsidRPr="00ED0011">
        <w:rPr>
          <w:rFonts w:hint="cs"/>
          <w:sz w:val="26"/>
          <w:szCs w:val="24"/>
          <w:rtl/>
        </w:rPr>
        <w:t>ی</w:t>
      </w:r>
      <w:r w:rsidR="00ED0011" w:rsidRPr="00ED0011">
        <w:rPr>
          <w:rFonts w:hint="eastAsia"/>
          <w:sz w:val="26"/>
          <w:szCs w:val="24"/>
          <w:rtl/>
        </w:rPr>
        <w:t>رو</w:t>
      </w:r>
      <w:r w:rsidR="00ED0011" w:rsidRPr="00ED0011">
        <w:rPr>
          <w:rFonts w:hint="cs"/>
          <w:sz w:val="26"/>
          <w:szCs w:val="24"/>
          <w:rtl/>
        </w:rPr>
        <w:t>ی</w:t>
      </w:r>
      <w:r w:rsidR="00ED0011" w:rsidRPr="00ED0011">
        <w:rPr>
          <w:sz w:val="26"/>
          <w:szCs w:val="24"/>
          <w:rtl/>
        </w:rPr>
        <w:t xml:space="preserve"> در</w:t>
      </w:r>
      <w:r w:rsidR="00ED0011" w:rsidRPr="00ED0011">
        <w:rPr>
          <w:rFonts w:hint="cs"/>
          <w:sz w:val="26"/>
          <w:szCs w:val="24"/>
          <w:rtl/>
        </w:rPr>
        <w:t>ی</w:t>
      </w:r>
      <w:r w:rsidR="00ED0011" w:rsidRPr="00ED0011">
        <w:rPr>
          <w:rFonts w:hint="eastAsia"/>
          <w:sz w:val="26"/>
          <w:szCs w:val="24"/>
          <w:rtl/>
        </w:rPr>
        <w:t>ا</w:t>
      </w:r>
      <w:r w:rsidR="00ED0011" w:rsidRPr="00ED0011">
        <w:rPr>
          <w:rFonts w:hint="cs"/>
          <w:sz w:val="26"/>
          <w:szCs w:val="24"/>
          <w:rtl/>
        </w:rPr>
        <w:t>یی</w:t>
      </w:r>
      <w:r w:rsidR="00ED0011" w:rsidRPr="00ED0011">
        <w:rPr>
          <w:sz w:val="26"/>
          <w:szCs w:val="24"/>
          <w:rtl/>
        </w:rPr>
        <w:t xml:space="preserve"> ا</w:t>
      </w:r>
      <w:r w:rsidR="00ED0011" w:rsidRPr="00ED0011">
        <w:rPr>
          <w:rFonts w:hint="cs"/>
          <w:sz w:val="26"/>
          <w:szCs w:val="24"/>
          <w:rtl/>
        </w:rPr>
        <w:t>ی</w:t>
      </w:r>
      <w:r w:rsidR="00ED0011" w:rsidRPr="00ED0011">
        <w:rPr>
          <w:rFonts w:hint="eastAsia"/>
          <w:sz w:val="26"/>
          <w:szCs w:val="24"/>
          <w:rtl/>
        </w:rPr>
        <w:t>الات</w:t>
      </w:r>
      <w:r w:rsidR="00ED0011" w:rsidRPr="00ED0011">
        <w:rPr>
          <w:sz w:val="26"/>
          <w:szCs w:val="24"/>
          <w:rtl/>
        </w:rPr>
        <w:t xml:space="preserve"> متحده و ارتش ا</w:t>
      </w:r>
      <w:r w:rsidR="00ED0011" w:rsidRPr="00ED0011">
        <w:rPr>
          <w:rFonts w:hint="cs"/>
          <w:sz w:val="26"/>
          <w:szCs w:val="24"/>
          <w:rtl/>
        </w:rPr>
        <w:t>ی</w:t>
      </w:r>
      <w:r w:rsidR="00ED0011" w:rsidRPr="00ED0011">
        <w:rPr>
          <w:rFonts w:hint="eastAsia"/>
          <w:sz w:val="26"/>
          <w:szCs w:val="24"/>
          <w:rtl/>
        </w:rPr>
        <w:t>الات</w:t>
      </w:r>
      <w:r w:rsidR="00ED0011" w:rsidRPr="00ED0011">
        <w:rPr>
          <w:sz w:val="26"/>
          <w:szCs w:val="24"/>
          <w:rtl/>
        </w:rPr>
        <w:t xml:space="preserve"> متحده با نتا</w:t>
      </w:r>
      <w:r w:rsidR="00ED0011" w:rsidRPr="00ED0011">
        <w:rPr>
          <w:rFonts w:hint="cs"/>
          <w:sz w:val="26"/>
          <w:szCs w:val="24"/>
          <w:rtl/>
        </w:rPr>
        <w:t>ی</w:t>
      </w:r>
      <w:r w:rsidR="00ED0011" w:rsidRPr="00ED0011">
        <w:rPr>
          <w:rFonts w:hint="eastAsia"/>
          <w:sz w:val="26"/>
          <w:szCs w:val="24"/>
          <w:rtl/>
        </w:rPr>
        <w:t>ج</w:t>
      </w:r>
      <w:r w:rsidR="00ED0011" w:rsidRPr="00ED0011">
        <w:rPr>
          <w:sz w:val="26"/>
          <w:szCs w:val="24"/>
          <w:rtl/>
        </w:rPr>
        <w:t xml:space="preserve"> بس</w:t>
      </w:r>
      <w:r w:rsidR="00ED0011" w:rsidRPr="00ED0011">
        <w:rPr>
          <w:rFonts w:hint="cs"/>
          <w:sz w:val="26"/>
          <w:szCs w:val="24"/>
          <w:rtl/>
        </w:rPr>
        <w:t>ی</w:t>
      </w:r>
      <w:r w:rsidR="00ED0011" w:rsidRPr="00ED0011">
        <w:rPr>
          <w:rFonts w:hint="eastAsia"/>
          <w:sz w:val="26"/>
          <w:szCs w:val="24"/>
          <w:rtl/>
        </w:rPr>
        <w:t>ار</w:t>
      </w:r>
      <w:r w:rsidR="00ED0011" w:rsidRPr="00ED0011">
        <w:rPr>
          <w:sz w:val="26"/>
          <w:szCs w:val="24"/>
          <w:rtl/>
        </w:rPr>
        <w:t xml:space="preserve"> خوب در مورد توانا</w:t>
      </w:r>
      <w:r w:rsidR="00ED0011" w:rsidRPr="00ED0011">
        <w:rPr>
          <w:rFonts w:hint="cs"/>
          <w:sz w:val="26"/>
          <w:szCs w:val="24"/>
          <w:rtl/>
        </w:rPr>
        <w:t>یی</w:t>
      </w:r>
      <w:r w:rsidR="00ED0011" w:rsidRPr="00ED0011">
        <w:rPr>
          <w:sz w:val="26"/>
          <w:szCs w:val="24"/>
          <w:rtl/>
        </w:rPr>
        <w:t xml:space="preserve"> آن در جمع آور</w:t>
      </w:r>
      <w:r w:rsidR="00ED0011" w:rsidRPr="00ED0011">
        <w:rPr>
          <w:rFonts w:hint="cs"/>
          <w:sz w:val="26"/>
          <w:szCs w:val="24"/>
          <w:rtl/>
        </w:rPr>
        <w:t>ی</w:t>
      </w:r>
      <w:r w:rsidR="00ED0011" w:rsidRPr="00ED0011">
        <w:rPr>
          <w:sz w:val="26"/>
          <w:szCs w:val="24"/>
          <w:rtl/>
        </w:rPr>
        <w:t xml:space="preserve"> و انتقال علائم ح</w:t>
      </w:r>
      <w:r w:rsidR="00ED0011" w:rsidRPr="00ED0011">
        <w:rPr>
          <w:rFonts w:hint="cs"/>
          <w:sz w:val="26"/>
          <w:szCs w:val="24"/>
          <w:rtl/>
        </w:rPr>
        <w:t>ی</w:t>
      </w:r>
      <w:r w:rsidR="00ED0011" w:rsidRPr="00ED0011">
        <w:rPr>
          <w:rFonts w:hint="eastAsia"/>
          <w:sz w:val="26"/>
          <w:szCs w:val="24"/>
          <w:rtl/>
        </w:rPr>
        <w:t>ات</w:t>
      </w:r>
      <w:r w:rsidR="00ED0011" w:rsidRPr="00ED0011">
        <w:rPr>
          <w:rFonts w:hint="cs"/>
          <w:sz w:val="26"/>
          <w:szCs w:val="24"/>
          <w:rtl/>
        </w:rPr>
        <w:t>ی</w:t>
      </w:r>
      <w:r w:rsidR="00ED0011" w:rsidRPr="00ED0011">
        <w:rPr>
          <w:sz w:val="26"/>
          <w:szCs w:val="24"/>
          <w:rtl/>
        </w:rPr>
        <w:t xml:space="preserve"> لباسها</w:t>
      </w:r>
      <w:r w:rsidR="00ED0011" w:rsidRPr="00ED0011">
        <w:rPr>
          <w:rFonts w:hint="cs"/>
          <w:sz w:val="26"/>
          <w:szCs w:val="24"/>
          <w:rtl/>
        </w:rPr>
        <w:t>ی</w:t>
      </w:r>
      <w:r w:rsidR="00ED0011" w:rsidRPr="00ED0011">
        <w:rPr>
          <w:sz w:val="26"/>
          <w:szCs w:val="24"/>
          <w:rtl/>
        </w:rPr>
        <w:t xml:space="preserve"> خود آزما</w:t>
      </w:r>
      <w:r w:rsidR="00ED0011" w:rsidRPr="00ED0011">
        <w:rPr>
          <w:rFonts w:hint="cs"/>
          <w:sz w:val="26"/>
          <w:szCs w:val="24"/>
          <w:rtl/>
        </w:rPr>
        <w:t>ی</w:t>
      </w:r>
      <w:r w:rsidR="00ED0011" w:rsidRPr="00ED0011">
        <w:rPr>
          <w:rFonts w:hint="eastAsia"/>
          <w:sz w:val="26"/>
          <w:szCs w:val="24"/>
          <w:rtl/>
        </w:rPr>
        <w:t>ش</w:t>
      </w:r>
      <w:r w:rsidR="00ED0011" w:rsidRPr="00ED0011">
        <w:rPr>
          <w:sz w:val="26"/>
          <w:szCs w:val="24"/>
          <w:rtl/>
        </w:rPr>
        <w:t xml:space="preserve"> شده است. سربها</w:t>
      </w:r>
      <w:r w:rsidR="00ED0011" w:rsidRPr="00ED0011">
        <w:rPr>
          <w:rFonts w:hint="cs"/>
          <w:sz w:val="26"/>
          <w:szCs w:val="24"/>
          <w:rtl/>
        </w:rPr>
        <w:t>ی</w:t>
      </w:r>
      <w:r w:rsidR="00ED0011" w:rsidRPr="00ED0011">
        <w:rPr>
          <w:sz w:val="26"/>
          <w:szCs w:val="24"/>
        </w:rPr>
        <w:t xml:space="preserve"> EKG </w:t>
      </w:r>
      <w:r w:rsidR="00ED0011" w:rsidRPr="00ED0011">
        <w:rPr>
          <w:sz w:val="26"/>
          <w:szCs w:val="24"/>
          <w:rtl/>
        </w:rPr>
        <w:t>استفاده شده در</w:t>
      </w:r>
      <w:r w:rsidR="00ED0011" w:rsidRPr="00ED0011">
        <w:rPr>
          <w:sz w:val="26"/>
          <w:szCs w:val="24"/>
        </w:rPr>
        <w:t xml:space="preserve"> </w:t>
      </w:r>
      <w:r>
        <w:rPr>
          <w:sz w:val="26"/>
          <w:szCs w:val="24"/>
          <w:rtl/>
        </w:rPr>
        <w:t>پوشاک هوشمند اورژانسی</w:t>
      </w:r>
      <w:r w:rsidR="00ED0011" w:rsidRPr="00ED0011">
        <w:rPr>
          <w:sz w:val="26"/>
          <w:szCs w:val="24"/>
        </w:rPr>
        <w:t xml:space="preserve"> </w:t>
      </w:r>
      <w:r w:rsidR="00ED0011" w:rsidRPr="00ED0011">
        <w:rPr>
          <w:sz w:val="26"/>
          <w:szCs w:val="24"/>
          <w:rtl/>
        </w:rPr>
        <w:t>همان نوع الکترودها</w:t>
      </w:r>
      <w:r w:rsidR="00ED0011" w:rsidRPr="00ED0011">
        <w:rPr>
          <w:rFonts w:hint="cs"/>
          <w:sz w:val="26"/>
          <w:szCs w:val="24"/>
          <w:rtl/>
        </w:rPr>
        <w:t>یی</w:t>
      </w:r>
      <w:r w:rsidR="00ED0011" w:rsidRPr="00ED0011">
        <w:rPr>
          <w:sz w:val="26"/>
          <w:szCs w:val="24"/>
          <w:rtl/>
        </w:rPr>
        <w:t xml:space="preserve"> هستند که در هر دو حالت پ</w:t>
      </w:r>
      <w:r w:rsidR="00ED0011" w:rsidRPr="00ED0011">
        <w:rPr>
          <w:rFonts w:hint="cs"/>
          <w:sz w:val="26"/>
          <w:szCs w:val="24"/>
          <w:rtl/>
        </w:rPr>
        <w:t>ی</w:t>
      </w:r>
      <w:r w:rsidR="00ED0011" w:rsidRPr="00ED0011">
        <w:rPr>
          <w:rFonts w:hint="eastAsia"/>
          <w:sz w:val="26"/>
          <w:szCs w:val="24"/>
          <w:rtl/>
        </w:rPr>
        <w:t>ش</w:t>
      </w:r>
      <w:r w:rsidR="00ED0011" w:rsidRPr="00ED0011">
        <w:rPr>
          <w:sz w:val="26"/>
          <w:szCs w:val="24"/>
          <w:rtl/>
        </w:rPr>
        <w:t xml:space="preserve"> ب</w:t>
      </w:r>
      <w:r w:rsidR="00ED0011" w:rsidRPr="00ED0011">
        <w:rPr>
          <w:rFonts w:hint="cs"/>
          <w:sz w:val="26"/>
          <w:szCs w:val="24"/>
          <w:rtl/>
        </w:rPr>
        <w:t>ی</w:t>
      </w:r>
      <w:r w:rsidR="00ED0011" w:rsidRPr="00ED0011">
        <w:rPr>
          <w:rFonts w:hint="eastAsia"/>
          <w:sz w:val="26"/>
          <w:szCs w:val="24"/>
          <w:rtl/>
        </w:rPr>
        <w:t>مارستان</w:t>
      </w:r>
      <w:r w:rsidR="00ED0011" w:rsidRPr="00ED0011">
        <w:rPr>
          <w:rFonts w:hint="cs"/>
          <w:sz w:val="26"/>
          <w:szCs w:val="24"/>
          <w:rtl/>
        </w:rPr>
        <w:t>ی</w:t>
      </w:r>
      <w:r w:rsidR="00ED0011" w:rsidRPr="00ED0011">
        <w:rPr>
          <w:sz w:val="26"/>
          <w:szCs w:val="24"/>
          <w:rtl/>
        </w:rPr>
        <w:t xml:space="preserve"> و کل</w:t>
      </w:r>
      <w:r w:rsidR="00ED0011" w:rsidRPr="00ED0011">
        <w:rPr>
          <w:rFonts w:hint="cs"/>
          <w:sz w:val="26"/>
          <w:szCs w:val="24"/>
          <w:rtl/>
        </w:rPr>
        <w:t>ی</w:t>
      </w:r>
      <w:r w:rsidR="00ED0011" w:rsidRPr="00ED0011">
        <w:rPr>
          <w:rFonts w:hint="eastAsia"/>
          <w:sz w:val="26"/>
          <w:szCs w:val="24"/>
          <w:rtl/>
        </w:rPr>
        <w:t>ن</w:t>
      </w:r>
      <w:r w:rsidR="00ED0011" w:rsidRPr="00ED0011">
        <w:rPr>
          <w:rFonts w:hint="cs"/>
          <w:sz w:val="26"/>
          <w:szCs w:val="24"/>
          <w:rtl/>
        </w:rPr>
        <w:t>ی</w:t>
      </w:r>
      <w:r w:rsidR="00ED0011" w:rsidRPr="00ED0011">
        <w:rPr>
          <w:rFonts w:hint="eastAsia"/>
          <w:sz w:val="26"/>
          <w:szCs w:val="24"/>
          <w:rtl/>
        </w:rPr>
        <w:t>ک</w:t>
      </w:r>
      <w:r w:rsidR="00ED0011" w:rsidRPr="00ED0011">
        <w:rPr>
          <w:rFonts w:hint="cs"/>
          <w:sz w:val="26"/>
          <w:szCs w:val="24"/>
          <w:rtl/>
        </w:rPr>
        <w:t>ی</w:t>
      </w:r>
      <w:r w:rsidR="00ED0011" w:rsidRPr="00ED0011">
        <w:rPr>
          <w:sz w:val="26"/>
          <w:szCs w:val="24"/>
          <w:rtl/>
        </w:rPr>
        <w:t xml:space="preserve"> </w:t>
      </w:r>
      <w:r w:rsidR="00ED0011" w:rsidRPr="00ED0011">
        <w:rPr>
          <w:rFonts w:hint="cs"/>
          <w:sz w:val="26"/>
          <w:szCs w:val="24"/>
          <w:rtl/>
        </w:rPr>
        <w:t>ی</w:t>
      </w:r>
      <w:r w:rsidR="00ED0011" w:rsidRPr="00ED0011">
        <w:rPr>
          <w:sz w:val="26"/>
          <w:szCs w:val="24"/>
          <w:rtl/>
        </w:rPr>
        <w:t>افت م</w:t>
      </w:r>
      <w:r w:rsidR="00ED0011" w:rsidRPr="00ED0011">
        <w:rPr>
          <w:rFonts w:hint="cs"/>
          <w:sz w:val="26"/>
          <w:szCs w:val="24"/>
          <w:rtl/>
        </w:rPr>
        <w:t>ی</w:t>
      </w:r>
      <w:r w:rsidR="00ED0011" w:rsidRPr="00ED0011">
        <w:rPr>
          <w:sz w:val="26"/>
          <w:szCs w:val="24"/>
          <w:rtl/>
        </w:rPr>
        <w:t xml:space="preserve"> شوند. به جا</w:t>
      </w:r>
      <w:r w:rsidR="00ED0011" w:rsidRPr="00ED0011">
        <w:rPr>
          <w:rFonts w:hint="cs"/>
          <w:sz w:val="26"/>
          <w:szCs w:val="24"/>
          <w:rtl/>
        </w:rPr>
        <w:t>ی</w:t>
      </w:r>
      <w:r w:rsidR="00ED0011" w:rsidRPr="00ED0011">
        <w:rPr>
          <w:sz w:val="26"/>
          <w:szCs w:val="24"/>
          <w:rtl/>
        </w:rPr>
        <w:t xml:space="preserve"> ا</w:t>
      </w:r>
      <w:r w:rsidR="00ED0011" w:rsidRPr="00ED0011">
        <w:rPr>
          <w:rFonts w:hint="cs"/>
          <w:sz w:val="26"/>
          <w:szCs w:val="24"/>
          <w:rtl/>
        </w:rPr>
        <w:t>ی</w:t>
      </w:r>
      <w:r w:rsidR="00ED0011" w:rsidRPr="00ED0011">
        <w:rPr>
          <w:rFonts w:hint="eastAsia"/>
          <w:sz w:val="26"/>
          <w:szCs w:val="24"/>
          <w:rtl/>
        </w:rPr>
        <w:t>نکه</w:t>
      </w:r>
      <w:r w:rsidR="00ED0011" w:rsidRPr="00ED0011">
        <w:rPr>
          <w:sz w:val="26"/>
          <w:szCs w:val="24"/>
          <w:rtl/>
        </w:rPr>
        <w:t xml:space="preserve"> جزئ</w:t>
      </w:r>
      <w:r w:rsidR="00ED0011" w:rsidRPr="00ED0011">
        <w:rPr>
          <w:rFonts w:hint="cs"/>
          <w:sz w:val="26"/>
          <w:szCs w:val="24"/>
          <w:rtl/>
        </w:rPr>
        <w:t>ی</w:t>
      </w:r>
      <w:r w:rsidR="00ED0011" w:rsidRPr="00ED0011">
        <w:rPr>
          <w:sz w:val="26"/>
          <w:szCs w:val="24"/>
          <w:rtl/>
        </w:rPr>
        <w:t xml:space="preserve"> از پوشاک</w:t>
      </w:r>
      <w:r w:rsidR="00ED0011" w:rsidRPr="00ED0011">
        <w:rPr>
          <w:sz w:val="26"/>
          <w:szCs w:val="24"/>
        </w:rPr>
        <w:t xml:space="preserve"> </w:t>
      </w:r>
      <w:r>
        <w:rPr>
          <w:sz w:val="26"/>
          <w:szCs w:val="24"/>
          <w:rtl/>
        </w:rPr>
        <w:t>پوشاک هوشمند اورژانسی</w:t>
      </w:r>
      <w:r w:rsidR="00ED0011" w:rsidRPr="00ED0011">
        <w:rPr>
          <w:sz w:val="26"/>
          <w:szCs w:val="24"/>
        </w:rPr>
        <w:t xml:space="preserve"> </w:t>
      </w:r>
      <w:r w:rsidR="00ED0011" w:rsidRPr="00ED0011">
        <w:rPr>
          <w:sz w:val="26"/>
          <w:szCs w:val="24"/>
          <w:rtl/>
        </w:rPr>
        <w:t>باش</w:t>
      </w:r>
      <w:r w:rsidR="00ED0011" w:rsidRPr="00ED0011">
        <w:rPr>
          <w:rFonts w:hint="cs"/>
          <w:sz w:val="26"/>
          <w:szCs w:val="24"/>
          <w:rtl/>
        </w:rPr>
        <w:t>ی</w:t>
      </w:r>
      <w:r w:rsidR="00ED0011" w:rsidRPr="00ED0011">
        <w:rPr>
          <w:rFonts w:hint="eastAsia"/>
          <w:sz w:val="26"/>
          <w:szCs w:val="24"/>
          <w:rtl/>
        </w:rPr>
        <w:t>د</w:t>
      </w:r>
      <w:r w:rsidR="00ED0011" w:rsidRPr="00ED0011">
        <w:rPr>
          <w:sz w:val="26"/>
          <w:szCs w:val="24"/>
          <w:rtl/>
        </w:rPr>
        <w:t xml:space="preserve"> ، الکترودها رو</w:t>
      </w:r>
      <w:r w:rsidR="00ED0011" w:rsidRPr="00ED0011">
        <w:rPr>
          <w:rFonts w:hint="cs"/>
          <w:sz w:val="26"/>
          <w:szCs w:val="24"/>
          <w:rtl/>
        </w:rPr>
        <w:t>ی</w:t>
      </w:r>
      <w:r w:rsidR="00ED0011" w:rsidRPr="00ED0011">
        <w:rPr>
          <w:sz w:val="26"/>
          <w:szCs w:val="24"/>
          <w:rtl/>
        </w:rPr>
        <w:t xml:space="preserve"> بدن پوشنده قرار م</w:t>
      </w:r>
      <w:r w:rsidR="00ED0011" w:rsidRPr="00ED0011">
        <w:rPr>
          <w:rFonts w:hint="cs"/>
          <w:sz w:val="26"/>
          <w:szCs w:val="24"/>
          <w:rtl/>
        </w:rPr>
        <w:t>ی</w:t>
      </w:r>
      <w:r w:rsidR="00ED0011" w:rsidRPr="00ED0011">
        <w:rPr>
          <w:sz w:val="26"/>
          <w:szCs w:val="24"/>
          <w:rtl/>
        </w:rPr>
        <w:t xml:space="preserve"> گ</w:t>
      </w:r>
      <w:r w:rsidR="00ED0011" w:rsidRPr="00ED0011">
        <w:rPr>
          <w:rFonts w:hint="cs"/>
          <w:sz w:val="26"/>
          <w:szCs w:val="24"/>
          <w:rtl/>
        </w:rPr>
        <w:t>ی</w:t>
      </w:r>
      <w:r w:rsidR="00ED0011" w:rsidRPr="00ED0011">
        <w:rPr>
          <w:rFonts w:hint="eastAsia"/>
          <w:sz w:val="26"/>
          <w:szCs w:val="24"/>
          <w:rtl/>
        </w:rPr>
        <w:t>رند</w:t>
      </w:r>
      <w:r w:rsidR="00ED0011" w:rsidRPr="00ED0011">
        <w:rPr>
          <w:sz w:val="26"/>
          <w:szCs w:val="24"/>
          <w:rtl/>
        </w:rPr>
        <w:t xml:space="preserve"> و سپس تحت لباس پوش</w:t>
      </w:r>
      <w:r w:rsidR="00ED0011" w:rsidRPr="00ED0011">
        <w:rPr>
          <w:rFonts w:hint="cs"/>
          <w:sz w:val="26"/>
          <w:szCs w:val="24"/>
          <w:rtl/>
        </w:rPr>
        <w:t>ی</w:t>
      </w:r>
      <w:r w:rsidR="00ED0011" w:rsidRPr="00ED0011">
        <w:rPr>
          <w:rFonts w:hint="eastAsia"/>
          <w:sz w:val="26"/>
          <w:szCs w:val="24"/>
          <w:rtl/>
        </w:rPr>
        <w:t>ده</w:t>
      </w:r>
      <w:r w:rsidR="00ED0011" w:rsidRPr="00ED0011">
        <w:rPr>
          <w:sz w:val="26"/>
          <w:szCs w:val="24"/>
          <w:rtl/>
        </w:rPr>
        <w:t xml:space="preserve"> م</w:t>
      </w:r>
      <w:r w:rsidR="00ED0011" w:rsidRPr="00ED0011">
        <w:rPr>
          <w:rFonts w:hint="cs"/>
          <w:sz w:val="26"/>
          <w:szCs w:val="24"/>
          <w:rtl/>
        </w:rPr>
        <w:t>ی</w:t>
      </w:r>
      <w:r w:rsidR="00ED0011" w:rsidRPr="00ED0011">
        <w:rPr>
          <w:sz w:val="26"/>
          <w:szCs w:val="24"/>
          <w:rtl/>
        </w:rPr>
        <w:t xml:space="preserve"> شوند که هنگام استفاده معمول</w:t>
      </w:r>
      <w:r w:rsidR="00ED0011" w:rsidRPr="00ED0011">
        <w:rPr>
          <w:rFonts w:hint="cs"/>
          <w:sz w:val="26"/>
          <w:szCs w:val="24"/>
          <w:rtl/>
        </w:rPr>
        <w:t>ی</w:t>
      </w:r>
      <w:r w:rsidR="00ED0011" w:rsidRPr="00ED0011">
        <w:rPr>
          <w:sz w:val="26"/>
          <w:szCs w:val="24"/>
          <w:rtl/>
        </w:rPr>
        <w:t xml:space="preserve"> انجام م</w:t>
      </w:r>
      <w:r w:rsidR="00ED0011" w:rsidRPr="00ED0011">
        <w:rPr>
          <w:rFonts w:hint="cs"/>
          <w:sz w:val="26"/>
          <w:szCs w:val="24"/>
          <w:rtl/>
        </w:rPr>
        <w:t>ی</w:t>
      </w:r>
      <w:r w:rsidR="00ED0011" w:rsidRPr="00ED0011">
        <w:rPr>
          <w:sz w:val="26"/>
          <w:szCs w:val="24"/>
          <w:rtl/>
        </w:rPr>
        <w:t xml:space="preserve"> شود. پس از آزما</w:t>
      </w:r>
      <w:r w:rsidR="00ED0011" w:rsidRPr="00ED0011">
        <w:rPr>
          <w:rFonts w:hint="cs"/>
          <w:sz w:val="26"/>
          <w:szCs w:val="24"/>
          <w:rtl/>
        </w:rPr>
        <w:t>ی</w:t>
      </w:r>
      <w:r w:rsidR="00ED0011" w:rsidRPr="00ED0011">
        <w:rPr>
          <w:rFonts w:hint="eastAsia"/>
          <w:sz w:val="26"/>
          <w:szCs w:val="24"/>
          <w:rtl/>
        </w:rPr>
        <w:t>ش</w:t>
      </w:r>
      <w:r w:rsidR="00ED0011" w:rsidRPr="00ED0011">
        <w:rPr>
          <w:sz w:val="26"/>
          <w:szCs w:val="24"/>
          <w:rtl/>
        </w:rPr>
        <w:t xml:space="preserve"> ، موضوع در</w:t>
      </w:r>
      <w:r w:rsidR="00ED0011" w:rsidRPr="00ED0011">
        <w:rPr>
          <w:sz w:val="26"/>
          <w:szCs w:val="24"/>
        </w:rPr>
        <w:t xml:space="preserve"> EKG </w:t>
      </w:r>
      <w:r w:rsidR="00ED0011" w:rsidRPr="00ED0011">
        <w:rPr>
          <w:sz w:val="26"/>
          <w:szCs w:val="24"/>
          <w:rtl/>
        </w:rPr>
        <w:t>در ب</w:t>
      </w:r>
      <w:r w:rsidR="00ED0011" w:rsidRPr="00ED0011">
        <w:rPr>
          <w:rFonts w:hint="cs"/>
          <w:sz w:val="26"/>
          <w:szCs w:val="24"/>
          <w:rtl/>
        </w:rPr>
        <w:t>ی</w:t>
      </w:r>
      <w:r w:rsidR="00ED0011" w:rsidRPr="00ED0011">
        <w:rPr>
          <w:rFonts w:hint="eastAsia"/>
          <w:sz w:val="26"/>
          <w:szCs w:val="24"/>
          <w:rtl/>
        </w:rPr>
        <w:t>مارستان</w:t>
      </w:r>
      <w:r w:rsidR="00ED0011" w:rsidRPr="00ED0011">
        <w:rPr>
          <w:sz w:val="26"/>
          <w:szCs w:val="24"/>
          <w:rtl/>
        </w:rPr>
        <w:t xml:space="preserve"> کرافورد لانگ و </w:t>
      </w:r>
      <w:r w:rsidR="00ED0011" w:rsidRPr="00ED0011">
        <w:rPr>
          <w:rFonts w:hint="cs"/>
          <w:sz w:val="26"/>
          <w:szCs w:val="24"/>
          <w:rtl/>
        </w:rPr>
        <w:t>ی</w:t>
      </w:r>
      <w:r w:rsidR="00ED0011" w:rsidRPr="00ED0011">
        <w:rPr>
          <w:rFonts w:hint="eastAsia"/>
          <w:sz w:val="26"/>
          <w:szCs w:val="24"/>
          <w:rtl/>
        </w:rPr>
        <w:t>ک</w:t>
      </w:r>
      <w:r w:rsidR="00ED0011" w:rsidRPr="00ED0011">
        <w:rPr>
          <w:sz w:val="26"/>
          <w:szCs w:val="24"/>
        </w:rPr>
        <w:t xml:space="preserve"> EKG </w:t>
      </w:r>
      <w:r w:rsidR="00ED0011" w:rsidRPr="00ED0011">
        <w:rPr>
          <w:sz w:val="26"/>
          <w:szCs w:val="24"/>
          <w:rtl/>
        </w:rPr>
        <w:t>د</w:t>
      </w:r>
      <w:r w:rsidR="00ED0011" w:rsidRPr="00ED0011">
        <w:rPr>
          <w:rFonts w:hint="cs"/>
          <w:sz w:val="26"/>
          <w:szCs w:val="24"/>
          <w:rtl/>
        </w:rPr>
        <w:t>ی</w:t>
      </w:r>
      <w:r w:rsidR="00ED0011" w:rsidRPr="00ED0011">
        <w:rPr>
          <w:rFonts w:hint="eastAsia"/>
          <w:sz w:val="26"/>
          <w:szCs w:val="24"/>
          <w:rtl/>
        </w:rPr>
        <w:t>گر</w:t>
      </w:r>
      <w:r w:rsidR="00ED0011" w:rsidRPr="00ED0011">
        <w:rPr>
          <w:sz w:val="26"/>
          <w:szCs w:val="24"/>
          <w:rtl/>
        </w:rPr>
        <w:t xml:space="preserve"> به روش پزشک</w:t>
      </w:r>
      <w:r w:rsidR="00ED0011" w:rsidRPr="00ED0011">
        <w:rPr>
          <w:rFonts w:hint="cs"/>
          <w:sz w:val="26"/>
          <w:szCs w:val="24"/>
          <w:rtl/>
        </w:rPr>
        <w:t>ی</w:t>
      </w:r>
      <w:r w:rsidR="00ED0011" w:rsidRPr="00ED0011">
        <w:rPr>
          <w:sz w:val="26"/>
          <w:szCs w:val="24"/>
          <w:rtl/>
        </w:rPr>
        <w:t xml:space="preserve"> معمول</w:t>
      </w:r>
      <w:r w:rsidR="00ED0011" w:rsidRPr="00ED0011">
        <w:rPr>
          <w:rFonts w:hint="cs"/>
          <w:sz w:val="26"/>
          <w:szCs w:val="24"/>
          <w:rtl/>
        </w:rPr>
        <w:t>ی</w:t>
      </w:r>
      <w:r w:rsidR="00ED0011" w:rsidRPr="00ED0011">
        <w:rPr>
          <w:sz w:val="26"/>
          <w:szCs w:val="24"/>
          <w:rtl/>
        </w:rPr>
        <w:t xml:space="preserve"> س</w:t>
      </w:r>
      <w:r w:rsidR="00ED0011" w:rsidRPr="00ED0011">
        <w:rPr>
          <w:rFonts w:hint="cs"/>
          <w:sz w:val="26"/>
          <w:szCs w:val="24"/>
          <w:rtl/>
        </w:rPr>
        <w:t>ی</w:t>
      </w:r>
      <w:r w:rsidR="00ED0011" w:rsidRPr="00ED0011">
        <w:rPr>
          <w:rFonts w:hint="eastAsia"/>
          <w:sz w:val="26"/>
          <w:szCs w:val="24"/>
          <w:rtl/>
        </w:rPr>
        <w:t>م</w:t>
      </w:r>
      <w:r w:rsidR="00ED0011" w:rsidRPr="00ED0011">
        <w:rPr>
          <w:sz w:val="26"/>
          <w:szCs w:val="24"/>
          <w:rtl/>
        </w:rPr>
        <w:t xml:space="preserve"> کش</w:t>
      </w:r>
      <w:r w:rsidR="00ED0011" w:rsidRPr="00ED0011">
        <w:rPr>
          <w:rFonts w:hint="cs"/>
          <w:sz w:val="26"/>
          <w:szCs w:val="24"/>
          <w:rtl/>
        </w:rPr>
        <w:t>ی</w:t>
      </w:r>
      <w:r w:rsidR="00ED0011" w:rsidRPr="00ED0011">
        <w:rPr>
          <w:sz w:val="26"/>
          <w:szCs w:val="24"/>
          <w:rtl/>
        </w:rPr>
        <w:t xml:space="preserve"> </w:t>
      </w:r>
      <w:r w:rsidR="00ED0011" w:rsidRPr="00ED0011">
        <w:rPr>
          <w:rFonts w:hint="eastAsia"/>
          <w:sz w:val="26"/>
          <w:szCs w:val="24"/>
          <w:rtl/>
        </w:rPr>
        <w:t>شد</w:t>
      </w:r>
      <w:r w:rsidR="00ED0011" w:rsidRPr="00ED0011">
        <w:rPr>
          <w:sz w:val="26"/>
          <w:szCs w:val="24"/>
          <w:rtl/>
        </w:rPr>
        <w:t>. مشخص شد كه ك</w:t>
      </w:r>
      <w:r w:rsidR="00ED0011" w:rsidRPr="00ED0011">
        <w:rPr>
          <w:rFonts w:hint="cs"/>
          <w:sz w:val="26"/>
          <w:szCs w:val="24"/>
          <w:rtl/>
        </w:rPr>
        <w:t>ی</w:t>
      </w:r>
      <w:r w:rsidR="00ED0011" w:rsidRPr="00ED0011">
        <w:rPr>
          <w:rFonts w:hint="eastAsia"/>
          <w:sz w:val="26"/>
          <w:szCs w:val="24"/>
          <w:rtl/>
        </w:rPr>
        <w:t>ف</w:t>
      </w:r>
      <w:r w:rsidR="00ED0011" w:rsidRPr="00ED0011">
        <w:rPr>
          <w:rFonts w:hint="cs"/>
          <w:sz w:val="26"/>
          <w:szCs w:val="24"/>
          <w:rtl/>
        </w:rPr>
        <w:t>ی</w:t>
      </w:r>
      <w:r w:rsidR="00ED0011" w:rsidRPr="00ED0011">
        <w:rPr>
          <w:rFonts w:hint="eastAsia"/>
          <w:sz w:val="26"/>
          <w:szCs w:val="24"/>
          <w:rtl/>
        </w:rPr>
        <w:t>ت</w:t>
      </w:r>
      <w:r w:rsidR="00ED0011" w:rsidRPr="00ED0011">
        <w:rPr>
          <w:sz w:val="26"/>
          <w:szCs w:val="24"/>
        </w:rPr>
        <w:t xml:space="preserve"> </w:t>
      </w:r>
      <w:r>
        <w:rPr>
          <w:sz w:val="26"/>
          <w:szCs w:val="24"/>
          <w:rtl/>
        </w:rPr>
        <w:t>پوشاک هوشمند اورژانسی</w:t>
      </w:r>
      <w:r w:rsidR="00ED0011" w:rsidRPr="00ED0011">
        <w:rPr>
          <w:sz w:val="26"/>
          <w:szCs w:val="24"/>
        </w:rPr>
        <w:t xml:space="preserve"> EKG </w:t>
      </w:r>
      <w:r w:rsidR="00ED0011" w:rsidRPr="00ED0011">
        <w:rPr>
          <w:sz w:val="26"/>
          <w:szCs w:val="24"/>
          <w:rtl/>
        </w:rPr>
        <w:t>و ب</w:t>
      </w:r>
      <w:r w:rsidR="00ED0011" w:rsidRPr="00ED0011">
        <w:rPr>
          <w:rFonts w:hint="cs"/>
          <w:sz w:val="26"/>
          <w:szCs w:val="24"/>
          <w:rtl/>
        </w:rPr>
        <w:t>ی</w:t>
      </w:r>
      <w:r w:rsidR="00ED0011" w:rsidRPr="00ED0011">
        <w:rPr>
          <w:rFonts w:hint="eastAsia"/>
          <w:sz w:val="26"/>
          <w:szCs w:val="24"/>
          <w:rtl/>
        </w:rPr>
        <w:t>مارستان</w:t>
      </w:r>
      <w:r w:rsidR="00ED0011" w:rsidRPr="00ED0011">
        <w:rPr>
          <w:sz w:val="26"/>
          <w:szCs w:val="24"/>
        </w:rPr>
        <w:t xml:space="preserve"> EKG </w:t>
      </w:r>
      <w:r w:rsidR="00ED0011" w:rsidRPr="00ED0011">
        <w:rPr>
          <w:sz w:val="26"/>
          <w:szCs w:val="24"/>
          <w:rtl/>
        </w:rPr>
        <w:t>به دست آمده تقر</w:t>
      </w:r>
      <w:r w:rsidR="00ED0011" w:rsidRPr="00ED0011">
        <w:rPr>
          <w:rFonts w:hint="cs"/>
          <w:sz w:val="26"/>
          <w:szCs w:val="24"/>
          <w:rtl/>
        </w:rPr>
        <w:t>ی</w:t>
      </w:r>
      <w:r w:rsidR="00ED0011" w:rsidRPr="00ED0011">
        <w:rPr>
          <w:rFonts w:hint="eastAsia"/>
          <w:sz w:val="26"/>
          <w:szCs w:val="24"/>
          <w:rtl/>
        </w:rPr>
        <w:t>باً</w:t>
      </w:r>
      <w:r w:rsidR="00ED0011" w:rsidRPr="00ED0011">
        <w:rPr>
          <w:sz w:val="26"/>
          <w:szCs w:val="24"/>
          <w:rtl/>
        </w:rPr>
        <w:t xml:space="preserve"> ه</w:t>
      </w:r>
      <w:r w:rsidR="00ED0011" w:rsidRPr="00ED0011">
        <w:rPr>
          <w:rFonts w:hint="cs"/>
          <w:sz w:val="26"/>
          <w:szCs w:val="24"/>
          <w:rtl/>
        </w:rPr>
        <w:t>ی</w:t>
      </w:r>
      <w:r w:rsidR="00ED0011" w:rsidRPr="00ED0011">
        <w:rPr>
          <w:rFonts w:hint="eastAsia"/>
          <w:sz w:val="26"/>
          <w:szCs w:val="24"/>
          <w:rtl/>
        </w:rPr>
        <w:t>چ</w:t>
      </w:r>
      <w:r w:rsidR="00ED0011" w:rsidRPr="00ED0011">
        <w:rPr>
          <w:sz w:val="26"/>
          <w:szCs w:val="24"/>
          <w:rtl/>
        </w:rPr>
        <w:t xml:space="preserve"> تفاوت</w:t>
      </w:r>
      <w:r w:rsidR="00ED0011" w:rsidRPr="00ED0011">
        <w:rPr>
          <w:rFonts w:hint="cs"/>
          <w:sz w:val="26"/>
          <w:szCs w:val="24"/>
          <w:rtl/>
        </w:rPr>
        <w:t>ی</w:t>
      </w:r>
      <w:r w:rsidR="00ED0011" w:rsidRPr="00ED0011">
        <w:rPr>
          <w:sz w:val="26"/>
          <w:szCs w:val="24"/>
          <w:rtl/>
        </w:rPr>
        <w:t xml:space="preserve"> در خوانا</w:t>
      </w:r>
      <w:r w:rsidR="00ED0011" w:rsidRPr="00ED0011">
        <w:rPr>
          <w:rFonts w:hint="cs"/>
          <w:sz w:val="26"/>
          <w:szCs w:val="24"/>
          <w:rtl/>
        </w:rPr>
        <w:t>یی</w:t>
      </w:r>
      <w:r w:rsidR="00ED0011" w:rsidRPr="00ED0011">
        <w:rPr>
          <w:sz w:val="26"/>
          <w:szCs w:val="24"/>
          <w:rtl/>
        </w:rPr>
        <w:t xml:space="preserve"> </w:t>
      </w:r>
      <w:r w:rsidR="00ED0011" w:rsidRPr="00ED0011">
        <w:rPr>
          <w:rFonts w:hint="cs"/>
          <w:sz w:val="26"/>
          <w:szCs w:val="24"/>
          <w:rtl/>
        </w:rPr>
        <w:t>ی</w:t>
      </w:r>
      <w:r w:rsidR="00ED0011" w:rsidRPr="00ED0011">
        <w:rPr>
          <w:rFonts w:hint="eastAsia"/>
          <w:sz w:val="26"/>
          <w:szCs w:val="24"/>
          <w:rtl/>
        </w:rPr>
        <w:t>ا</w:t>
      </w:r>
      <w:r w:rsidR="00ED0011" w:rsidRPr="00ED0011">
        <w:rPr>
          <w:sz w:val="26"/>
          <w:szCs w:val="24"/>
          <w:rtl/>
        </w:rPr>
        <w:t xml:space="preserve"> صحت آنها ندارد</w:t>
      </w:r>
    </w:p>
    <w:p w:rsidR="00C24648" w:rsidRDefault="009865A7" w:rsidP="00F80DBA">
      <w:pPr>
        <w:ind w:left="0"/>
        <w:rPr>
          <w:sz w:val="26"/>
          <w:szCs w:val="24"/>
        </w:rPr>
      </w:pPr>
      <w:r w:rsidRPr="00CF1CF2">
        <w:rPr>
          <w:sz w:val="26"/>
          <w:szCs w:val="24"/>
        </w:rPr>
        <w:t xml:space="preserve">The final consideration for any wearable sensor is the affordability of the system. The anticipated cost to produce the </w:t>
      </w:r>
      <w:r w:rsidR="00A35FE1">
        <w:rPr>
          <w:sz w:val="26"/>
          <w:szCs w:val="24"/>
          <w:rtl/>
        </w:rPr>
        <w:t>پوشاک هوشمند اورژانسی</w:t>
      </w:r>
      <w:r w:rsidRPr="00CF1CF2">
        <w:rPr>
          <w:sz w:val="26"/>
          <w:szCs w:val="24"/>
        </w:rPr>
        <w:t xml:space="preserve"> “smart shirt” is in the $35 range.</w:t>
      </w:r>
      <w:r w:rsidRPr="00CF1CF2">
        <w:rPr>
          <w:sz w:val="26"/>
          <w:szCs w:val="24"/>
          <w:vertAlign w:val="superscript"/>
        </w:rPr>
        <w:footnoteReference w:id="26"/>
      </w:r>
      <w:r w:rsidRPr="00CF1CF2">
        <w:rPr>
          <w:sz w:val="26"/>
          <w:szCs w:val="24"/>
        </w:rPr>
        <w:t xml:space="preserve"> This estimated cost does not include the need to have laptops or other devices that can receive the data communicated from the garment.  </w:t>
      </w:r>
    </w:p>
    <w:p w:rsidR="00F80DBA" w:rsidRDefault="00F80DBA" w:rsidP="00F80DBA">
      <w:pPr>
        <w:bidi/>
        <w:ind w:left="0"/>
        <w:rPr>
          <w:sz w:val="26"/>
          <w:szCs w:val="24"/>
        </w:rPr>
      </w:pPr>
      <w:r w:rsidRPr="00F80DBA">
        <w:rPr>
          <w:sz w:val="26"/>
          <w:szCs w:val="24"/>
          <w:rtl/>
        </w:rPr>
        <w:t>توجه نها</w:t>
      </w:r>
      <w:r w:rsidRPr="00F80DBA">
        <w:rPr>
          <w:rFonts w:hint="cs"/>
          <w:sz w:val="26"/>
          <w:szCs w:val="24"/>
          <w:rtl/>
        </w:rPr>
        <w:t>یی</w:t>
      </w:r>
      <w:r w:rsidRPr="00F80DBA">
        <w:rPr>
          <w:sz w:val="26"/>
          <w:szCs w:val="24"/>
          <w:rtl/>
        </w:rPr>
        <w:t xml:space="preserve"> برا</w:t>
      </w:r>
      <w:r w:rsidRPr="00F80DBA">
        <w:rPr>
          <w:rFonts w:hint="cs"/>
          <w:sz w:val="26"/>
          <w:szCs w:val="24"/>
          <w:rtl/>
        </w:rPr>
        <w:t>ی</w:t>
      </w:r>
      <w:r w:rsidRPr="00F80DBA">
        <w:rPr>
          <w:sz w:val="26"/>
          <w:szCs w:val="24"/>
          <w:rtl/>
        </w:rPr>
        <w:t xml:space="preserve"> هر سنسور پوش</w:t>
      </w:r>
      <w:r w:rsidRPr="00F80DBA">
        <w:rPr>
          <w:rFonts w:hint="cs"/>
          <w:sz w:val="26"/>
          <w:szCs w:val="24"/>
          <w:rtl/>
        </w:rPr>
        <w:t>ی</w:t>
      </w:r>
      <w:r w:rsidRPr="00F80DBA">
        <w:rPr>
          <w:rFonts w:hint="eastAsia"/>
          <w:sz w:val="26"/>
          <w:szCs w:val="24"/>
          <w:rtl/>
        </w:rPr>
        <w:t>دن</w:t>
      </w:r>
      <w:r w:rsidRPr="00F80DBA">
        <w:rPr>
          <w:rFonts w:hint="cs"/>
          <w:sz w:val="26"/>
          <w:szCs w:val="24"/>
          <w:rtl/>
        </w:rPr>
        <w:t>ی</w:t>
      </w:r>
      <w:r w:rsidRPr="00F80DBA">
        <w:rPr>
          <w:sz w:val="26"/>
          <w:szCs w:val="24"/>
          <w:rtl/>
        </w:rPr>
        <w:t xml:space="preserve"> ، ق</w:t>
      </w:r>
      <w:r w:rsidRPr="00F80DBA">
        <w:rPr>
          <w:rFonts w:hint="cs"/>
          <w:sz w:val="26"/>
          <w:szCs w:val="24"/>
          <w:rtl/>
        </w:rPr>
        <w:t>ی</w:t>
      </w:r>
      <w:r w:rsidRPr="00F80DBA">
        <w:rPr>
          <w:rFonts w:hint="eastAsia"/>
          <w:sz w:val="26"/>
          <w:szCs w:val="24"/>
          <w:rtl/>
        </w:rPr>
        <w:t>مت</w:t>
      </w:r>
      <w:r w:rsidRPr="00F80DBA">
        <w:rPr>
          <w:sz w:val="26"/>
          <w:szCs w:val="24"/>
          <w:rtl/>
        </w:rPr>
        <w:t xml:space="preserve"> مناسب س</w:t>
      </w:r>
      <w:r w:rsidRPr="00F80DBA">
        <w:rPr>
          <w:rFonts w:hint="cs"/>
          <w:sz w:val="26"/>
          <w:szCs w:val="24"/>
          <w:rtl/>
        </w:rPr>
        <w:t>ی</w:t>
      </w:r>
      <w:r w:rsidRPr="00F80DBA">
        <w:rPr>
          <w:rFonts w:hint="eastAsia"/>
          <w:sz w:val="26"/>
          <w:szCs w:val="24"/>
          <w:rtl/>
        </w:rPr>
        <w:t>ستم</w:t>
      </w:r>
      <w:r w:rsidRPr="00F80DBA">
        <w:rPr>
          <w:sz w:val="26"/>
          <w:szCs w:val="24"/>
          <w:rtl/>
        </w:rPr>
        <w:t xml:space="preserve"> است. هز</w:t>
      </w:r>
      <w:r w:rsidRPr="00F80DBA">
        <w:rPr>
          <w:rFonts w:hint="cs"/>
          <w:sz w:val="26"/>
          <w:szCs w:val="24"/>
          <w:rtl/>
        </w:rPr>
        <w:t>ی</w:t>
      </w:r>
      <w:r w:rsidRPr="00F80DBA">
        <w:rPr>
          <w:rFonts w:hint="eastAsia"/>
          <w:sz w:val="26"/>
          <w:szCs w:val="24"/>
          <w:rtl/>
        </w:rPr>
        <w:t>نه</w:t>
      </w:r>
      <w:r w:rsidRPr="00F80DBA">
        <w:rPr>
          <w:sz w:val="26"/>
          <w:szCs w:val="24"/>
          <w:rtl/>
        </w:rPr>
        <w:t xml:space="preserve"> پ</w:t>
      </w:r>
      <w:r w:rsidRPr="00F80DBA">
        <w:rPr>
          <w:rFonts w:hint="cs"/>
          <w:sz w:val="26"/>
          <w:szCs w:val="24"/>
          <w:rtl/>
        </w:rPr>
        <w:t>ی</w:t>
      </w:r>
      <w:r w:rsidRPr="00F80DBA">
        <w:rPr>
          <w:rFonts w:hint="eastAsia"/>
          <w:sz w:val="26"/>
          <w:szCs w:val="24"/>
          <w:rtl/>
        </w:rPr>
        <w:t>ش</w:t>
      </w:r>
      <w:r w:rsidRPr="00F80DBA">
        <w:rPr>
          <w:sz w:val="26"/>
          <w:szCs w:val="24"/>
          <w:rtl/>
        </w:rPr>
        <w:t xml:space="preserve"> ب</w:t>
      </w:r>
      <w:r w:rsidRPr="00F80DBA">
        <w:rPr>
          <w:rFonts w:hint="cs"/>
          <w:sz w:val="26"/>
          <w:szCs w:val="24"/>
          <w:rtl/>
        </w:rPr>
        <w:t>ی</w:t>
      </w:r>
      <w:r w:rsidRPr="00F80DBA">
        <w:rPr>
          <w:rFonts w:hint="eastAsia"/>
          <w:sz w:val="26"/>
          <w:szCs w:val="24"/>
          <w:rtl/>
        </w:rPr>
        <w:t>ن</w:t>
      </w:r>
      <w:r w:rsidRPr="00F80DBA">
        <w:rPr>
          <w:rFonts w:hint="cs"/>
          <w:sz w:val="26"/>
          <w:szCs w:val="24"/>
          <w:rtl/>
        </w:rPr>
        <w:t>ی</w:t>
      </w:r>
      <w:r w:rsidRPr="00F80DBA">
        <w:rPr>
          <w:sz w:val="26"/>
          <w:szCs w:val="24"/>
          <w:rtl/>
        </w:rPr>
        <w:t xml:space="preserve"> شده برا</w:t>
      </w:r>
      <w:r w:rsidRPr="00F80DBA">
        <w:rPr>
          <w:rFonts w:hint="cs"/>
          <w:sz w:val="26"/>
          <w:szCs w:val="24"/>
          <w:rtl/>
        </w:rPr>
        <w:t>ی</w:t>
      </w:r>
      <w:r w:rsidRPr="00F80DBA">
        <w:rPr>
          <w:sz w:val="26"/>
          <w:szCs w:val="24"/>
          <w:rtl/>
        </w:rPr>
        <w:t xml:space="preserve"> تول</w:t>
      </w:r>
      <w:r w:rsidRPr="00F80DBA">
        <w:rPr>
          <w:rFonts w:hint="cs"/>
          <w:sz w:val="26"/>
          <w:szCs w:val="24"/>
          <w:rtl/>
        </w:rPr>
        <w:t>ی</w:t>
      </w:r>
      <w:r w:rsidRPr="00F80DBA">
        <w:rPr>
          <w:rFonts w:hint="eastAsia"/>
          <w:sz w:val="26"/>
          <w:szCs w:val="24"/>
          <w:rtl/>
        </w:rPr>
        <w:t>د</w:t>
      </w:r>
      <w:r w:rsidRPr="00F80DBA">
        <w:rPr>
          <w:sz w:val="26"/>
          <w:szCs w:val="24"/>
          <w:rtl/>
        </w:rPr>
        <w:t xml:space="preserve"> "پ</w:t>
      </w:r>
      <w:r w:rsidRPr="00F80DBA">
        <w:rPr>
          <w:rFonts w:hint="cs"/>
          <w:sz w:val="26"/>
          <w:szCs w:val="24"/>
          <w:rtl/>
        </w:rPr>
        <w:t>ی</w:t>
      </w:r>
      <w:r w:rsidRPr="00F80DBA">
        <w:rPr>
          <w:rFonts w:hint="eastAsia"/>
          <w:sz w:val="26"/>
          <w:szCs w:val="24"/>
          <w:rtl/>
        </w:rPr>
        <w:t>راهن</w:t>
      </w:r>
      <w:r w:rsidRPr="00F80DBA">
        <w:rPr>
          <w:sz w:val="26"/>
          <w:szCs w:val="24"/>
          <w:rtl/>
        </w:rPr>
        <w:t xml:space="preserve"> هوشمند</w:t>
      </w:r>
      <w:r w:rsidRPr="00F80DBA">
        <w:rPr>
          <w:sz w:val="26"/>
          <w:szCs w:val="24"/>
        </w:rPr>
        <w:t xml:space="preserve">" </w:t>
      </w:r>
      <w:r w:rsidR="00A35FE1">
        <w:rPr>
          <w:sz w:val="26"/>
          <w:szCs w:val="24"/>
          <w:rtl/>
        </w:rPr>
        <w:t>پوشاک هوشمند اورژانسی</w:t>
      </w:r>
      <w:r w:rsidRPr="00F80DBA">
        <w:rPr>
          <w:sz w:val="26"/>
          <w:szCs w:val="24"/>
        </w:rPr>
        <w:t xml:space="preserve"> </w:t>
      </w:r>
      <w:r w:rsidRPr="00F80DBA">
        <w:rPr>
          <w:sz w:val="26"/>
          <w:szCs w:val="24"/>
          <w:rtl/>
        </w:rPr>
        <w:t>در محدوده 35 دلار است. ا</w:t>
      </w:r>
      <w:r w:rsidRPr="00F80DBA">
        <w:rPr>
          <w:rFonts w:hint="cs"/>
          <w:sz w:val="26"/>
          <w:szCs w:val="24"/>
          <w:rtl/>
        </w:rPr>
        <w:t>ی</w:t>
      </w:r>
      <w:r w:rsidRPr="00F80DBA">
        <w:rPr>
          <w:rFonts w:hint="eastAsia"/>
          <w:sz w:val="26"/>
          <w:szCs w:val="24"/>
          <w:rtl/>
        </w:rPr>
        <w:t>ن</w:t>
      </w:r>
      <w:r w:rsidRPr="00F80DBA">
        <w:rPr>
          <w:sz w:val="26"/>
          <w:szCs w:val="24"/>
          <w:rtl/>
        </w:rPr>
        <w:t xml:space="preserve"> هز</w:t>
      </w:r>
      <w:r w:rsidRPr="00F80DBA">
        <w:rPr>
          <w:rFonts w:hint="cs"/>
          <w:sz w:val="26"/>
          <w:szCs w:val="24"/>
          <w:rtl/>
        </w:rPr>
        <w:t>ی</w:t>
      </w:r>
      <w:r w:rsidRPr="00F80DBA">
        <w:rPr>
          <w:rFonts w:hint="eastAsia"/>
          <w:sz w:val="26"/>
          <w:szCs w:val="24"/>
          <w:rtl/>
        </w:rPr>
        <w:t>نه</w:t>
      </w:r>
      <w:r w:rsidRPr="00F80DBA">
        <w:rPr>
          <w:sz w:val="26"/>
          <w:szCs w:val="24"/>
          <w:rtl/>
        </w:rPr>
        <w:t xml:space="preserve"> برآورد شده ن</w:t>
      </w:r>
      <w:r w:rsidRPr="00F80DBA">
        <w:rPr>
          <w:rFonts w:hint="cs"/>
          <w:sz w:val="26"/>
          <w:szCs w:val="24"/>
          <w:rtl/>
        </w:rPr>
        <w:t>ی</w:t>
      </w:r>
      <w:r w:rsidRPr="00F80DBA">
        <w:rPr>
          <w:rFonts w:hint="eastAsia"/>
          <w:sz w:val="26"/>
          <w:szCs w:val="24"/>
          <w:rtl/>
        </w:rPr>
        <w:t>از</w:t>
      </w:r>
      <w:r w:rsidRPr="00F80DBA">
        <w:rPr>
          <w:rFonts w:hint="cs"/>
          <w:sz w:val="26"/>
          <w:szCs w:val="24"/>
          <w:rtl/>
        </w:rPr>
        <w:t>ی</w:t>
      </w:r>
      <w:r w:rsidRPr="00F80DBA">
        <w:rPr>
          <w:sz w:val="26"/>
          <w:szCs w:val="24"/>
          <w:rtl/>
        </w:rPr>
        <w:t xml:space="preserve"> به داشتن لپ تاپ </w:t>
      </w:r>
      <w:r w:rsidRPr="00F80DBA">
        <w:rPr>
          <w:rFonts w:hint="cs"/>
          <w:sz w:val="26"/>
          <w:szCs w:val="24"/>
          <w:rtl/>
        </w:rPr>
        <w:t>ی</w:t>
      </w:r>
      <w:r w:rsidRPr="00F80DBA">
        <w:rPr>
          <w:rFonts w:hint="eastAsia"/>
          <w:sz w:val="26"/>
          <w:szCs w:val="24"/>
          <w:rtl/>
        </w:rPr>
        <w:t>ا</w:t>
      </w:r>
      <w:r w:rsidRPr="00F80DBA">
        <w:rPr>
          <w:sz w:val="26"/>
          <w:szCs w:val="24"/>
          <w:rtl/>
        </w:rPr>
        <w:t xml:space="preserve"> دستگاه ها</w:t>
      </w:r>
      <w:r w:rsidRPr="00F80DBA">
        <w:rPr>
          <w:rFonts w:hint="cs"/>
          <w:sz w:val="26"/>
          <w:szCs w:val="24"/>
          <w:rtl/>
        </w:rPr>
        <w:t>ی</w:t>
      </w:r>
      <w:r w:rsidRPr="00F80DBA">
        <w:rPr>
          <w:sz w:val="26"/>
          <w:szCs w:val="24"/>
          <w:rtl/>
        </w:rPr>
        <w:t xml:space="preserve"> د</w:t>
      </w:r>
      <w:r w:rsidRPr="00F80DBA">
        <w:rPr>
          <w:rFonts w:hint="cs"/>
          <w:sz w:val="26"/>
          <w:szCs w:val="24"/>
          <w:rtl/>
        </w:rPr>
        <w:t>ی</w:t>
      </w:r>
      <w:r w:rsidRPr="00F80DBA">
        <w:rPr>
          <w:rFonts w:hint="eastAsia"/>
          <w:sz w:val="26"/>
          <w:szCs w:val="24"/>
          <w:rtl/>
        </w:rPr>
        <w:t>گر</w:t>
      </w:r>
      <w:r w:rsidRPr="00F80DBA">
        <w:rPr>
          <w:rFonts w:hint="cs"/>
          <w:sz w:val="26"/>
          <w:szCs w:val="24"/>
          <w:rtl/>
        </w:rPr>
        <w:t>ی</w:t>
      </w:r>
      <w:r w:rsidRPr="00F80DBA">
        <w:rPr>
          <w:sz w:val="26"/>
          <w:szCs w:val="24"/>
          <w:rtl/>
        </w:rPr>
        <w:t xml:space="preserve"> ندارد که بتوانند داده ها</w:t>
      </w:r>
      <w:r w:rsidRPr="00F80DBA">
        <w:rPr>
          <w:rFonts w:hint="cs"/>
          <w:sz w:val="26"/>
          <w:szCs w:val="24"/>
          <w:rtl/>
        </w:rPr>
        <w:t>ی</w:t>
      </w:r>
      <w:r w:rsidRPr="00F80DBA">
        <w:rPr>
          <w:sz w:val="26"/>
          <w:szCs w:val="24"/>
          <w:rtl/>
        </w:rPr>
        <w:t xml:space="preserve"> در</w:t>
      </w:r>
      <w:r w:rsidRPr="00F80DBA">
        <w:rPr>
          <w:rFonts w:hint="cs"/>
          <w:sz w:val="26"/>
          <w:szCs w:val="24"/>
          <w:rtl/>
        </w:rPr>
        <w:t>ی</w:t>
      </w:r>
      <w:r w:rsidRPr="00F80DBA">
        <w:rPr>
          <w:rFonts w:hint="eastAsia"/>
          <w:sz w:val="26"/>
          <w:szCs w:val="24"/>
          <w:rtl/>
        </w:rPr>
        <w:t>افت</w:t>
      </w:r>
      <w:r w:rsidRPr="00F80DBA">
        <w:rPr>
          <w:sz w:val="26"/>
          <w:szCs w:val="24"/>
          <w:rtl/>
        </w:rPr>
        <w:t xml:space="preserve"> شده از پوشاک را در</w:t>
      </w:r>
      <w:r w:rsidRPr="00F80DBA">
        <w:rPr>
          <w:rFonts w:hint="cs"/>
          <w:sz w:val="26"/>
          <w:szCs w:val="24"/>
          <w:rtl/>
        </w:rPr>
        <w:t>ی</w:t>
      </w:r>
      <w:r w:rsidRPr="00F80DBA">
        <w:rPr>
          <w:rFonts w:hint="eastAsia"/>
          <w:sz w:val="26"/>
          <w:szCs w:val="24"/>
          <w:rtl/>
        </w:rPr>
        <w:t>افت</w:t>
      </w:r>
      <w:r w:rsidRPr="00F80DBA">
        <w:rPr>
          <w:sz w:val="26"/>
          <w:szCs w:val="24"/>
          <w:rtl/>
        </w:rPr>
        <w:t xml:space="preserve"> کنند</w:t>
      </w:r>
      <w:r w:rsidRPr="00F80DBA">
        <w:rPr>
          <w:sz w:val="26"/>
          <w:szCs w:val="24"/>
        </w:rPr>
        <w:t>.</w:t>
      </w:r>
    </w:p>
    <w:p w:rsidR="00F80DBA" w:rsidRDefault="00F80DBA" w:rsidP="00F80DBA">
      <w:pPr>
        <w:ind w:left="0"/>
        <w:rPr>
          <w:sz w:val="26"/>
          <w:szCs w:val="24"/>
        </w:rPr>
      </w:pPr>
    </w:p>
    <w:p w:rsidR="00F80DBA" w:rsidRDefault="00F80DBA" w:rsidP="00F80DBA">
      <w:pPr>
        <w:ind w:left="0"/>
        <w:rPr>
          <w:sz w:val="26"/>
          <w:szCs w:val="24"/>
        </w:rPr>
      </w:pPr>
    </w:p>
    <w:p w:rsidR="00F80DBA" w:rsidRPr="00CF1CF2" w:rsidRDefault="00F80DBA" w:rsidP="00F80DBA">
      <w:pPr>
        <w:ind w:left="0" w:firstLine="0"/>
        <w:rPr>
          <w:sz w:val="26"/>
          <w:szCs w:val="24"/>
        </w:rPr>
      </w:pPr>
    </w:p>
    <w:p w:rsidR="00C24648" w:rsidRPr="00CF1CF2" w:rsidRDefault="009865A7" w:rsidP="007603E8">
      <w:pPr>
        <w:tabs>
          <w:tab w:val="center" w:pos="810"/>
          <w:tab w:val="center" w:pos="1927"/>
        </w:tabs>
        <w:spacing w:after="232" w:line="256" w:lineRule="auto"/>
        <w:ind w:left="0" w:firstLine="0"/>
        <w:jc w:val="left"/>
        <w:rPr>
          <w:sz w:val="26"/>
          <w:szCs w:val="24"/>
        </w:rPr>
      </w:pPr>
      <w:r w:rsidRPr="00CF1CF2">
        <w:rPr>
          <w:rFonts w:ascii="Calibri" w:eastAsia="Calibri" w:hAnsi="Calibri" w:cs="Calibri"/>
          <w:szCs w:val="24"/>
        </w:rPr>
        <w:tab/>
      </w:r>
      <w:r w:rsidRPr="00CF1CF2">
        <w:rPr>
          <w:b/>
          <w:sz w:val="26"/>
          <w:szCs w:val="24"/>
        </w:rPr>
        <w:t>2.</w:t>
      </w:r>
      <w:r w:rsidRPr="00CF1CF2">
        <w:rPr>
          <w:rFonts w:ascii="Arial" w:eastAsia="Arial" w:hAnsi="Arial" w:cs="Arial"/>
          <w:b/>
          <w:sz w:val="26"/>
          <w:szCs w:val="24"/>
        </w:rPr>
        <w:t xml:space="preserve"> </w:t>
      </w:r>
      <w:r w:rsidRPr="00CF1CF2">
        <w:rPr>
          <w:rFonts w:ascii="Arial" w:eastAsia="Arial" w:hAnsi="Arial" w:cs="Arial"/>
          <w:b/>
          <w:sz w:val="26"/>
          <w:szCs w:val="24"/>
        </w:rPr>
        <w:tab/>
      </w:r>
      <w:proofErr w:type="spellStart"/>
      <w:r w:rsidRPr="00CF1CF2">
        <w:rPr>
          <w:b/>
          <w:sz w:val="26"/>
          <w:szCs w:val="24"/>
        </w:rPr>
        <w:t>ProeTEX</w:t>
      </w:r>
      <w:proofErr w:type="spellEnd"/>
      <w:r w:rsidRPr="00CF1CF2">
        <w:rPr>
          <w:b/>
          <w:sz w:val="26"/>
          <w:szCs w:val="24"/>
        </w:rPr>
        <w:t xml:space="preserve"> </w:t>
      </w:r>
    </w:p>
    <w:p w:rsidR="00C24648" w:rsidRDefault="009865A7" w:rsidP="007603E8">
      <w:pPr>
        <w:spacing w:after="116" w:line="361" w:lineRule="auto"/>
        <w:ind w:left="0" w:firstLine="710"/>
        <w:rPr>
          <w:sz w:val="26"/>
          <w:szCs w:val="24"/>
        </w:rPr>
      </w:pPr>
      <w:r w:rsidRPr="00CF1CF2">
        <w:rPr>
          <w:sz w:val="26"/>
          <w:szCs w:val="24"/>
        </w:rPr>
        <w:lastRenderedPageBreak/>
        <w:t xml:space="preserve">Following the creation of the </w:t>
      </w:r>
      <w:r w:rsidR="00A35FE1">
        <w:rPr>
          <w:sz w:val="26"/>
          <w:szCs w:val="24"/>
          <w:rtl/>
        </w:rPr>
        <w:t>پوشاک هوشمند اورژانسی</w:t>
      </w:r>
      <w:r w:rsidRPr="00CF1CF2">
        <w:rPr>
          <w:sz w:val="26"/>
          <w:szCs w:val="24"/>
        </w:rPr>
        <w:t>, the European Commission recognized this developing branch of research as having the potential to significantly impact in the information, communications and technology field.</w:t>
      </w:r>
      <w:r w:rsidRPr="00CF1CF2">
        <w:rPr>
          <w:sz w:val="26"/>
          <w:szCs w:val="24"/>
          <w:vertAlign w:val="superscript"/>
        </w:rPr>
        <w:footnoteReference w:id="27"/>
      </w:r>
      <w:r w:rsidRPr="00CF1CF2">
        <w:rPr>
          <w:sz w:val="26"/>
          <w:szCs w:val="24"/>
        </w:rPr>
        <w:t xml:space="preserve"> The European Commission began funding studies researching the applications of wearable electronics in the medical field and in worker surveillance. One of these studies resulted in a European-integrated committee called </w:t>
      </w:r>
      <w:proofErr w:type="spellStart"/>
      <w:r w:rsidRPr="00CF1CF2">
        <w:rPr>
          <w:sz w:val="26"/>
          <w:szCs w:val="24"/>
        </w:rPr>
        <w:t>ProeTEX</w:t>
      </w:r>
      <w:proofErr w:type="spellEnd"/>
      <w:r w:rsidRPr="00CF1CF2">
        <w:rPr>
          <w:sz w:val="26"/>
          <w:szCs w:val="24"/>
        </w:rPr>
        <w:t>, which was tasked with the creation of a “smart” garment that would incorporate sensors, communication, data processing, and power management devices that would be directly integrated into the textile structure of the garments.</w:t>
      </w:r>
      <w:r w:rsidRPr="00CF1CF2">
        <w:rPr>
          <w:sz w:val="26"/>
          <w:szCs w:val="24"/>
          <w:vertAlign w:val="superscript"/>
        </w:rPr>
        <w:t>178</w:t>
      </w:r>
      <w:r w:rsidRPr="00CF1CF2">
        <w:rPr>
          <w:sz w:val="26"/>
          <w:szCs w:val="24"/>
        </w:rPr>
        <w:t xml:space="preserve"> The goal was to design this system specifically for emergency and disaster intervention responders, firefighters, and civil protection rescuers. </w:t>
      </w:r>
      <w:proofErr w:type="spellStart"/>
      <w:r w:rsidRPr="00CF1CF2">
        <w:rPr>
          <w:sz w:val="26"/>
          <w:szCs w:val="24"/>
        </w:rPr>
        <w:t>ProeTEX</w:t>
      </w:r>
      <w:proofErr w:type="spellEnd"/>
      <w:r w:rsidRPr="00CF1CF2">
        <w:rPr>
          <w:sz w:val="26"/>
          <w:szCs w:val="24"/>
        </w:rPr>
        <w:t xml:space="preserve"> was officially started in February 2006 and was made up of a collection of 23 partners from eight European countries.</w:t>
      </w:r>
      <w:r w:rsidRPr="00CF1CF2">
        <w:rPr>
          <w:sz w:val="26"/>
          <w:szCs w:val="24"/>
          <w:vertAlign w:val="superscript"/>
        </w:rPr>
        <w:footnoteReference w:id="28"/>
      </w:r>
      <w:r w:rsidRPr="00CF1CF2">
        <w:rPr>
          <w:sz w:val="26"/>
          <w:szCs w:val="24"/>
        </w:rPr>
        <w:t xml:space="preserve"> Included in that consortium were 22 industrial companies, universities, and research </w:t>
      </w:r>
      <w:proofErr w:type="spellStart"/>
      <w:r w:rsidRPr="00CF1CF2">
        <w:rPr>
          <w:sz w:val="26"/>
          <w:szCs w:val="24"/>
        </w:rPr>
        <w:t>centers</w:t>
      </w:r>
      <w:proofErr w:type="spellEnd"/>
      <w:r w:rsidRPr="00CF1CF2">
        <w:rPr>
          <w:sz w:val="26"/>
          <w:szCs w:val="24"/>
        </w:rPr>
        <w:t xml:space="preserve"> throughout Europe.</w:t>
      </w:r>
      <w:r w:rsidRPr="00CF1CF2">
        <w:rPr>
          <w:sz w:val="26"/>
          <w:szCs w:val="24"/>
          <w:vertAlign w:val="superscript"/>
        </w:rPr>
        <w:footnoteReference w:id="29"/>
      </w:r>
      <w:r w:rsidRPr="00CF1CF2">
        <w:rPr>
          <w:sz w:val="26"/>
          <w:szCs w:val="24"/>
        </w:rPr>
        <w:t xml:space="preserve"> </w:t>
      </w:r>
    </w:p>
    <w:p w:rsidR="00F80DBA" w:rsidRDefault="00F80DBA" w:rsidP="00F80DBA">
      <w:pPr>
        <w:bidi/>
        <w:spacing w:after="116" w:line="361" w:lineRule="auto"/>
        <w:ind w:left="0" w:firstLine="710"/>
        <w:rPr>
          <w:sz w:val="26"/>
          <w:szCs w:val="24"/>
        </w:rPr>
      </w:pPr>
      <w:r w:rsidRPr="00F80DBA">
        <w:rPr>
          <w:sz w:val="26"/>
          <w:szCs w:val="24"/>
          <w:rtl/>
        </w:rPr>
        <w:t>پس از ا</w:t>
      </w:r>
      <w:r w:rsidRPr="00F80DBA">
        <w:rPr>
          <w:rFonts w:hint="cs"/>
          <w:sz w:val="26"/>
          <w:szCs w:val="24"/>
          <w:rtl/>
        </w:rPr>
        <w:t>ی</w:t>
      </w:r>
      <w:r w:rsidRPr="00F80DBA">
        <w:rPr>
          <w:rFonts w:hint="eastAsia"/>
          <w:sz w:val="26"/>
          <w:szCs w:val="24"/>
          <w:rtl/>
        </w:rPr>
        <w:t>جاد</w:t>
      </w:r>
      <w:r w:rsidRPr="00F80DBA">
        <w:rPr>
          <w:sz w:val="26"/>
          <w:szCs w:val="24"/>
        </w:rPr>
        <w:t xml:space="preserve"> </w:t>
      </w:r>
      <w:r w:rsidR="00A35FE1">
        <w:rPr>
          <w:sz w:val="26"/>
          <w:szCs w:val="24"/>
          <w:rtl/>
        </w:rPr>
        <w:t>پوشاک هوشمند اورژانسی</w:t>
      </w:r>
      <w:r w:rsidRPr="00F80DBA">
        <w:rPr>
          <w:sz w:val="26"/>
          <w:szCs w:val="24"/>
        </w:rPr>
        <w:t xml:space="preserve"> </w:t>
      </w:r>
      <w:r w:rsidRPr="00F80DBA">
        <w:rPr>
          <w:sz w:val="26"/>
          <w:szCs w:val="24"/>
          <w:rtl/>
        </w:rPr>
        <w:t>، کم</w:t>
      </w:r>
      <w:r w:rsidRPr="00F80DBA">
        <w:rPr>
          <w:rFonts w:hint="cs"/>
          <w:sz w:val="26"/>
          <w:szCs w:val="24"/>
          <w:rtl/>
        </w:rPr>
        <w:t>ی</w:t>
      </w:r>
      <w:r w:rsidRPr="00F80DBA">
        <w:rPr>
          <w:rFonts w:hint="eastAsia"/>
          <w:sz w:val="26"/>
          <w:szCs w:val="24"/>
          <w:rtl/>
        </w:rPr>
        <w:t>س</w:t>
      </w:r>
      <w:r w:rsidRPr="00F80DBA">
        <w:rPr>
          <w:rFonts w:hint="cs"/>
          <w:sz w:val="26"/>
          <w:szCs w:val="24"/>
          <w:rtl/>
        </w:rPr>
        <w:t>ی</w:t>
      </w:r>
      <w:r w:rsidRPr="00F80DBA">
        <w:rPr>
          <w:rFonts w:hint="eastAsia"/>
          <w:sz w:val="26"/>
          <w:szCs w:val="24"/>
          <w:rtl/>
        </w:rPr>
        <w:t>ون</w:t>
      </w:r>
      <w:r w:rsidRPr="00F80DBA">
        <w:rPr>
          <w:sz w:val="26"/>
          <w:szCs w:val="24"/>
          <w:rtl/>
        </w:rPr>
        <w:t xml:space="preserve"> اروپا ا</w:t>
      </w:r>
      <w:r w:rsidRPr="00F80DBA">
        <w:rPr>
          <w:rFonts w:hint="cs"/>
          <w:sz w:val="26"/>
          <w:szCs w:val="24"/>
          <w:rtl/>
        </w:rPr>
        <w:t>ی</w:t>
      </w:r>
      <w:r w:rsidRPr="00F80DBA">
        <w:rPr>
          <w:rFonts w:hint="eastAsia"/>
          <w:sz w:val="26"/>
          <w:szCs w:val="24"/>
          <w:rtl/>
        </w:rPr>
        <w:t>ن</w:t>
      </w:r>
      <w:r w:rsidRPr="00F80DBA">
        <w:rPr>
          <w:sz w:val="26"/>
          <w:szCs w:val="24"/>
          <w:rtl/>
        </w:rPr>
        <w:t xml:space="preserve"> شاخه در حال تحق</w:t>
      </w:r>
      <w:r w:rsidRPr="00F80DBA">
        <w:rPr>
          <w:rFonts w:hint="cs"/>
          <w:sz w:val="26"/>
          <w:szCs w:val="24"/>
          <w:rtl/>
        </w:rPr>
        <w:t>ی</w:t>
      </w:r>
      <w:r w:rsidRPr="00F80DBA">
        <w:rPr>
          <w:rFonts w:hint="eastAsia"/>
          <w:sz w:val="26"/>
          <w:szCs w:val="24"/>
          <w:rtl/>
        </w:rPr>
        <w:t>ق</w:t>
      </w:r>
      <w:r w:rsidRPr="00F80DBA">
        <w:rPr>
          <w:sz w:val="26"/>
          <w:szCs w:val="24"/>
          <w:rtl/>
        </w:rPr>
        <w:t xml:space="preserve"> را به عنوان توانا</w:t>
      </w:r>
      <w:r w:rsidRPr="00F80DBA">
        <w:rPr>
          <w:rFonts w:hint="cs"/>
          <w:sz w:val="26"/>
          <w:szCs w:val="24"/>
          <w:rtl/>
        </w:rPr>
        <w:t>یی</w:t>
      </w:r>
      <w:r w:rsidRPr="00F80DBA">
        <w:rPr>
          <w:sz w:val="26"/>
          <w:szCs w:val="24"/>
          <w:rtl/>
        </w:rPr>
        <w:t xml:space="preserve"> بالقوه تأث</w:t>
      </w:r>
      <w:r w:rsidRPr="00F80DBA">
        <w:rPr>
          <w:rFonts w:hint="cs"/>
          <w:sz w:val="26"/>
          <w:szCs w:val="24"/>
          <w:rtl/>
        </w:rPr>
        <w:t>ی</w:t>
      </w:r>
      <w:r w:rsidRPr="00F80DBA">
        <w:rPr>
          <w:rFonts w:hint="eastAsia"/>
          <w:sz w:val="26"/>
          <w:szCs w:val="24"/>
          <w:rtl/>
        </w:rPr>
        <w:t>رگذار</w:t>
      </w:r>
      <w:r w:rsidRPr="00F80DBA">
        <w:rPr>
          <w:rFonts w:hint="cs"/>
          <w:sz w:val="26"/>
          <w:szCs w:val="24"/>
          <w:rtl/>
        </w:rPr>
        <w:t>ی</w:t>
      </w:r>
      <w:r w:rsidRPr="00F80DBA">
        <w:rPr>
          <w:sz w:val="26"/>
          <w:szCs w:val="24"/>
          <w:rtl/>
        </w:rPr>
        <w:t xml:space="preserve"> در حوزه اطلاعات ، ارتباطات و فناور</w:t>
      </w:r>
      <w:r w:rsidRPr="00F80DBA">
        <w:rPr>
          <w:rFonts w:hint="cs"/>
          <w:sz w:val="26"/>
          <w:szCs w:val="24"/>
          <w:rtl/>
        </w:rPr>
        <w:t>ی</w:t>
      </w:r>
      <w:r w:rsidRPr="00F80DBA">
        <w:rPr>
          <w:sz w:val="26"/>
          <w:szCs w:val="24"/>
          <w:rtl/>
        </w:rPr>
        <w:t xml:space="preserve"> به رسم</w:t>
      </w:r>
      <w:r w:rsidRPr="00F80DBA">
        <w:rPr>
          <w:rFonts w:hint="cs"/>
          <w:sz w:val="26"/>
          <w:szCs w:val="24"/>
          <w:rtl/>
        </w:rPr>
        <w:t>ی</w:t>
      </w:r>
      <w:r w:rsidRPr="00F80DBA">
        <w:rPr>
          <w:rFonts w:hint="eastAsia"/>
          <w:sz w:val="26"/>
          <w:szCs w:val="24"/>
          <w:rtl/>
        </w:rPr>
        <w:t>ت</w:t>
      </w:r>
      <w:r w:rsidRPr="00F80DBA">
        <w:rPr>
          <w:sz w:val="26"/>
          <w:szCs w:val="24"/>
          <w:rtl/>
        </w:rPr>
        <w:t xml:space="preserve"> شناخت. کم</w:t>
      </w:r>
      <w:r w:rsidRPr="00F80DBA">
        <w:rPr>
          <w:rFonts w:hint="cs"/>
          <w:sz w:val="26"/>
          <w:szCs w:val="24"/>
          <w:rtl/>
        </w:rPr>
        <w:t>ی</w:t>
      </w:r>
      <w:r w:rsidRPr="00F80DBA">
        <w:rPr>
          <w:rFonts w:hint="eastAsia"/>
          <w:sz w:val="26"/>
          <w:szCs w:val="24"/>
          <w:rtl/>
        </w:rPr>
        <w:t>س</w:t>
      </w:r>
      <w:r w:rsidRPr="00F80DBA">
        <w:rPr>
          <w:rFonts w:hint="cs"/>
          <w:sz w:val="26"/>
          <w:szCs w:val="24"/>
          <w:rtl/>
        </w:rPr>
        <w:t>ی</w:t>
      </w:r>
      <w:r w:rsidRPr="00F80DBA">
        <w:rPr>
          <w:rFonts w:hint="eastAsia"/>
          <w:sz w:val="26"/>
          <w:szCs w:val="24"/>
          <w:rtl/>
        </w:rPr>
        <w:t>ون</w:t>
      </w:r>
      <w:r w:rsidRPr="00F80DBA">
        <w:rPr>
          <w:sz w:val="26"/>
          <w:szCs w:val="24"/>
          <w:rtl/>
        </w:rPr>
        <w:t xml:space="preserve"> اروپا مطالعات بودجه ا</w:t>
      </w:r>
      <w:r w:rsidRPr="00F80DBA">
        <w:rPr>
          <w:rFonts w:hint="cs"/>
          <w:sz w:val="26"/>
          <w:szCs w:val="24"/>
          <w:rtl/>
        </w:rPr>
        <w:t>ی</w:t>
      </w:r>
      <w:r w:rsidRPr="00F80DBA">
        <w:rPr>
          <w:sz w:val="26"/>
          <w:szCs w:val="24"/>
          <w:rtl/>
        </w:rPr>
        <w:t xml:space="preserve"> را برا</w:t>
      </w:r>
      <w:r w:rsidRPr="00F80DBA">
        <w:rPr>
          <w:rFonts w:hint="cs"/>
          <w:sz w:val="26"/>
          <w:szCs w:val="24"/>
          <w:rtl/>
        </w:rPr>
        <w:t>ی</w:t>
      </w:r>
      <w:r w:rsidRPr="00F80DBA">
        <w:rPr>
          <w:sz w:val="26"/>
          <w:szCs w:val="24"/>
          <w:rtl/>
        </w:rPr>
        <w:t xml:space="preserve"> تحق</w:t>
      </w:r>
      <w:r w:rsidRPr="00F80DBA">
        <w:rPr>
          <w:rFonts w:hint="cs"/>
          <w:sz w:val="26"/>
          <w:szCs w:val="24"/>
          <w:rtl/>
        </w:rPr>
        <w:t>ی</w:t>
      </w:r>
      <w:r w:rsidRPr="00F80DBA">
        <w:rPr>
          <w:rFonts w:hint="eastAsia"/>
          <w:sz w:val="26"/>
          <w:szCs w:val="24"/>
          <w:rtl/>
        </w:rPr>
        <w:t>ق</w:t>
      </w:r>
      <w:r w:rsidRPr="00F80DBA">
        <w:rPr>
          <w:sz w:val="26"/>
          <w:szCs w:val="24"/>
          <w:rtl/>
        </w:rPr>
        <w:t xml:space="preserve"> در مورد کاربردها</w:t>
      </w:r>
      <w:r w:rsidRPr="00F80DBA">
        <w:rPr>
          <w:rFonts w:hint="cs"/>
          <w:sz w:val="26"/>
          <w:szCs w:val="24"/>
          <w:rtl/>
        </w:rPr>
        <w:t>ی</w:t>
      </w:r>
      <w:r w:rsidRPr="00F80DBA">
        <w:rPr>
          <w:sz w:val="26"/>
          <w:szCs w:val="24"/>
          <w:rtl/>
        </w:rPr>
        <w:t xml:space="preserve"> الکترون</w:t>
      </w:r>
      <w:r w:rsidRPr="00F80DBA">
        <w:rPr>
          <w:rFonts w:hint="cs"/>
          <w:sz w:val="26"/>
          <w:szCs w:val="24"/>
          <w:rtl/>
        </w:rPr>
        <w:t>ی</w:t>
      </w:r>
      <w:r w:rsidRPr="00F80DBA">
        <w:rPr>
          <w:rFonts w:hint="eastAsia"/>
          <w:sz w:val="26"/>
          <w:szCs w:val="24"/>
          <w:rtl/>
        </w:rPr>
        <w:t>ک</w:t>
      </w:r>
      <w:r w:rsidRPr="00F80DBA">
        <w:rPr>
          <w:sz w:val="26"/>
          <w:szCs w:val="24"/>
          <w:rtl/>
        </w:rPr>
        <w:t xml:space="preserve"> پوش</w:t>
      </w:r>
      <w:r w:rsidRPr="00F80DBA">
        <w:rPr>
          <w:rFonts w:hint="cs"/>
          <w:sz w:val="26"/>
          <w:szCs w:val="24"/>
          <w:rtl/>
        </w:rPr>
        <w:t>ی</w:t>
      </w:r>
      <w:r w:rsidRPr="00F80DBA">
        <w:rPr>
          <w:rFonts w:hint="eastAsia"/>
          <w:sz w:val="26"/>
          <w:szCs w:val="24"/>
          <w:rtl/>
        </w:rPr>
        <w:t>دن</w:t>
      </w:r>
      <w:r w:rsidRPr="00F80DBA">
        <w:rPr>
          <w:rFonts w:hint="cs"/>
          <w:sz w:val="26"/>
          <w:szCs w:val="24"/>
          <w:rtl/>
        </w:rPr>
        <w:t>ی</w:t>
      </w:r>
      <w:r w:rsidRPr="00F80DBA">
        <w:rPr>
          <w:sz w:val="26"/>
          <w:szCs w:val="24"/>
          <w:rtl/>
        </w:rPr>
        <w:t xml:space="preserve"> در حوزه پزشک</w:t>
      </w:r>
      <w:r w:rsidRPr="00F80DBA">
        <w:rPr>
          <w:rFonts w:hint="cs"/>
          <w:sz w:val="26"/>
          <w:szCs w:val="24"/>
          <w:rtl/>
        </w:rPr>
        <w:t>ی</w:t>
      </w:r>
      <w:r w:rsidRPr="00F80DBA">
        <w:rPr>
          <w:sz w:val="26"/>
          <w:szCs w:val="24"/>
          <w:rtl/>
        </w:rPr>
        <w:t xml:space="preserve"> و نظارت کارگران </w:t>
      </w:r>
      <w:r w:rsidRPr="00F80DBA">
        <w:rPr>
          <w:rFonts w:hint="eastAsia"/>
          <w:sz w:val="26"/>
          <w:szCs w:val="24"/>
          <w:rtl/>
        </w:rPr>
        <w:t>آغاز</w:t>
      </w:r>
      <w:r w:rsidRPr="00F80DBA">
        <w:rPr>
          <w:sz w:val="26"/>
          <w:szCs w:val="24"/>
          <w:rtl/>
        </w:rPr>
        <w:t xml:space="preserve"> کرد. </w:t>
      </w:r>
      <w:r w:rsidRPr="00F80DBA">
        <w:rPr>
          <w:rFonts w:hint="cs"/>
          <w:sz w:val="26"/>
          <w:szCs w:val="24"/>
          <w:rtl/>
        </w:rPr>
        <w:t>ی</w:t>
      </w:r>
      <w:r w:rsidRPr="00F80DBA">
        <w:rPr>
          <w:rFonts w:hint="eastAsia"/>
          <w:sz w:val="26"/>
          <w:szCs w:val="24"/>
          <w:rtl/>
        </w:rPr>
        <w:t>ک</w:t>
      </w:r>
      <w:r w:rsidRPr="00F80DBA">
        <w:rPr>
          <w:rFonts w:hint="cs"/>
          <w:sz w:val="26"/>
          <w:szCs w:val="24"/>
          <w:rtl/>
        </w:rPr>
        <w:t>ی</w:t>
      </w:r>
      <w:r w:rsidRPr="00F80DBA">
        <w:rPr>
          <w:sz w:val="26"/>
          <w:szCs w:val="24"/>
          <w:rtl/>
        </w:rPr>
        <w:t xml:space="preserve"> از ا</w:t>
      </w:r>
      <w:r w:rsidRPr="00F80DBA">
        <w:rPr>
          <w:rFonts w:hint="cs"/>
          <w:sz w:val="26"/>
          <w:szCs w:val="24"/>
          <w:rtl/>
        </w:rPr>
        <w:t>ی</w:t>
      </w:r>
      <w:r w:rsidRPr="00F80DBA">
        <w:rPr>
          <w:rFonts w:hint="eastAsia"/>
          <w:sz w:val="26"/>
          <w:szCs w:val="24"/>
          <w:rtl/>
        </w:rPr>
        <w:t>ن</w:t>
      </w:r>
      <w:r w:rsidRPr="00F80DBA">
        <w:rPr>
          <w:sz w:val="26"/>
          <w:szCs w:val="24"/>
          <w:rtl/>
        </w:rPr>
        <w:t xml:space="preserve"> مطالعات منجر به ا</w:t>
      </w:r>
      <w:r w:rsidRPr="00F80DBA">
        <w:rPr>
          <w:rFonts w:hint="cs"/>
          <w:sz w:val="26"/>
          <w:szCs w:val="24"/>
          <w:rtl/>
        </w:rPr>
        <w:t>ی</w:t>
      </w:r>
      <w:r w:rsidRPr="00F80DBA">
        <w:rPr>
          <w:rFonts w:hint="eastAsia"/>
          <w:sz w:val="26"/>
          <w:szCs w:val="24"/>
          <w:rtl/>
        </w:rPr>
        <w:t>جاد</w:t>
      </w:r>
      <w:r w:rsidRPr="00F80DBA">
        <w:rPr>
          <w:sz w:val="26"/>
          <w:szCs w:val="24"/>
          <w:rtl/>
        </w:rPr>
        <w:t xml:space="preserve"> کم</w:t>
      </w:r>
      <w:r w:rsidRPr="00F80DBA">
        <w:rPr>
          <w:rFonts w:hint="cs"/>
          <w:sz w:val="26"/>
          <w:szCs w:val="24"/>
          <w:rtl/>
        </w:rPr>
        <w:t>ی</w:t>
      </w:r>
      <w:r w:rsidRPr="00F80DBA">
        <w:rPr>
          <w:rFonts w:hint="eastAsia"/>
          <w:sz w:val="26"/>
          <w:szCs w:val="24"/>
          <w:rtl/>
        </w:rPr>
        <w:t>ته</w:t>
      </w:r>
      <w:r w:rsidRPr="00F80DBA">
        <w:rPr>
          <w:sz w:val="26"/>
          <w:szCs w:val="24"/>
          <w:rtl/>
        </w:rPr>
        <w:t xml:space="preserve"> </w:t>
      </w:r>
      <w:r w:rsidRPr="00F80DBA">
        <w:rPr>
          <w:rFonts w:hint="cs"/>
          <w:sz w:val="26"/>
          <w:szCs w:val="24"/>
          <w:rtl/>
        </w:rPr>
        <w:t>ی</w:t>
      </w:r>
      <w:r w:rsidRPr="00F80DBA">
        <w:rPr>
          <w:rFonts w:hint="eastAsia"/>
          <w:sz w:val="26"/>
          <w:szCs w:val="24"/>
          <w:rtl/>
        </w:rPr>
        <w:t>کپارچه</w:t>
      </w:r>
      <w:r w:rsidRPr="00F80DBA">
        <w:rPr>
          <w:sz w:val="26"/>
          <w:szCs w:val="24"/>
          <w:rtl/>
        </w:rPr>
        <w:t xml:space="preserve"> شده اروپا</w:t>
      </w:r>
      <w:r w:rsidRPr="00F80DBA">
        <w:rPr>
          <w:rFonts w:hint="cs"/>
          <w:sz w:val="26"/>
          <w:szCs w:val="24"/>
          <w:rtl/>
        </w:rPr>
        <w:t>یی</w:t>
      </w:r>
      <w:r w:rsidRPr="00F80DBA">
        <w:rPr>
          <w:sz w:val="26"/>
          <w:szCs w:val="24"/>
          <w:rtl/>
        </w:rPr>
        <w:t xml:space="preserve"> به نام</w:t>
      </w:r>
      <w:r w:rsidRPr="00F80DBA">
        <w:rPr>
          <w:sz w:val="26"/>
          <w:szCs w:val="24"/>
        </w:rPr>
        <w:t xml:space="preserve"> </w:t>
      </w:r>
      <w:proofErr w:type="spellStart"/>
      <w:r w:rsidRPr="00F80DBA">
        <w:rPr>
          <w:sz w:val="26"/>
          <w:szCs w:val="24"/>
        </w:rPr>
        <w:t>ProeTEX</w:t>
      </w:r>
      <w:proofErr w:type="spellEnd"/>
      <w:r w:rsidRPr="00F80DBA">
        <w:rPr>
          <w:sz w:val="26"/>
          <w:szCs w:val="24"/>
        </w:rPr>
        <w:t xml:space="preserve"> </w:t>
      </w:r>
      <w:r w:rsidRPr="00F80DBA">
        <w:rPr>
          <w:sz w:val="26"/>
          <w:szCs w:val="24"/>
          <w:rtl/>
        </w:rPr>
        <w:t>شد که وظ</w:t>
      </w:r>
      <w:r w:rsidRPr="00F80DBA">
        <w:rPr>
          <w:rFonts w:hint="cs"/>
          <w:sz w:val="26"/>
          <w:szCs w:val="24"/>
          <w:rtl/>
        </w:rPr>
        <w:t>ی</w:t>
      </w:r>
      <w:r w:rsidRPr="00F80DBA">
        <w:rPr>
          <w:rFonts w:hint="eastAsia"/>
          <w:sz w:val="26"/>
          <w:szCs w:val="24"/>
          <w:rtl/>
        </w:rPr>
        <w:t>فه</w:t>
      </w:r>
      <w:r w:rsidRPr="00F80DBA">
        <w:rPr>
          <w:sz w:val="26"/>
          <w:szCs w:val="24"/>
          <w:rtl/>
        </w:rPr>
        <w:t xml:space="preserve"> آن ا</w:t>
      </w:r>
      <w:r w:rsidRPr="00F80DBA">
        <w:rPr>
          <w:rFonts w:hint="cs"/>
          <w:sz w:val="26"/>
          <w:szCs w:val="24"/>
          <w:rtl/>
        </w:rPr>
        <w:t>ی</w:t>
      </w:r>
      <w:r w:rsidRPr="00F80DBA">
        <w:rPr>
          <w:rFonts w:hint="eastAsia"/>
          <w:sz w:val="26"/>
          <w:szCs w:val="24"/>
          <w:rtl/>
        </w:rPr>
        <w:t>جاد</w:t>
      </w:r>
      <w:r w:rsidRPr="00F80DBA">
        <w:rPr>
          <w:sz w:val="26"/>
          <w:szCs w:val="24"/>
          <w:rtl/>
        </w:rPr>
        <w:t xml:space="preserve"> </w:t>
      </w:r>
      <w:r w:rsidRPr="00F80DBA">
        <w:rPr>
          <w:rFonts w:hint="cs"/>
          <w:sz w:val="26"/>
          <w:szCs w:val="24"/>
          <w:rtl/>
        </w:rPr>
        <w:t>ی</w:t>
      </w:r>
      <w:r w:rsidRPr="00F80DBA">
        <w:rPr>
          <w:rFonts w:hint="eastAsia"/>
          <w:sz w:val="26"/>
          <w:szCs w:val="24"/>
          <w:rtl/>
        </w:rPr>
        <w:t>ک</w:t>
      </w:r>
      <w:r w:rsidRPr="00F80DBA">
        <w:rPr>
          <w:sz w:val="26"/>
          <w:szCs w:val="24"/>
          <w:rtl/>
        </w:rPr>
        <w:t xml:space="preserve"> پوشاک "هوشمند" بود که سنسورها ، ارتباطات ، پردازش داده ها و دستگاه ها</w:t>
      </w:r>
      <w:r w:rsidRPr="00F80DBA">
        <w:rPr>
          <w:rFonts w:hint="cs"/>
          <w:sz w:val="26"/>
          <w:szCs w:val="24"/>
          <w:rtl/>
        </w:rPr>
        <w:t>ی</w:t>
      </w:r>
      <w:r w:rsidRPr="00F80DBA">
        <w:rPr>
          <w:sz w:val="26"/>
          <w:szCs w:val="24"/>
          <w:rtl/>
        </w:rPr>
        <w:t xml:space="preserve"> مد</w:t>
      </w:r>
      <w:r w:rsidRPr="00F80DBA">
        <w:rPr>
          <w:rFonts w:hint="cs"/>
          <w:sz w:val="26"/>
          <w:szCs w:val="24"/>
          <w:rtl/>
        </w:rPr>
        <w:t>ی</w:t>
      </w:r>
      <w:r w:rsidRPr="00F80DBA">
        <w:rPr>
          <w:rFonts w:hint="eastAsia"/>
          <w:sz w:val="26"/>
          <w:szCs w:val="24"/>
          <w:rtl/>
        </w:rPr>
        <w:t>ر</w:t>
      </w:r>
      <w:r w:rsidRPr="00F80DBA">
        <w:rPr>
          <w:rFonts w:hint="cs"/>
          <w:sz w:val="26"/>
          <w:szCs w:val="24"/>
          <w:rtl/>
        </w:rPr>
        <w:t>ی</w:t>
      </w:r>
      <w:r w:rsidRPr="00F80DBA">
        <w:rPr>
          <w:rFonts w:hint="eastAsia"/>
          <w:sz w:val="26"/>
          <w:szCs w:val="24"/>
          <w:rtl/>
        </w:rPr>
        <w:t>ت</w:t>
      </w:r>
      <w:r w:rsidRPr="00F80DBA">
        <w:rPr>
          <w:sz w:val="26"/>
          <w:szCs w:val="24"/>
          <w:rtl/>
        </w:rPr>
        <w:t xml:space="preserve"> انرژ</w:t>
      </w:r>
      <w:r w:rsidRPr="00F80DBA">
        <w:rPr>
          <w:rFonts w:hint="cs"/>
          <w:sz w:val="26"/>
          <w:szCs w:val="24"/>
          <w:rtl/>
        </w:rPr>
        <w:t>ی</w:t>
      </w:r>
      <w:r w:rsidRPr="00F80DBA">
        <w:rPr>
          <w:sz w:val="26"/>
          <w:szCs w:val="24"/>
          <w:rtl/>
        </w:rPr>
        <w:t xml:space="preserve"> را در اخت</w:t>
      </w:r>
      <w:r w:rsidRPr="00F80DBA">
        <w:rPr>
          <w:rFonts w:hint="cs"/>
          <w:sz w:val="26"/>
          <w:szCs w:val="24"/>
          <w:rtl/>
        </w:rPr>
        <w:t>ی</w:t>
      </w:r>
      <w:r w:rsidRPr="00F80DBA">
        <w:rPr>
          <w:rFonts w:hint="eastAsia"/>
          <w:sz w:val="26"/>
          <w:szCs w:val="24"/>
          <w:rtl/>
        </w:rPr>
        <w:t>ار</w:t>
      </w:r>
      <w:r w:rsidRPr="00F80DBA">
        <w:rPr>
          <w:sz w:val="26"/>
          <w:szCs w:val="24"/>
          <w:rtl/>
        </w:rPr>
        <w:t xml:space="preserve"> داشته باشد که مستق</w:t>
      </w:r>
      <w:r w:rsidRPr="00F80DBA">
        <w:rPr>
          <w:rFonts w:hint="cs"/>
          <w:sz w:val="26"/>
          <w:szCs w:val="24"/>
          <w:rtl/>
        </w:rPr>
        <w:t>ی</w:t>
      </w:r>
      <w:r w:rsidRPr="00F80DBA">
        <w:rPr>
          <w:rFonts w:hint="eastAsia"/>
          <w:sz w:val="26"/>
          <w:szCs w:val="24"/>
          <w:rtl/>
        </w:rPr>
        <w:t>ماً</w:t>
      </w:r>
      <w:r w:rsidRPr="00F80DBA">
        <w:rPr>
          <w:sz w:val="26"/>
          <w:szCs w:val="24"/>
          <w:rtl/>
        </w:rPr>
        <w:t xml:space="preserve"> در ساختار نساج</w:t>
      </w:r>
      <w:r w:rsidRPr="00F80DBA">
        <w:rPr>
          <w:rFonts w:hint="cs"/>
          <w:sz w:val="26"/>
          <w:szCs w:val="24"/>
          <w:rtl/>
        </w:rPr>
        <w:t>ی</w:t>
      </w:r>
      <w:r w:rsidRPr="00F80DBA">
        <w:rPr>
          <w:sz w:val="26"/>
          <w:szCs w:val="24"/>
          <w:rtl/>
        </w:rPr>
        <w:t xml:space="preserve"> ادغام شوند. </w:t>
      </w:r>
      <w:r w:rsidRPr="00F80DBA">
        <w:rPr>
          <w:rFonts w:hint="eastAsia"/>
          <w:sz w:val="26"/>
          <w:szCs w:val="24"/>
          <w:rtl/>
        </w:rPr>
        <w:t>هدف</w:t>
      </w:r>
      <w:r w:rsidRPr="00F80DBA">
        <w:rPr>
          <w:sz w:val="26"/>
          <w:szCs w:val="24"/>
          <w:rtl/>
        </w:rPr>
        <w:t xml:space="preserve"> ا</w:t>
      </w:r>
      <w:r w:rsidRPr="00F80DBA">
        <w:rPr>
          <w:rFonts w:hint="cs"/>
          <w:sz w:val="26"/>
          <w:szCs w:val="24"/>
          <w:rtl/>
        </w:rPr>
        <w:t>ی</w:t>
      </w:r>
      <w:r w:rsidRPr="00F80DBA">
        <w:rPr>
          <w:rFonts w:hint="eastAsia"/>
          <w:sz w:val="26"/>
          <w:szCs w:val="24"/>
          <w:rtl/>
        </w:rPr>
        <w:t>ن</w:t>
      </w:r>
      <w:r w:rsidRPr="00F80DBA">
        <w:rPr>
          <w:sz w:val="26"/>
          <w:szCs w:val="24"/>
          <w:rtl/>
        </w:rPr>
        <w:t xml:space="preserve"> بود که ا</w:t>
      </w:r>
      <w:r w:rsidRPr="00F80DBA">
        <w:rPr>
          <w:rFonts w:hint="cs"/>
          <w:sz w:val="26"/>
          <w:szCs w:val="24"/>
          <w:rtl/>
        </w:rPr>
        <w:t>ی</w:t>
      </w:r>
      <w:r w:rsidRPr="00F80DBA">
        <w:rPr>
          <w:rFonts w:hint="eastAsia"/>
          <w:sz w:val="26"/>
          <w:szCs w:val="24"/>
          <w:rtl/>
        </w:rPr>
        <w:t>ن</w:t>
      </w:r>
      <w:r w:rsidRPr="00F80DBA">
        <w:rPr>
          <w:sz w:val="26"/>
          <w:szCs w:val="24"/>
          <w:rtl/>
        </w:rPr>
        <w:t xml:space="preserve"> س</w:t>
      </w:r>
      <w:r w:rsidRPr="00F80DBA">
        <w:rPr>
          <w:rFonts w:hint="cs"/>
          <w:sz w:val="26"/>
          <w:szCs w:val="24"/>
          <w:rtl/>
        </w:rPr>
        <w:t>ی</w:t>
      </w:r>
      <w:r w:rsidRPr="00F80DBA">
        <w:rPr>
          <w:rFonts w:hint="eastAsia"/>
          <w:sz w:val="26"/>
          <w:szCs w:val="24"/>
          <w:rtl/>
        </w:rPr>
        <w:t>ستم</w:t>
      </w:r>
      <w:r w:rsidRPr="00F80DBA">
        <w:rPr>
          <w:sz w:val="26"/>
          <w:szCs w:val="24"/>
          <w:rtl/>
        </w:rPr>
        <w:t xml:space="preserve"> به طور و</w:t>
      </w:r>
      <w:r w:rsidRPr="00F80DBA">
        <w:rPr>
          <w:rFonts w:hint="cs"/>
          <w:sz w:val="26"/>
          <w:szCs w:val="24"/>
          <w:rtl/>
        </w:rPr>
        <w:t>ی</w:t>
      </w:r>
      <w:r w:rsidRPr="00F80DBA">
        <w:rPr>
          <w:rFonts w:hint="eastAsia"/>
          <w:sz w:val="26"/>
          <w:szCs w:val="24"/>
          <w:rtl/>
        </w:rPr>
        <w:t>ژه</w:t>
      </w:r>
      <w:r w:rsidRPr="00F80DBA">
        <w:rPr>
          <w:sz w:val="26"/>
          <w:szCs w:val="24"/>
          <w:rtl/>
        </w:rPr>
        <w:t xml:space="preserve"> برا</w:t>
      </w:r>
      <w:r w:rsidRPr="00F80DBA">
        <w:rPr>
          <w:rFonts w:hint="cs"/>
          <w:sz w:val="26"/>
          <w:szCs w:val="24"/>
          <w:rtl/>
        </w:rPr>
        <w:t>ی</w:t>
      </w:r>
      <w:r w:rsidRPr="00F80DBA">
        <w:rPr>
          <w:sz w:val="26"/>
          <w:szCs w:val="24"/>
          <w:rtl/>
        </w:rPr>
        <w:t xml:space="preserve"> پاسخ دهندگان مداخله اضطرار</w:t>
      </w:r>
      <w:r w:rsidRPr="00F80DBA">
        <w:rPr>
          <w:rFonts w:hint="cs"/>
          <w:sz w:val="26"/>
          <w:szCs w:val="24"/>
          <w:rtl/>
        </w:rPr>
        <w:t>ی</w:t>
      </w:r>
      <w:r w:rsidRPr="00F80DBA">
        <w:rPr>
          <w:sz w:val="26"/>
          <w:szCs w:val="24"/>
          <w:rtl/>
        </w:rPr>
        <w:t xml:space="preserve"> و حوادث ، آتش نشانان و امدادگران حفاظت از مدن</w:t>
      </w:r>
      <w:r w:rsidRPr="00F80DBA">
        <w:rPr>
          <w:rFonts w:hint="cs"/>
          <w:sz w:val="26"/>
          <w:szCs w:val="24"/>
          <w:rtl/>
        </w:rPr>
        <w:t>ی</w:t>
      </w:r>
      <w:r w:rsidRPr="00F80DBA">
        <w:rPr>
          <w:sz w:val="26"/>
          <w:szCs w:val="24"/>
          <w:rtl/>
        </w:rPr>
        <w:t xml:space="preserve"> طراح</w:t>
      </w:r>
      <w:r w:rsidRPr="00F80DBA">
        <w:rPr>
          <w:rFonts w:hint="cs"/>
          <w:sz w:val="26"/>
          <w:szCs w:val="24"/>
          <w:rtl/>
        </w:rPr>
        <w:t>ی</w:t>
      </w:r>
      <w:r w:rsidRPr="00F80DBA">
        <w:rPr>
          <w:sz w:val="26"/>
          <w:szCs w:val="24"/>
          <w:rtl/>
        </w:rPr>
        <w:t xml:space="preserve"> شود</w:t>
      </w:r>
      <w:r w:rsidRPr="00F80DBA">
        <w:rPr>
          <w:sz w:val="26"/>
          <w:szCs w:val="24"/>
        </w:rPr>
        <w:t xml:space="preserve">. </w:t>
      </w:r>
      <w:proofErr w:type="spellStart"/>
      <w:r w:rsidRPr="00F80DBA">
        <w:rPr>
          <w:sz w:val="26"/>
          <w:szCs w:val="24"/>
        </w:rPr>
        <w:t>ProeTEX</w:t>
      </w:r>
      <w:proofErr w:type="spellEnd"/>
      <w:r w:rsidRPr="00F80DBA">
        <w:rPr>
          <w:sz w:val="26"/>
          <w:szCs w:val="24"/>
        </w:rPr>
        <w:t xml:space="preserve"> </w:t>
      </w:r>
      <w:r w:rsidRPr="00F80DBA">
        <w:rPr>
          <w:sz w:val="26"/>
          <w:szCs w:val="24"/>
          <w:rtl/>
        </w:rPr>
        <w:t>در فور</w:t>
      </w:r>
      <w:r w:rsidRPr="00F80DBA">
        <w:rPr>
          <w:rFonts w:hint="cs"/>
          <w:sz w:val="26"/>
          <w:szCs w:val="24"/>
          <w:rtl/>
        </w:rPr>
        <w:t>ی</w:t>
      </w:r>
      <w:r w:rsidRPr="00F80DBA">
        <w:rPr>
          <w:rFonts w:hint="eastAsia"/>
          <w:sz w:val="26"/>
          <w:szCs w:val="24"/>
          <w:rtl/>
        </w:rPr>
        <w:t>ه</w:t>
      </w:r>
      <w:r w:rsidRPr="00F80DBA">
        <w:rPr>
          <w:sz w:val="26"/>
          <w:szCs w:val="24"/>
          <w:rtl/>
        </w:rPr>
        <w:t xml:space="preserve"> 2006 رسماً آغاز شد و از مجموعه 23 شر</w:t>
      </w:r>
      <w:r w:rsidRPr="00F80DBA">
        <w:rPr>
          <w:rFonts w:hint="cs"/>
          <w:sz w:val="26"/>
          <w:szCs w:val="24"/>
          <w:rtl/>
        </w:rPr>
        <w:t>ی</w:t>
      </w:r>
      <w:r w:rsidRPr="00F80DBA">
        <w:rPr>
          <w:rFonts w:hint="eastAsia"/>
          <w:sz w:val="26"/>
          <w:szCs w:val="24"/>
          <w:rtl/>
        </w:rPr>
        <w:t>ک</w:t>
      </w:r>
      <w:r w:rsidRPr="00F80DBA">
        <w:rPr>
          <w:sz w:val="26"/>
          <w:szCs w:val="24"/>
          <w:rtl/>
        </w:rPr>
        <w:t xml:space="preserve"> از هشت کشور اروپا</w:t>
      </w:r>
      <w:r w:rsidRPr="00F80DBA">
        <w:rPr>
          <w:rFonts w:hint="cs"/>
          <w:sz w:val="26"/>
          <w:szCs w:val="24"/>
          <w:rtl/>
        </w:rPr>
        <w:t>یی</w:t>
      </w:r>
      <w:r w:rsidRPr="00F80DBA">
        <w:rPr>
          <w:sz w:val="26"/>
          <w:szCs w:val="24"/>
          <w:rtl/>
        </w:rPr>
        <w:t xml:space="preserve"> تشک</w:t>
      </w:r>
      <w:r w:rsidRPr="00F80DBA">
        <w:rPr>
          <w:rFonts w:hint="cs"/>
          <w:sz w:val="26"/>
          <w:szCs w:val="24"/>
          <w:rtl/>
        </w:rPr>
        <w:t>ی</w:t>
      </w:r>
      <w:r w:rsidRPr="00F80DBA">
        <w:rPr>
          <w:rFonts w:hint="eastAsia"/>
          <w:sz w:val="26"/>
          <w:szCs w:val="24"/>
          <w:rtl/>
        </w:rPr>
        <w:t>ل</w:t>
      </w:r>
      <w:r w:rsidRPr="00F80DBA">
        <w:rPr>
          <w:sz w:val="26"/>
          <w:szCs w:val="24"/>
          <w:rtl/>
        </w:rPr>
        <w:t xml:space="preserve"> شده است. در ا</w:t>
      </w:r>
      <w:r w:rsidRPr="00F80DBA">
        <w:rPr>
          <w:rFonts w:hint="cs"/>
          <w:sz w:val="26"/>
          <w:szCs w:val="24"/>
          <w:rtl/>
        </w:rPr>
        <w:t>ی</w:t>
      </w:r>
      <w:r w:rsidRPr="00F80DBA">
        <w:rPr>
          <w:rFonts w:hint="eastAsia"/>
          <w:sz w:val="26"/>
          <w:szCs w:val="24"/>
          <w:rtl/>
        </w:rPr>
        <w:t>ن</w:t>
      </w:r>
      <w:r w:rsidRPr="00F80DBA">
        <w:rPr>
          <w:sz w:val="26"/>
          <w:szCs w:val="24"/>
          <w:rtl/>
        </w:rPr>
        <w:t xml:space="preserve"> کنسرس</w:t>
      </w:r>
      <w:r w:rsidRPr="00F80DBA">
        <w:rPr>
          <w:rFonts w:hint="cs"/>
          <w:sz w:val="26"/>
          <w:szCs w:val="24"/>
          <w:rtl/>
        </w:rPr>
        <w:t>ی</w:t>
      </w:r>
      <w:r w:rsidRPr="00F80DBA">
        <w:rPr>
          <w:rFonts w:hint="eastAsia"/>
          <w:sz w:val="26"/>
          <w:szCs w:val="24"/>
          <w:rtl/>
        </w:rPr>
        <w:t>وم</w:t>
      </w:r>
      <w:r w:rsidRPr="00F80DBA">
        <w:rPr>
          <w:sz w:val="26"/>
          <w:szCs w:val="24"/>
          <w:rtl/>
        </w:rPr>
        <w:t xml:space="preserve"> 22 شرکت صنعت</w:t>
      </w:r>
      <w:r w:rsidRPr="00F80DBA">
        <w:rPr>
          <w:rFonts w:hint="cs"/>
          <w:sz w:val="26"/>
          <w:szCs w:val="24"/>
          <w:rtl/>
        </w:rPr>
        <w:t>ی</w:t>
      </w:r>
      <w:r w:rsidRPr="00F80DBA">
        <w:rPr>
          <w:sz w:val="26"/>
          <w:szCs w:val="24"/>
          <w:rtl/>
        </w:rPr>
        <w:t xml:space="preserve"> ، دانشگ</w:t>
      </w:r>
      <w:r w:rsidRPr="00F80DBA">
        <w:rPr>
          <w:rFonts w:hint="eastAsia"/>
          <w:sz w:val="26"/>
          <w:szCs w:val="24"/>
          <w:rtl/>
        </w:rPr>
        <w:t>اه</w:t>
      </w:r>
      <w:r w:rsidRPr="00F80DBA">
        <w:rPr>
          <w:sz w:val="26"/>
          <w:szCs w:val="24"/>
          <w:rtl/>
        </w:rPr>
        <w:t xml:space="preserve"> و مراکز تحق</w:t>
      </w:r>
      <w:r w:rsidRPr="00F80DBA">
        <w:rPr>
          <w:rFonts w:hint="cs"/>
          <w:sz w:val="26"/>
          <w:szCs w:val="24"/>
          <w:rtl/>
        </w:rPr>
        <w:t>ی</w:t>
      </w:r>
      <w:r w:rsidRPr="00F80DBA">
        <w:rPr>
          <w:rFonts w:hint="eastAsia"/>
          <w:sz w:val="26"/>
          <w:szCs w:val="24"/>
          <w:rtl/>
        </w:rPr>
        <w:t>قات</w:t>
      </w:r>
      <w:r w:rsidRPr="00F80DBA">
        <w:rPr>
          <w:rFonts w:hint="cs"/>
          <w:sz w:val="26"/>
          <w:szCs w:val="24"/>
          <w:rtl/>
        </w:rPr>
        <w:t>ی</w:t>
      </w:r>
      <w:r w:rsidRPr="00F80DBA">
        <w:rPr>
          <w:sz w:val="26"/>
          <w:szCs w:val="24"/>
          <w:rtl/>
        </w:rPr>
        <w:t xml:space="preserve"> در سراسر اروپا حضور داشتند</w:t>
      </w:r>
      <w:r w:rsidRPr="00F80DBA">
        <w:rPr>
          <w:sz w:val="26"/>
          <w:szCs w:val="24"/>
        </w:rPr>
        <w:t>.</w:t>
      </w:r>
    </w:p>
    <w:p w:rsidR="00F80DBA" w:rsidRDefault="009865A7" w:rsidP="00F80DBA">
      <w:pPr>
        <w:spacing w:line="361" w:lineRule="auto"/>
        <w:ind w:left="0" w:firstLine="710"/>
        <w:rPr>
          <w:sz w:val="26"/>
          <w:szCs w:val="24"/>
        </w:rPr>
      </w:pPr>
      <w:r w:rsidRPr="00CF1CF2">
        <w:rPr>
          <w:sz w:val="26"/>
          <w:szCs w:val="24"/>
        </w:rPr>
        <w:lastRenderedPageBreak/>
        <w:t xml:space="preserve">The </w:t>
      </w:r>
      <w:proofErr w:type="spellStart"/>
      <w:r w:rsidRPr="00CF1CF2">
        <w:rPr>
          <w:sz w:val="26"/>
          <w:szCs w:val="24"/>
        </w:rPr>
        <w:t>ProeTEX</w:t>
      </w:r>
      <w:proofErr w:type="spellEnd"/>
      <w:r w:rsidRPr="00CF1CF2">
        <w:rPr>
          <w:sz w:val="26"/>
          <w:szCs w:val="24"/>
        </w:rPr>
        <w:t xml:space="preserve"> committee realized in the early development of its product that structural firefighters have different needs when compared to other disaster responders, since they perform the majority of their work in smaller areas generally with specific boundaries. In addition, large numbers of firefighters generally do not need to be monitored concurrently. Often their interventions, such as forcible entry, establishing ventilation, and fire attack, can be tracked visually.</w:t>
      </w:r>
      <w:r w:rsidRPr="00CF1CF2">
        <w:rPr>
          <w:sz w:val="26"/>
          <w:szCs w:val="24"/>
          <w:vertAlign w:val="superscript"/>
        </w:rPr>
        <w:footnoteReference w:id="30"/>
      </w:r>
      <w:r w:rsidRPr="00CF1CF2">
        <w:rPr>
          <w:sz w:val="26"/>
          <w:szCs w:val="24"/>
        </w:rPr>
        <w:t xml:space="preserve"> </w:t>
      </w:r>
    </w:p>
    <w:p w:rsidR="00F80DBA" w:rsidRDefault="00F80DBA" w:rsidP="00F80DBA">
      <w:pPr>
        <w:bidi/>
        <w:spacing w:line="361" w:lineRule="auto"/>
        <w:ind w:left="0" w:firstLine="710"/>
        <w:rPr>
          <w:sz w:val="26"/>
          <w:szCs w:val="24"/>
        </w:rPr>
      </w:pPr>
      <w:r w:rsidRPr="00F80DBA">
        <w:rPr>
          <w:sz w:val="26"/>
          <w:szCs w:val="24"/>
          <w:rtl/>
        </w:rPr>
        <w:t>کم</w:t>
      </w:r>
      <w:r w:rsidRPr="00F80DBA">
        <w:rPr>
          <w:rFonts w:hint="cs"/>
          <w:sz w:val="26"/>
          <w:szCs w:val="24"/>
          <w:rtl/>
        </w:rPr>
        <w:t>ی</w:t>
      </w:r>
      <w:r w:rsidRPr="00F80DBA">
        <w:rPr>
          <w:rFonts w:hint="eastAsia"/>
          <w:sz w:val="26"/>
          <w:szCs w:val="24"/>
          <w:rtl/>
        </w:rPr>
        <w:t>ته</w:t>
      </w:r>
      <w:r w:rsidRPr="00F80DBA">
        <w:rPr>
          <w:sz w:val="26"/>
          <w:szCs w:val="24"/>
        </w:rPr>
        <w:t xml:space="preserve"> </w:t>
      </w:r>
      <w:proofErr w:type="spellStart"/>
      <w:r w:rsidRPr="00F80DBA">
        <w:rPr>
          <w:sz w:val="26"/>
          <w:szCs w:val="24"/>
        </w:rPr>
        <w:t>ProeTEX</w:t>
      </w:r>
      <w:proofErr w:type="spellEnd"/>
      <w:r w:rsidRPr="00F80DBA">
        <w:rPr>
          <w:sz w:val="26"/>
          <w:szCs w:val="24"/>
        </w:rPr>
        <w:t xml:space="preserve"> </w:t>
      </w:r>
      <w:r w:rsidRPr="00F80DBA">
        <w:rPr>
          <w:sz w:val="26"/>
          <w:szCs w:val="24"/>
          <w:rtl/>
        </w:rPr>
        <w:t>در ابتدا</w:t>
      </w:r>
      <w:r w:rsidRPr="00F80DBA">
        <w:rPr>
          <w:rFonts w:hint="cs"/>
          <w:sz w:val="26"/>
          <w:szCs w:val="24"/>
          <w:rtl/>
        </w:rPr>
        <w:t>ی</w:t>
      </w:r>
      <w:r w:rsidRPr="00F80DBA">
        <w:rPr>
          <w:sz w:val="26"/>
          <w:szCs w:val="24"/>
          <w:rtl/>
        </w:rPr>
        <w:t xml:space="preserve"> تول</w:t>
      </w:r>
      <w:r w:rsidRPr="00F80DBA">
        <w:rPr>
          <w:rFonts w:hint="cs"/>
          <w:sz w:val="26"/>
          <w:szCs w:val="24"/>
          <w:rtl/>
        </w:rPr>
        <w:t>ی</w:t>
      </w:r>
      <w:r w:rsidRPr="00F80DBA">
        <w:rPr>
          <w:rFonts w:hint="eastAsia"/>
          <w:sz w:val="26"/>
          <w:szCs w:val="24"/>
          <w:rtl/>
        </w:rPr>
        <w:t>د</w:t>
      </w:r>
      <w:r w:rsidRPr="00F80DBA">
        <w:rPr>
          <w:sz w:val="26"/>
          <w:szCs w:val="24"/>
          <w:rtl/>
        </w:rPr>
        <w:t xml:space="preserve"> محصول خود فهم</w:t>
      </w:r>
      <w:r w:rsidRPr="00F80DBA">
        <w:rPr>
          <w:rFonts w:hint="cs"/>
          <w:sz w:val="26"/>
          <w:szCs w:val="24"/>
          <w:rtl/>
        </w:rPr>
        <w:t>ی</w:t>
      </w:r>
      <w:r w:rsidRPr="00F80DBA">
        <w:rPr>
          <w:rFonts w:hint="eastAsia"/>
          <w:sz w:val="26"/>
          <w:szCs w:val="24"/>
          <w:rtl/>
        </w:rPr>
        <w:t>د</w:t>
      </w:r>
      <w:r w:rsidRPr="00F80DBA">
        <w:rPr>
          <w:sz w:val="26"/>
          <w:szCs w:val="24"/>
          <w:rtl/>
        </w:rPr>
        <w:t xml:space="preserve"> که آتش نشانان سازه در مقا</w:t>
      </w:r>
      <w:r w:rsidRPr="00F80DBA">
        <w:rPr>
          <w:rFonts w:hint="cs"/>
          <w:sz w:val="26"/>
          <w:szCs w:val="24"/>
          <w:rtl/>
        </w:rPr>
        <w:t>ی</w:t>
      </w:r>
      <w:r w:rsidRPr="00F80DBA">
        <w:rPr>
          <w:rFonts w:hint="eastAsia"/>
          <w:sz w:val="26"/>
          <w:szCs w:val="24"/>
          <w:rtl/>
        </w:rPr>
        <w:t>سه</w:t>
      </w:r>
      <w:r w:rsidRPr="00F80DBA">
        <w:rPr>
          <w:sz w:val="26"/>
          <w:szCs w:val="24"/>
          <w:rtl/>
        </w:rPr>
        <w:t xml:space="preserve"> با سا</w:t>
      </w:r>
      <w:r w:rsidRPr="00F80DBA">
        <w:rPr>
          <w:rFonts w:hint="cs"/>
          <w:sz w:val="26"/>
          <w:szCs w:val="24"/>
          <w:rtl/>
        </w:rPr>
        <w:t>ی</w:t>
      </w:r>
      <w:r w:rsidRPr="00F80DBA">
        <w:rPr>
          <w:rFonts w:hint="eastAsia"/>
          <w:sz w:val="26"/>
          <w:szCs w:val="24"/>
          <w:rtl/>
        </w:rPr>
        <w:t>ر</w:t>
      </w:r>
      <w:r w:rsidRPr="00F80DBA">
        <w:rPr>
          <w:sz w:val="26"/>
          <w:szCs w:val="24"/>
          <w:rtl/>
        </w:rPr>
        <w:t xml:space="preserve"> پاسخ دهندگان به حوادث ، ن</w:t>
      </w:r>
      <w:r w:rsidRPr="00F80DBA">
        <w:rPr>
          <w:rFonts w:hint="cs"/>
          <w:sz w:val="26"/>
          <w:szCs w:val="24"/>
          <w:rtl/>
        </w:rPr>
        <w:t>ی</w:t>
      </w:r>
      <w:r w:rsidRPr="00F80DBA">
        <w:rPr>
          <w:rFonts w:hint="eastAsia"/>
          <w:sz w:val="26"/>
          <w:szCs w:val="24"/>
          <w:rtl/>
        </w:rPr>
        <w:t>ازها</w:t>
      </w:r>
      <w:r w:rsidRPr="00F80DBA">
        <w:rPr>
          <w:rFonts w:hint="cs"/>
          <w:sz w:val="26"/>
          <w:szCs w:val="24"/>
          <w:rtl/>
        </w:rPr>
        <w:t>ی</w:t>
      </w:r>
      <w:r w:rsidRPr="00F80DBA">
        <w:rPr>
          <w:sz w:val="26"/>
          <w:szCs w:val="24"/>
          <w:rtl/>
        </w:rPr>
        <w:t xml:space="preserve"> متفاوت</w:t>
      </w:r>
      <w:r w:rsidRPr="00F80DBA">
        <w:rPr>
          <w:rFonts w:hint="cs"/>
          <w:sz w:val="26"/>
          <w:szCs w:val="24"/>
          <w:rtl/>
        </w:rPr>
        <w:t>ی</w:t>
      </w:r>
      <w:r w:rsidRPr="00F80DBA">
        <w:rPr>
          <w:sz w:val="26"/>
          <w:szCs w:val="24"/>
          <w:rtl/>
        </w:rPr>
        <w:t xml:space="preserve"> دارند ، ز</w:t>
      </w:r>
      <w:r w:rsidRPr="00F80DBA">
        <w:rPr>
          <w:rFonts w:hint="cs"/>
          <w:sz w:val="26"/>
          <w:szCs w:val="24"/>
          <w:rtl/>
        </w:rPr>
        <w:t>ی</w:t>
      </w:r>
      <w:r w:rsidRPr="00F80DBA">
        <w:rPr>
          <w:rFonts w:hint="eastAsia"/>
          <w:sz w:val="26"/>
          <w:szCs w:val="24"/>
          <w:rtl/>
        </w:rPr>
        <w:t>را</w:t>
      </w:r>
      <w:r w:rsidRPr="00F80DBA">
        <w:rPr>
          <w:sz w:val="26"/>
          <w:szCs w:val="24"/>
          <w:rtl/>
        </w:rPr>
        <w:t xml:space="preserve"> آنها اکثر کارها</w:t>
      </w:r>
      <w:r w:rsidRPr="00F80DBA">
        <w:rPr>
          <w:rFonts w:hint="cs"/>
          <w:sz w:val="26"/>
          <w:szCs w:val="24"/>
          <w:rtl/>
        </w:rPr>
        <w:t>ی</w:t>
      </w:r>
      <w:r w:rsidRPr="00F80DBA">
        <w:rPr>
          <w:sz w:val="26"/>
          <w:szCs w:val="24"/>
          <w:rtl/>
        </w:rPr>
        <w:t xml:space="preserve"> خود را در مناطق کوچکتر عموماً با مرزها</w:t>
      </w:r>
      <w:r w:rsidRPr="00F80DBA">
        <w:rPr>
          <w:rFonts w:hint="cs"/>
          <w:sz w:val="26"/>
          <w:szCs w:val="24"/>
          <w:rtl/>
        </w:rPr>
        <w:t>ی</w:t>
      </w:r>
      <w:r w:rsidRPr="00F80DBA">
        <w:rPr>
          <w:sz w:val="26"/>
          <w:szCs w:val="24"/>
          <w:rtl/>
        </w:rPr>
        <w:t xml:space="preserve"> خاص انجام م</w:t>
      </w:r>
      <w:r w:rsidRPr="00F80DBA">
        <w:rPr>
          <w:rFonts w:hint="cs"/>
          <w:sz w:val="26"/>
          <w:szCs w:val="24"/>
          <w:rtl/>
        </w:rPr>
        <w:t>ی</w:t>
      </w:r>
      <w:r w:rsidRPr="00F80DBA">
        <w:rPr>
          <w:sz w:val="26"/>
          <w:szCs w:val="24"/>
          <w:rtl/>
        </w:rPr>
        <w:t xml:space="preserve"> دهند. علاوه بر ا</w:t>
      </w:r>
      <w:r w:rsidRPr="00F80DBA">
        <w:rPr>
          <w:rFonts w:hint="cs"/>
          <w:sz w:val="26"/>
          <w:szCs w:val="24"/>
          <w:rtl/>
        </w:rPr>
        <w:t>ی</w:t>
      </w:r>
      <w:r w:rsidRPr="00F80DBA">
        <w:rPr>
          <w:rFonts w:hint="eastAsia"/>
          <w:sz w:val="26"/>
          <w:szCs w:val="24"/>
          <w:rtl/>
        </w:rPr>
        <w:t>ن</w:t>
      </w:r>
      <w:r w:rsidRPr="00F80DBA">
        <w:rPr>
          <w:sz w:val="26"/>
          <w:szCs w:val="24"/>
          <w:rtl/>
        </w:rPr>
        <w:t xml:space="preserve"> ، تعداد ز</w:t>
      </w:r>
      <w:r w:rsidRPr="00F80DBA">
        <w:rPr>
          <w:rFonts w:hint="cs"/>
          <w:sz w:val="26"/>
          <w:szCs w:val="24"/>
          <w:rtl/>
        </w:rPr>
        <w:t>ی</w:t>
      </w:r>
      <w:r w:rsidRPr="00F80DBA">
        <w:rPr>
          <w:rFonts w:hint="eastAsia"/>
          <w:sz w:val="26"/>
          <w:szCs w:val="24"/>
          <w:rtl/>
        </w:rPr>
        <w:t>اد</w:t>
      </w:r>
      <w:r w:rsidRPr="00F80DBA">
        <w:rPr>
          <w:rFonts w:hint="cs"/>
          <w:sz w:val="26"/>
          <w:szCs w:val="24"/>
          <w:rtl/>
        </w:rPr>
        <w:t>ی</w:t>
      </w:r>
      <w:r w:rsidRPr="00F80DBA">
        <w:rPr>
          <w:sz w:val="26"/>
          <w:szCs w:val="24"/>
          <w:rtl/>
        </w:rPr>
        <w:t xml:space="preserve"> از آتش نشانان به </w:t>
      </w:r>
      <w:r w:rsidRPr="00F80DBA">
        <w:rPr>
          <w:rFonts w:hint="eastAsia"/>
          <w:sz w:val="26"/>
          <w:szCs w:val="24"/>
          <w:rtl/>
        </w:rPr>
        <w:t>طور</w:t>
      </w:r>
      <w:r w:rsidRPr="00F80DBA">
        <w:rPr>
          <w:sz w:val="26"/>
          <w:szCs w:val="24"/>
          <w:rtl/>
        </w:rPr>
        <w:t xml:space="preserve"> کل</w:t>
      </w:r>
      <w:r w:rsidRPr="00F80DBA">
        <w:rPr>
          <w:rFonts w:hint="cs"/>
          <w:sz w:val="26"/>
          <w:szCs w:val="24"/>
          <w:rtl/>
        </w:rPr>
        <w:t>ی</w:t>
      </w:r>
      <w:r w:rsidRPr="00F80DBA">
        <w:rPr>
          <w:sz w:val="26"/>
          <w:szCs w:val="24"/>
          <w:rtl/>
        </w:rPr>
        <w:t xml:space="preserve"> ن</w:t>
      </w:r>
      <w:r w:rsidRPr="00F80DBA">
        <w:rPr>
          <w:rFonts w:hint="cs"/>
          <w:sz w:val="26"/>
          <w:szCs w:val="24"/>
          <w:rtl/>
        </w:rPr>
        <w:t>ی</w:t>
      </w:r>
      <w:r w:rsidRPr="00F80DBA">
        <w:rPr>
          <w:rFonts w:hint="eastAsia"/>
          <w:sz w:val="26"/>
          <w:szCs w:val="24"/>
          <w:rtl/>
        </w:rPr>
        <w:t>از</w:t>
      </w:r>
      <w:r w:rsidRPr="00F80DBA">
        <w:rPr>
          <w:rFonts w:hint="cs"/>
          <w:sz w:val="26"/>
          <w:szCs w:val="24"/>
          <w:rtl/>
        </w:rPr>
        <w:t>ی</w:t>
      </w:r>
      <w:r w:rsidRPr="00F80DBA">
        <w:rPr>
          <w:sz w:val="26"/>
          <w:szCs w:val="24"/>
          <w:rtl/>
        </w:rPr>
        <w:t xml:space="preserve"> به نظارت همزمان ندارند. اغلب مداخلات آنها از قب</w:t>
      </w:r>
      <w:r w:rsidRPr="00F80DBA">
        <w:rPr>
          <w:rFonts w:hint="cs"/>
          <w:sz w:val="26"/>
          <w:szCs w:val="24"/>
          <w:rtl/>
        </w:rPr>
        <w:t>ی</w:t>
      </w:r>
      <w:r w:rsidRPr="00F80DBA">
        <w:rPr>
          <w:rFonts w:hint="eastAsia"/>
          <w:sz w:val="26"/>
          <w:szCs w:val="24"/>
          <w:rtl/>
        </w:rPr>
        <w:t>ل</w:t>
      </w:r>
      <w:r w:rsidRPr="00F80DBA">
        <w:rPr>
          <w:sz w:val="26"/>
          <w:szCs w:val="24"/>
          <w:rtl/>
        </w:rPr>
        <w:t xml:space="preserve"> ورود اجبار</w:t>
      </w:r>
      <w:r w:rsidRPr="00F80DBA">
        <w:rPr>
          <w:rFonts w:hint="cs"/>
          <w:sz w:val="26"/>
          <w:szCs w:val="24"/>
          <w:rtl/>
        </w:rPr>
        <w:t>ی</w:t>
      </w:r>
      <w:r w:rsidRPr="00F80DBA">
        <w:rPr>
          <w:sz w:val="26"/>
          <w:szCs w:val="24"/>
          <w:rtl/>
        </w:rPr>
        <w:t xml:space="preserve"> ، ا</w:t>
      </w:r>
      <w:r w:rsidRPr="00F80DBA">
        <w:rPr>
          <w:rFonts w:hint="cs"/>
          <w:sz w:val="26"/>
          <w:szCs w:val="24"/>
          <w:rtl/>
        </w:rPr>
        <w:t>ی</w:t>
      </w:r>
      <w:r w:rsidRPr="00F80DBA">
        <w:rPr>
          <w:rFonts w:hint="eastAsia"/>
          <w:sz w:val="26"/>
          <w:szCs w:val="24"/>
          <w:rtl/>
        </w:rPr>
        <w:t>جاد</w:t>
      </w:r>
      <w:r w:rsidRPr="00F80DBA">
        <w:rPr>
          <w:sz w:val="26"/>
          <w:szCs w:val="24"/>
          <w:rtl/>
        </w:rPr>
        <w:t xml:space="preserve"> تهو</w:t>
      </w:r>
      <w:r w:rsidRPr="00F80DBA">
        <w:rPr>
          <w:rFonts w:hint="cs"/>
          <w:sz w:val="26"/>
          <w:szCs w:val="24"/>
          <w:rtl/>
        </w:rPr>
        <w:t>ی</w:t>
      </w:r>
      <w:r w:rsidRPr="00F80DBA">
        <w:rPr>
          <w:rFonts w:hint="eastAsia"/>
          <w:sz w:val="26"/>
          <w:szCs w:val="24"/>
          <w:rtl/>
        </w:rPr>
        <w:t>ه</w:t>
      </w:r>
      <w:r w:rsidRPr="00F80DBA">
        <w:rPr>
          <w:sz w:val="26"/>
          <w:szCs w:val="24"/>
          <w:rtl/>
        </w:rPr>
        <w:t xml:space="preserve"> و حمله به آتش سوز</w:t>
      </w:r>
      <w:r w:rsidRPr="00F80DBA">
        <w:rPr>
          <w:rFonts w:hint="cs"/>
          <w:sz w:val="26"/>
          <w:szCs w:val="24"/>
          <w:rtl/>
        </w:rPr>
        <w:t>ی</w:t>
      </w:r>
      <w:r w:rsidRPr="00F80DBA">
        <w:rPr>
          <w:sz w:val="26"/>
          <w:szCs w:val="24"/>
          <w:rtl/>
        </w:rPr>
        <w:t xml:space="preserve"> قابل مشاهده است</w:t>
      </w:r>
      <w:r w:rsidRPr="00F80DBA">
        <w:rPr>
          <w:sz w:val="26"/>
          <w:szCs w:val="24"/>
        </w:rPr>
        <w:t>.</w:t>
      </w:r>
    </w:p>
    <w:p w:rsidR="00C24648" w:rsidRDefault="009865A7" w:rsidP="00F80DBA">
      <w:pPr>
        <w:spacing w:line="361" w:lineRule="auto"/>
        <w:ind w:left="0" w:firstLine="710"/>
        <w:rPr>
          <w:sz w:val="26"/>
          <w:szCs w:val="24"/>
        </w:rPr>
      </w:pPr>
      <w:r w:rsidRPr="00CF1CF2">
        <w:rPr>
          <w:sz w:val="26"/>
          <w:szCs w:val="24"/>
        </w:rPr>
        <w:t xml:space="preserve">Nonetheless, the working environment for structural firefighters can be extremely dangerous due to the presence of fire, toxic gases, and explosions. It was determined that all these fire ground tasks and environmental dangers would need to be monitored by any system designed for use by the fire service, and should automatically generate alarms to the firefighters should extreme conditions be detected. </w:t>
      </w:r>
    </w:p>
    <w:p w:rsidR="00F80DBA" w:rsidRPr="00CF1CF2" w:rsidRDefault="00F80DBA" w:rsidP="00F80DBA">
      <w:pPr>
        <w:bidi/>
        <w:spacing w:line="361" w:lineRule="auto"/>
        <w:ind w:left="0" w:firstLine="710"/>
        <w:rPr>
          <w:sz w:val="26"/>
          <w:szCs w:val="24"/>
        </w:rPr>
      </w:pPr>
      <w:r w:rsidRPr="00F80DBA">
        <w:rPr>
          <w:sz w:val="26"/>
          <w:szCs w:val="24"/>
          <w:rtl/>
        </w:rPr>
        <w:t>با ا</w:t>
      </w:r>
      <w:r w:rsidRPr="00F80DBA">
        <w:rPr>
          <w:rFonts w:hint="cs"/>
          <w:sz w:val="26"/>
          <w:szCs w:val="24"/>
          <w:rtl/>
        </w:rPr>
        <w:t>ی</w:t>
      </w:r>
      <w:r w:rsidRPr="00F80DBA">
        <w:rPr>
          <w:rFonts w:hint="eastAsia"/>
          <w:sz w:val="26"/>
          <w:szCs w:val="24"/>
          <w:rtl/>
        </w:rPr>
        <w:t>ن</w:t>
      </w:r>
      <w:r w:rsidRPr="00F80DBA">
        <w:rPr>
          <w:sz w:val="26"/>
          <w:szCs w:val="24"/>
          <w:rtl/>
        </w:rPr>
        <w:t xml:space="preserve"> وجود ، مح</w:t>
      </w:r>
      <w:r w:rsidRPr="00F80DBA">
        <w:rPr>
          <w:rFonts w:hint="cs"/>
          <w:sz w:val="26"/>
          <w:szCs w:val="24"/>
          <w:rtl/>
        </w:rPr>
        <w:t>ی</w:t>
      </w:r>
      <w:r w:rsidRPr="00F80DBA">
        <w:rPr>
          <w:rFonts w:hint="eastAsia"/>
          <w:sz w:val="26"/>
          <w:szCs w:val="24"/>
          <w:rtl/>
        </w:rPr>
        <w:t>ط</w:t>
      </w:r>
      <w:r w:rsidRPr="00F80DBA">
        <w:rPr>
          <w:sz w:val="26"/>
          <w:szCs w:val="24"/>
          <w:rtl/>
        </w:rPr>
        <w:t xml:space="preserve"> کار برا</w:t>
      </w:r>
      <w:r w:rsidRPr="00F80DBA">
        <w:rPr>
          <w:rFonts w:hint="cs"/>
          <w:sz w:val="26"/>
          <w:szCs w:val="24"/>
          <w:rtl/>
        </w:rPr>
        <w:t>ی</w:t>
      </w:r>
      <w:r w:rsidRPr="00F80DBA">
        <w:rPr>
          <w:sz w:val="26"/>
          <w:szCs w:val="24"/>
          <w:rtl/>
        </w:rPr>
        <w:t xml:space="preserve"> آتش نشانان سازه به دل</w:t>
      </w:r>
      <w:r w:rsidRPr="00F80DBA">
        <w:rPr>
          <w:rFonts w:hint="cs"/>
          <w:sz w:val="26"/>
          <w:szCs w:val="24"/>
          <w:rtl/>
        </w:rPr>
        <w:t>ی</w:t>
      </w:r>
      <w:r w:rsidRPr="00F80DBA">
        <w:rPr>
          <w:rFonts w:hint="eastAsia"/>
          <w:sz w:val="26"/>
          <w:szCs w:val="24"/>
          <w:rtl/>
        </w:rPr>
        <w:t>ل</w:t>
      </w:r>
      <w:r w:rsidRPr="00F80DBA">
        <w:rPr>
          <w:sz w:val="26"/>
          <w:szCs w:val="24"/>
          <w:rtl/>
        </w:rPr>
        <w:t xml:space="preserve"> وجود آتش ، گازها</w:t>
      </w:r>
      <w:r w:rsidRPr="00F80DBA">
        <w:rPr>
          <w:rFonts w:hint="cs"/>
          <w:sz w:val="26"/>
          <w:szCs w:val="24"/>
          <w:rtl/>
        </w:rPr>
        <w:t>ی</w:t>
      </w:r>
      <w:r w:rsidRPr="00F80DBA">
        <w:rPr>
          <w:sz w:val="26"/>
          <w:szCs w:val="24"/>
          <w:rtl/>
        </w:rPr>
        <w:t xml:space="preserve"> سم</w:t>
      </w:r>
      <w:r w:rsidRPr="00F80DBA">
        <w:rPr>
          <w:rFonts w:hint="cs"/>
          <w:sz w:val="26"/>
          <w:szCs w:val="24"/>
          <w:rtl/>
        </w:rPr>
        <w:t>ی</w:t>
      </w:r>
      <w:r w:rsidRPr="00F80DBA">
        <w:rPr>
          <w:sz w:val="26"/>
          <w:szCs w:val="24"/>
          <w:rtl/>
        </w:rPr>
        <w:t xml:space="preserve"> و انفجار م</w:t>
      </w:r>
      <w:r w:rsidRPr="00F80DBA">
        <w:rPr>
          <w:rFonts w:hint="cs"/>
          <w:sz w:val="26"/>
          <w:szCs w:val="24"/>
          <w:rtl/>
        </w:rPr>
        <w:t>ی</w:t>
      </w:r>
      <w:r w:rsidRPr="00F80DBA">
        <w:rPr>
          <w:sz w:val="26"/>
          <w:szCs w:val="24"/>
          <w:rtl/>
        </w:rPr>
        <w:t xml:space="preserve"> تواند بس</w:t>
      </w:r>
      <w:r w:rsidRPr="00F80DBA">
        <w:rPr>
          <w:rFonts w:hint="cs"/>
          <w:sz w:val="26"/>
          <w:szCs w:val="24"/>
          <w:rtl/>
        </w:rPr>
        <w:t>ی</w:t>
      </w:r>
      <w:r w:rsidRPr="00F80DBA">
        <w:rPr>
          <w:rFonts w:hint="eastAsia"/>
          <w:sz w:val="26"/>
          <w:szCs w:val="24"/>
          <w:rtl/>
        </w:rPr>
        <w:t>ار</w:t>
      </w:r>
      <w:r w:rsidRPr="00F80DBA">
        <w:rPr>
          <w:sz w:val="26"/>
          <w:szCs w:val="24"/>
          <w:rtl/>
        </w:rPr>
        <w:t xml:space="preserve"> خطرناک باشد. مشخص شد که تمام ا</w:t>
      </w:r>
      <w:r w:rsidRPr="00F80DBA">
        <w:rPr>
          <w:rFonts w:hint="cs"/>
          <w:sz w:val="26"/>
          <w:szCs w:val="24"/>
          <w:rtl/>
        </w:rPr>
        <w:t>ی</w:t>
      </w:r>
      <w:r w:rsidRPr="00F80DBA">
        <w:rPr>
          <w:rFonts w:hint="eastAsia"/>
          <w:sz w:val="26"/>
          <w:szCs w:val="24"/>
          <w:rtl/>
        </w:rPr>
        <w:t>ن</w:t>
      </w:r>
      <w:r w:rsidRPr="00F80DBA">
        <w:rPr>
          <w:sz w:val="26"/>
          <w:szCs w:val="24"/>
          <w:rtl/>
        </w:rPr>
        <w:t xml:space="preserve"> کارها در زم</w:t>
      </w:r>
      <w:r w:rsidRPr="00F80DBA">
        <w:rPr>
          <w:rFonts w:hint="cs"/>
          <w:sz w:val="26"/>
          <w:szCs w:val="24"/>
          <w:rtl/>
        </w:rPr>
        <w:t>ی</w:t>
      </w:r>
      <w:r w:rsidRPr="00F80DBA">
        <w:rPr>
          <w:rFonts w:hint="eastAsia"/>
          <w:sz w:val="26"/>
          <w:szCs w:val="24"/>
          <w:rtl/>
        </w:rPr>
        <w:t>نه</w:t>
      </w:r>
      <w:r w:rsidRPr="00F80DBA">
        <w:rPr>
          <w:sz w:val="26"/>
          <w:szCs w:val="24"/>
          <w:rtl/>
        </w:rPr>
        <w:t xml:space="preserve"> آتش نشان</w:t>
      </w:r>
      <w:r w:rsidRPr="00F80DBA">
        <w:rPr>
          <w:rFonts w:hint="cs"/>
          <w:sz w:val="26"/>
          <w:szCs w:val="24"/>
          <w:rtl/>
        </w:rPr>
        <w:t>ی</w:t>
      </w:r>
      <w:r w:rsidRPr="00F80DBA">
        <w:rPr>
          <w:sz w:val="26"/>
          <w:szCs w:val="24"/>
          <w:rtl/>
        </w:rPr>
        <w:t xml:space="preserve"> و خطرات مح</w:t>
      </w:r>
      <w:r w:rsidRPr="00F80DBA">
        <w:rPr>
          <w:rFonts w:hint="cs"/>
          <w:sz w:val="26"/>
          <w:szCs w:val="24"/>
          <w:rtl/>
        </w:rPr>
        <w:t>ی</w:t>
      </w:r>
      <w:r w:rsidRPr="00F80DBA">
        <w:rPr>
          <w:rFonts w:hint="eastAsia"/>
          <w:sz w:val="26"/>
          <w:szCs w:val="24"/>
          <w:rtl/>
        </w:rPr>
        <w:t>ط</w:t>
      </w:r>
      <w:r w:rsidRPr="00F80DBA">
        <w:rPr>
          <w:rFonts w:hint="cs"/>
          <w:sz w:val="26"/>
          <w:szCs w:val="24"/>
          <w:rtl/>
        </w:rPr>
        <w:t>ی</w:t>
      </w:r>
      <w:r w:rsidRPr="00F80DBA">
        <w:rPr>
          <w:sz w:val="26"/>
          <w:szCs w:val="24"/>
          <w:rtl/>
        </w:rPr>
        <w:t xml:space="preserve"> با</w:t>
      </w:r>
      <w:r w:rsidRPr="00F80DBA">
        <w:rPr>
          <w:rFonts w:hint="cs"/>
          <w:sz w:val="26"/>
          <w:szCs w:val="24"/>
          <w:rtl/>
        </w:rPr>
        <w:t>ی</w:t>
      </w:r>
      <w:r w:rsidRPr="00F80DBA">
        <w:rPr>
          <w:rFonts w:hint="eastAsia"/>
          <w:sz w:val="26"/>
          <w:szCs w:val="24"/>
          <w:rtl/>
        </w:rPr>
        <w:t>د</w:t>
      </w:r>
      <w:r w:rsidRPr="00F80DBA">
        <w:rPr>
          <w:sz w:val="26"/>
          <w:szCs w:val="24"/>
          <w:rtl/>
        </w:rPr>
        <w:t xml:space="preserve"> توسط هر س</w:t>
      </w:r>
      <w:r w:rsidRPr="00F80DBA">
        <w:rPr>
          <w:rFonts w:hint="cs"/>
          <w:sz w:val="26"/>
          <w:szCs w:val="24"/>
          <w:rtl/>
        </w:rPr>
        <w:t>ی</w:t>
      </w:r>
      <w:r w:rsidRPr="00F80DBA">
        <w:rPr>
          <w:rFonts w:hint="eastAsia"/>
          <w:sz w:val="26"/>
          <w:szCs w:val="24"/>
          <w:rtl/>
        </w:rPr>
        <w:t>ستم</w:t>
      </w:r>
      <w:r w:rsidRPr="00F80DBA">
        <w:rPr>
          <w:rFonts w:hint="cs"/>
          <w:sz w:val="26"/>
          <w:szCs w:val="24"/>
          <w:rtl/>
        </w:rPr>
        <w:t>ی</w:t>
      </w:r>
      <w:r w:rsidRPr="00F80DBA">
        <w:rPr>
          <w:sz w:val="26"/>
          <w:szCs w:val="24"/>
          <w:rtl/>
        </w:rPr>
        <w:t xml:space="preserve"> که برا</w:t>
      </w:r>
      <w:r w:rsidRPr="00F80DBA">
        <w:rPr>
          <w:rFonts w:hint="cs"/>
          <w:sz w:val="26"/>
          <w:szCs w:val="24"/>
          <w:rtl/>
        </w:rPr>
        <w:t>ی</w:t>
      </w:r>
      <w:r w:rsidRPr="00F80DBA">
        <w:rPr>
          <w:sz w:val="26"/>
          <w:szCs w:val="24"/>
          <w:rtl/>
        </w:rPr>
        <w:t xml:space="preserve"> استفاده توسط سازمان آتش نشان</w:t>
      </w:r>
      <w:r w:rsidRPr="00F80DBA">
        <w:rPr>
          <w:rFonts w:hint="cs"/>
          <w:sz w:val="26"/>
          <w:szCs w:val="24"/>
          <w:rtl/>
        </w:rPr>
        <w:t>ی</w:t>
      </w:r>
      <w:r w:rsidRPr="00F80DBA">
        <w:rPr>
          <w:sz w:val="26"/>
          <w:szCs w:val="24"/>
          <w:rtl/>
        </w:rPr>
        <w:t xml:space="preserve"> طراح</w:t>
      </w:r>
      <w:r w:rsidRPr="00F80DBA">
        <w:rPr>
          <w:rFonts w:hint="cs"/>
          <w:sz w:val="26"/>
          <w:szCs w:val="24"/>
          <w:rtl/>
        </w:rPr>
        <w:t>ی</w:t>
      </w:r>
      <w:r w:rsidRPr="00F80DBA">
        <w:rPr>
          <w:sz w:val="26"/>
          <w:szCs w:val="24"/>
          <w:rtl/>
        </w:rPr>
        <w:t xml:space="preserve"> شده است ، کنترل شود و </w:t>
      </w:r>
      <w:r w:rsidRPr="00F80DBA">
        <w:rPr>
          <w:rFonts w:hint="eastAsia"/>
          <w:sz w:val="26"/>
          <w:szCs w:val="24"/>
          <w:rtl/>
        </w:rPr>
        <w:t>در</w:t>
      </w:r>
      <w:r w:rsidRPr="00F80DBA">
        <w:rPr>
          <w:sz w:val="26"/>
          <w:szCs w:val="24"/>
          <w:rtl/>
        </w:rPr>
        <w:t xml:space="preserve"> صورت ا</w:t>
      </w:r>
      <w:r w:rsidRPr="00F80DBA">
        <w:rPr>
          <w:rFonts w:hint="cs"/>
          <w:sz w:val="26"/>
          <w:szCs w:val="24"/>
          <w:rtl/>
        </w:rPr>
        <w:t>ی</w:t>
      </w:r>
      <w:r w:rsidRPr="00F80DBA">
        <w:rPr>
          <w:rFonts w:hint="eastAsia"/>
          <w:sz w:val="26"/>
          <w:szCs w:val="24"/>
          <w:rtl/>
        </w:rPr>
        <w:t>جاد</w:t>
      </w:r>
      <w:r w:rsidRPr="00F80DBA">
        <w:rPr>
          <w:sz w:val="26"/>
          <w:szCs w:val="24"/>
          <w:rtl/>
        </w:rPr>
        <w:t xml:space="preserve"> شرا</w:t>
      </w:r>
      <w:r w:rsidRPr="00F80DBA">
        <w:rPr>
          <w:rFonts w:hint="cs"/>
          <w:sz w:val="26"/>
          <w:szCs w:val="24"/>
          <w:rtl/>
        </w:rPr>
        <w:t>ی</w:t>
      </w:r>
      <w:r w:rsidRPr="00F80DBA">
        <w:rPr>
          <w:rFonts w:hint="eastAsia"/>
          <w:sz w:val="26"/>
          <w:szCs w:val="24"/>
          <w:rtl/>
        </w:rPr>
        <w:t>ط</w:t>
      </w:r>
      <w:r w:rsidRPr="00F80DBA">
        <w:rPr>
          <w:sz w:val="26"/>
          <w:szCs w:val="24"/>
          <w:rtl/>
        </w:rPr>
        <w:t xml:space="preserve"> شد</w:t>
      </w:r>
      <w:r w:rsidRPr="00F80DBA">
        <w:rPr>
          <w:rFonts w:hint="cs"/>
          <w:sz w:val="26"/>
          <w:szCs w:val="24"/>
          <w:rtl/>
        </w:rPr>
        <w:t>ی</w:t>
      </w:r>
      <w:r w:rsidRPr="00F80DBA">
        <w:rPr>
          <w:rFonts w:hint="eastAsia"/>
          <w:sz w:val="26"/>
          <w:szCs w:val="24"/>
          <w:rtl/>
        </w:rPr>
        <w:t>د</w:t>
      </w:r>
      <w:r w:rsidRPr="00F80DBA">
        <w:rPr>
          <w:sz w:val="26"/>
          <w:szCs w:val="24"/>
          <w:rtl/>
        </w:rPr>
        <w:t xml:space="preserve"> ، با</w:t>
      </w:r>
      <w:r w:rsidRPr="00F80DBA">
        <w:rPr>
          <w:rFonts w:hint="cs"/>
          <w:sz w:val="26"/>
          <w:szCs w:val="24"/>
          <w:rtl/>
        </w:rPr>
        <w:t>ی</w:t>
      </w:r>
      <w:r w:rsidRPr="00F80DBA">
        <w:rPr>
          <w:rFonts w:hint="eastAsia"/>
          <w:sz w:val="26"/>
          <w:szCs w:val="24"/>
          <w:rtl/>
        </w:rPr>
        <w:t>د</w:t>
      </w:r>
      <w:r w:rsidRPr="00F80DBA">
        <w:rPr>
          <w:sz w:val="26"/>
          <w:szCs w:val="24"/>
          <w:rtl/>
        </w:rPr>
        <w:t xml:space="preserve"> بطور خودکار آلارم برا</w:t>
      </w:r>
      <w:r w:rsidRPr="00F80DBA">
        <w:rPr>
          <w:rFonts w:hint="cs"/>
          <w:sz w:val="26"/>
          <w:szCs w:val="24"/>
          <w:rtl/>
        </w:rPr>
        <w:t>ی</w:t>
      </w:r>
      <w:r w:rsidRPr="00F80DBA">
        <w:rPr>
          <w:sz w:val="26"/>
          <w:szCs w:val="24"/>
          <w:rtl/>
        </w:rPr>
        <w:t xml:space="preserve"> آتش نشانان ا</w:t>
      </w:r>
      <w:r w:rsidRPr="00F80DBA">
        <w:rPr>
          <w:rFonts w:hint="cs"/>
          <w:sz w:val="26"/>
          <w:szCs w:val="24"/>
          <w:rtl/>
        </w:rPr>
        <w:t>ی</w:t>
      </w:r>
      <w:r w:rsidRPr="00F80DBA">
        <w:rPr>
          <w:rFonts w:hint="eastAsia"/>
          <w:sz w:val="26"/>
          <w:szCs w:val="24"/>
          <w:rtl/>
        </w:rPr>
        <w:t>جاد</w:t>
      </w:r>
      <w:r w:rsidRPr="00F80DBA">
        <w:rPr>
          <w:sz w:val="26"/>
          <w:szCs w:val="24"/>
          <w:rtl/>
        </w:rPr>
        <w:t xml:space="preserve"> شود</w:t>
      </w:r>
    </w:p>
    <w:p w:rsidR="00F80DBA" w:rsidRDefault="009865A7" w:rsidP="007603E8">
      <w:pPr>
        <w:spacing w:after="25" w:line="361" w:lineRule="auto"/>
        <w:ind w:left="0" w:firstLine="710"/>
        <w:rPr>
          <w:sz w:val="26"/>
          <w:szCs w:val="24"/>
          <w:vertAlign w:val="superscript"/>
        </w:rPr>
      </w:pPr>
      <w:r w:rsidRPr="00CF1CF2">
        <w:rPr>
          <w:sz w:val="26"/>
          <w:szCs w:val="24"/>
        </w:rPr>
        <w:t xml:space="preserve">From discussions that the </w:t>
      </w:r>
      <w:proofErr w:type="spellStart"/>
      <w:r w:rsidRPr="00CF1CF2">
        <w:rPr>
          <w:sz w:val="26"/>
          <w:szCs w:val="24"/>
        </w:rPr>
        <w:t>ProeTEX</w:t>
      </w:r>
      <w:proofErr w:type="spellEnd"/>
      <w:r w:rsidRPr="00CF1CF2">
        <w:rPr>
          <w:sz w:val="26"/>
          <w:szCs w:val="24"/>
        </w:rPr>
        <w:t xml:space="preserve"> committee had with fire services throughout Europe, they were able to create a list of end-user specifications to help guide the development process.</w:t>
      </w:r>
      <w:r w:rsidRPr="00CF1CF2">
        <w:rPr>
          <w:sz w:val="26"/>
          <w:szCs w:val="24"/>
          <w:vertAlign w:val="superscript"/>
        </w:rPr>
        <w:t>182</w:t>
      </w:r>
    </w:p>
    <w:p w:rsidR="00F80DBA" w:rsidRDefault="00F80DBA" w:rsidP="00F80DBA">
      <w:pPr>
        <w:bidi/>
        <w:spacing w:after="25" w:line="361" w:lineRule="auto"/>
        <w:ind w:left="0" w:firstLine="710"/>
        <w:rPr>
          <w:sz w:val="26"/>
          <w:szCs w:val="24"/>
        </w:rPr>
      </w:pPr>
      <w:r w:rsidRPr="00F80DBA">
        <w:rPr>
          <w:sz w:val="26"/>
          <w:szCs w:val="24"/>
          <w:rtl/>
        </w:rPr>
        <w:t>از بحث ها</w:t>
      </w:r>
      <w:r w:rsidRPr="00F80DBA">
        <w:rPr>
          <w:rFonts w:hint="cs"/>
          <w:sz w:val="26"/>
          <w:szCs w:val="24"/>
          <w:rtl/>
        </w:rPr>
        <w:t>یی</w:t>
      </w:r>
      <w:r w:rsidRPr="00F80DBA">
        <w:rPr>
          <w:sz w:val="26"/>
          <w:szCs w:val="24"/>
          <w:rtl/>
        </w:rPr>
        <w:t xml:space="preserve"> که کم</w:t>
      </w:r>
      <w:r w:rsidRPr="00F80DBA">
        <w:rPr>
          <w:rFonts w:hint="cs"/>
          <w:sz w:val="26"/>
          <w:szCs w:val="24"/>
          <w:rtl/>
        </w:rPr>
        <w:t>ی</w:t>
      </w:r>
      <w:r w:rsidRPr="00F80DBA">
        <w:rPr>
          <w:rFonts w:hint="eastAsia"/>
          <w:sz w:val="26"/>
          <w:szCs w:val="24"/>
          <w:rtl/>
        </w:rPr>
        <w:t>ته</w:t>
      </w:r>
      <w:r w:rsidRPr="00F80DBA">
        <w:rPr>
          <w:sz w:val="26"/>
          <w:szCs w:val="24"/>
        </w:rPr>
        <w:t xml:space="preserve"> </w:t>
      </w:r>
      <w:proofErr w:type="spellStart"/>
      <w:r w:rsidRPr="00F80DBA">
        <w:rPr>
          <w:sz w:val="26"/>
          <w:szCs w:val="24"/>
        </w:rPr>
        <w:t>ProeTEX</w:t>
      </w:r>
      <w:proofErr w:type="spellEnd"/>
      <w:r w:rsidRPr="00F80DBA">
        <w:rPr>
          <w:sz w:val="26"/>
          <w:szCs w:val="24"/>
        </w:rPr>
        <w:t xml:space="preserve"> </w:t>
      </w:r>
      <w:r w:rsidRPr="00F80DBA">
        <w:rPr>
          <w:sz w:val="26"/>
          <w:szCs w:val="24"/>
          <w:rtl/>
        </w:rPr>
        <w:t>با خدمات آتش نشان</w:t>
      </w:r>
      <w:r w:rsidRPr="00F80DBA">
        <w:rPr>
          <w:rFonts w:hint="cs"/>
          <w:sz w:val="26"/>
          <w:szCs w:val="24"/>
          <w:rtl/>
        </w:rPr>
        <w:t>ی</w:t>
      </w:r>
      <w:r w:rsidRPr="00F80DBA">
        <w:rPr>
          <w:sz w:val="26"/>
          <w:szCs w:val="24"/>
          <w:rtl/>
        </w:rPr>
        <w:t xml:space="preserve"> در سراسر اروپا داشت ، آنها توانستند ل</w:t>
      </w:r>
      <w:r w:rsidRPr="00F80DBA">
        <w:rPr>
          <w:rFonts w:hint="cs"/>
          <w:sz w:val="26"/>
          <w:szCs w:val="24"/>
          <w:rtl/>
        </w:rPr>
        <w:t>ی</w:t>
      </w:r>
      <w:r w:rsidRPr="00F80DBA">
        <w:rPr>
          <w:rFonts w:hint="eastAsia"/>
          <w:sz w:val="26"/>
          <w:szCs w:val="24"/>
          <w:rtl/>
        </w:rPr>
        <w:t>ست</w:t>
      </w:r>
      <w:r w:rsidRPr="00F80DBA">
        <w:rPr>
          <w:rFonts w:hint="cs"/>
          <w:sz w:val="26"/>
          <w:szCs w:val="24"/>
          <w:rtl/>
        </w:rPr>
        <w:t>ی</w:t>
      </w:r>
      <w:r w:rsidRPr="00F80DBA">
        <w:rPr>
          <w:sz w:val="26"/>
          <w:szCs w:val="24"/>
          <w:rtl/>
        </w:rPr>
        <w:t xml:space="preserve"> از مشخصات کاربر نها</w:t>
      </w:r>
      <w:r w:rsidRPr="00F80DBA">
        <w:rPr>
          <w:rFonts w:hint="cs"/>
          <w:sz w:val="26"/>
          <w:szCs w:val="24"/>
          <w:rtl/>
        </w:rPr>
        <w:t>یی</w:t>
      </w:r>
      <w:r w:rsidRPr="00F80DBA">
        <w:rPr>
          <w:sz w:val="26"/>
          <w:szCs w:val="24"/>
          <w:rtl/>
        </w:rPr>
        <w:t xml:space="preserve"> را برا</w:t>
      </w:r>
      <w:r w:rsidRPr="00F80DBA">
        <w:rPr>
          <w:rFonts w:hint="cs"/>
          <w:sz w:val="26"/>
          <w:szCs w:val="24"/>
          <w:rtl/>
        </w:rPr>
        <w:t>ی</w:t>
      </w:r>
      <w:r w:rsidRPr="00F80DBA">
        <w:rPr>
          <w:sz w:val="26"/>
          <w:szCs w:val="24"/>
          <w:rtl/>
        </w:rPr>
        <w:t xml:space="preserve"> کمک به راهنما</w:t>
      </w:r>
      <w:r w:rsidRPr="00F80DBA">
        <w:rPr>
          <w:rFonts w:hint="cs"/>
          <w:sz w:val="26"/>
          <w:szCs w:val="24"/>
          <w:rtl/>
        </w:rPr>
        <w:t>یی</w:t>
      </w:r>
      <w:r w:rsidRPr="00F80DBA">
        <w:rPr>
          <w:sz w:val="26"/>
          <w:szCs w:val="24"/>
          <w:rtl/>
        </w:rPr>
        <w:t xml:space="preserve"> در روند توسعه ا</w:t>
      </w:r>
      <w:r w:rsidRPr="00F80DBA">
        <w:rPr>
          <w:rFonts w:hint="cs"/>
          <w:sz w:val="26"/>
          <w:szCs w:val="24"/>
          <w:rtl/>
        </w:rPr>
        <w:t>ی</w:t>
      </w:r>
      <w:r w:rsidRPr="00F80DBA">
        <w:rPr>
          <w:rFonts w:hint="eastAsia"/>
          <w:sz w:val="26"/>
          <w:szCs w:val="24"/>
          <w:rtl/>
        </w:rPr>
        <w:t>جاد</w:t>
      </w:r>
      <w:r w:rsidRPr="00F80DBA">
        <w:rPr>
          <w:sz w:val="26"/>
          <w:szCs w:val="24"/>
          <w:rtl/>
        </w:rPr>
        <w:t xml:space="preserve"> کنند</w:t>
      </w:r>
      <w:r w:rsidRPr="00F80DBA">
        <w:rPr>
          <w:sz w:val="26"/>
          <w:szCs w:val="24"/>
        </w:rPr>
        <w:t>.</w:t>
      </w:r>
    </w:p>
    <w:p w:rsidR="00C24648" w:rsidRDefault="009865A7" w:rsidP="00F80DBA">
      <w:pPr>
        <w:spacing w:after="0" w:line="361" w:lineRule="auto"/>
        <w:ind w:left="0" w:firstLine="710"/>
        <w:rPr>
          <w:sz w:val="26"/>
          <w:szCs w:val="24"/>
        </w:rPr>
      </w:pPr>
      <w:r w:rsidRPr="00CF1CF2">
        <w:rPr>
          <w:sz w:val="26"/>
          <w:szCs w:val="24"/>
        </w:rPr>
        <w:lastRenderedPageBreak/>
        <w:t>According to the end-user requests, the desired monitoring parameters included the “heart rate, respiratory rate, body temperature, blood oxygen saturation levels, environmental temperatures, concentration of toxic gases, such as carbon monoxide and carbon dioxide, operators’ activity, and the operator’s absolute position and speed.”</w:t>
      </w:r>
      <w:r w:rsidRPr="00CF1CF2">
        <w:rPr>
          <w:sz w:val="26"/>
          <w:szCs w:val="24"/>
          <w:vertAlign w:val="superscript"/>
        </w:rPr>
        <w:footnoteReference w:id="31"/>
      </w:r>
      <w:r w:rsidRPr="00CF1CF2">
        <w:rPr>
          <w:sz w:val="26"/>
          <w:szCs w:val="24"/>
        </w:rPr>
        <w:t xml:space="preserve"> To meet the desires of the end users, </w:t>
      </w:r>
      <w:proofErr w:type="spellStart"/>
      <w:r w:rsidRPr="00CF1CF2">
        <w:rPr>
          <w:sz w:val="26"/>
          <w:szCs w:val="24"/>
        </w:rPr>
        <w:t>ProeTEX</w:t>
      </w:r>
      <w:proofErr w:type="spellEnd"/>
      <w:r w:rsidRPr="00CF1CF2">
        <w:rPr>
          <w:sz w:val="26"/>
          <w:szCs w:val="24"/>
        </w:rPr>
        <w:t xml:space="preserve"> designed its system to be made up of three sub-systems: an inner garment (IG), outer garment (OG) and a pair of boots.</w:t>
      </w:r>
      <w:r w:rsidRPr="00CF1CF2">
        <w:rPr>
          <w:sz w:val="26"/>
          <w:szCs w:val="24"/>
          <w:vertAlign w:val="superscript"/>
        </w:rPr>
        <w:footnoteReference w:id="32"/>
      </w:r>
      <w:r w:rsidRPr="00CF1CF2">
        <w:rPr>
          <w:sz w:val="26"/>
          <w:szCs w:val="24"/>
        </w:rPr>
        <w:t xml:space="preserve"> (See Figure 2.) Each subsystem has at least one sensor linked to micro-processors that receive the data and send it to the system bus for transmission. </w:t>
      </w:r>
    </w:p>
    <w:p w:rsidR="00F80DBA" w:rsidRDefault="00F80DBA" w:rsidP="00F80DBA">
      <w:pPr>
        <w:spacing w:after="0" w:line="361" w:lineRule="auto"/>
        <w:ind w:left="0" w:firstLine="710"/>
        <w:rPr>
          <w:sz w:val="26"/>
          <w:szCs w:val="24"/>
        </w:rPr>
      </w:pPr>
    </w:p>
    <w:p w:rsidR="00F80DBA" w:rsidRPr="00CF1CF2" w:rsidRDefault="00F80DBA" w:rsidP="00F80DBA">
      <w:pPr>
        <w:bidi/>
        <w:spacing w:after="0" w:line="361" w:lineRule="auto"/>
        <w:ind w:left="0" w:firstLine="710"/>
        <w:rPr>
          <w:sz w:val="26"/>
          <w:szCs w:val="24"/>
        </w:rPr>
      </w:pPr>
      <w:r w:rsidRPr="00F80DBA">
        <w:rPr>
          <w:sz w:val="26"/>
          <w:szCs w:val="24"/>
          <w:rtl/>
        </w:rPr>
        <w:t>طبق درخواست کاربر نها</w:t>
      </w:r>
      <w:r w:rsidRPr="00F80DBA">
        <w:rPr>
          <w:rFonts w:hint="cs"/>
          <w:sz w:val="26"/>
          <w:szCs w:val="24"/>
          <w:rtl/>
        </w:rPr>
        <w:t>یی</w:t>
      </w:r>
      <w:r w:rsidRPr="00F80DBA">
        <w:rPr>
          <w:sz w:val="26"/>
          <w:szCs w:val="24"/>
          <w:rtl/>
        </w:rPr>
        <w:t xml:space="preserve"> ، پارامترها</w:t>
      </w:r>
      <w:r w:rsidRPr="00F80DBA">
        <w:rPr>
          <w:rFonts w:hint="cs"/>
          <w:sz w:val="26"/>
          <w:szCs w:val="24"/>
          <w:rtl/>
        </w:rPr>
        <w:t>ی</w:t>
      </w:r>
      <w:r w:rsidRPr="00F80DBA">
        <w:rPr>
          <w:sz w:val="26"/>
          <w:szCs w:val="24"/>
          <w:rtl/>
        </w:rPr>
        <w:t xml:space="preserve"> مورد نظر شامل "ضربان قلب ، ضربان تنفس ، دما</w:t>
      </w:r>
      <w:r w:rsidRPr="00F80DBA">
        <w:rPr>
          <w:rFonts w:hint="cs"/>
          <w:sz w:val="26"/>
          <w:szCs w:val="24"/>
          <w:rtl/>
        </w:rPr>
        <w:t>ی</w:t>
      </w:r>
      <w:r w:rsidRPr="00F80DBA">
        <w:rPr>
          <w:sz w:val="26"/>
          <w:szCs w:val="24"/>
          <w:rtl/>
        </w:rPr>
        <w:t xml:space="preserve"> بدن ، م</w:t>
      </w:r>
      <w:r w:rsidRPr="00F80DBA">
        <w:rPr>
          <w:rFonts w:hint="cs"/>
          <w:sz w:val="26"/>
          <w:szCs w:val="24"/>
          <w:rtl/>
        </w:rPr>
        <w:t>ی</w:t>
      </w:r>
      <w:r w:rsidRPr="00F80DBA">
        <w:rPr>
          <w:rFonts w:hint="eastAsia"/>
          <w:sz w:val="26"/>
          <w:szCs w:val="24"/>
          <w:rtl/>
        </w:rPr>
        <w:t>زان</w:t>
      </w:r>
      <w:r w:rsidRPr="00F80DBA">
        <w:rPr>
          <w:sz w:val="26"/>
          <w:szCs w:val="24"/>
          <w:rtl/>
        </w:rPr>
        <w:t xml:space="preserve"> اشباع اکس</w:t>
      </w:r>
      <w:r w:rsidRPr="00F80DBA">
        <w:rPr>
          <w:rFonts w:hint="cs"/>
          <w:sz w:val="26"/>
          <w:szCs w:val="24"/>
          <w:rtl/>
        </w:rPr>
        <w:t>ی</w:t>
      </w:r>
      <w:r w:rsidRPr="00F80DBA">
        <w:rPr>
          <w:rFonts w:hint="eastAsia"/>
          <w:sz w:val="26"/>
          <w:szCs w:val="24"/>
          <w:rtl/>
        </w:rPr>
        <w:t>ژن</w:t>
      </w:r>
      <w:r w:rsidRPr="00F80DBA">
        <w:rPr>
          <w:sz w:val="26"/>
          <w:szCs w:val="24"/>
          <w:rtl/>
        </w:rPr>
        <w:t xml:space="preserve"> خون ، دما</w:t>
      </w:r>
      <w:r w:rsidRPr="00F80DBA">
        <w:rPr>
          <w:rFonts w:hint="cs"/>
          <w:sz w:val="26"/>
          <w:szCs w:val="24"/>
          <w:rtl/>
        </w:rPr>
        <w:t>ی</w:t>
      </w:r>
      <w:r w:rsidRPr="00F80DBA">
        <w:rPr>
          <w:sz w:val="26"/>
          <w:szCs w:val="24"/>
          <w:rtl/>
        </w:rPr>
        <w:t xml:space="preserve"> مح</w:t>
      </w:r>
      <w:r w:rsidRPr="00F80DBA">
        <w:rPr>
          <w:rFonts w:hint="cs"/>
          <w:sz w:val="26"/>
          <w:szCs w:val="24"/>
          <w:rtl/>
        </w:rPr>
        <w:t>ی</w:t>
      </w:r>
      <w:r w:rsidRPr="00F80DBA">
        <w:rPr>
          <w:rFonts w:hint="eastAsia"/>
          <w:sz w:val="26"/>
          <w:szCs w:val="24"/>
          <w:rtl/>
        </w:rPr>
        <w:t>ط</w:t>
      </w:r>
      <w:r w:rsidRPr="00F80DBA">
        <w:rPr>
          <w:sz w:val="26"/>
          <w:szCs w:val="24"/>
          <w:rtl/>
        </w:rPr>
        <w:t xml:space="preserve"> ، غلظت گازها</w:t>
      </w:r>
      <w:r w:rsidRPr="00F80DBA">
        <w:rPr>
          <w:rFonts w:hint="cs"/>
          <w:sz w:val="26"/>
          <w:szCs w:val="24"/>
          <w:rtl/>
        </w:rPr>
        <w:t>ی</w:t>
      </w:r>
      <w:r w:rsidRPr="00F80DBA">
        <w:rPr>
          <w:sz w:val="26"/>
          <w:szCs w:val="24"/>
          <w:rtl/>
        </w:rPr>
        <w:t xml:space="preserve"> سم</w:t>
      </w:r>
      <w:r w:rsidRPr="00F80DBA">
        <w:rPr>
          <w:rFonts w:hint="cs"/>
          <w:sz w:val="26"/>
          <w:szCs w:val="24"/>
          <w:rtl/>
        </w:rPr>
        <w:t>ی</w:t>
      </w:r>
      <w:r w:rsidRPr="00F80DBA">
        <w:rPr>
          <w:sz w:val="26"/>
          <w:szCs w:val="24"/>
          <w:rtl/>
        </w:rPr>
        <w:t xml:space="preserve"> مانند مونوکس</w:t>
      </w:r>
      <w:r w:rsidRPr="00F80DBA">
        <w:rPr>
          <w:rFonts w:hint="cs"/>
          <w:sz w:val="26"/>
          <w:szCs w:val="24"/>
          <w:rtl/>
        </w:rPr>
        <w:t>ی</w:t>
      </w:r>
      <w:r w:rsidRPr="00F80DBA">
        <w:rPr>
          <w:rFonts w:hint="eastAsia"/>
          <w:sz w:val="26"/>
          <w:szCs w:val="24"/>
          <w:rtl/>
        </w:rPr>
        <w:t>د</w:t>
      </w:r>
      <w:r w:rsidRPr="00F80DBA">
        <w:rPr>
          <w:sz w:val="26"/>
          <w:szCs w:val="24"/>
          <w:rtl/>
        </w:rPr>
        <w:t xml:space="preserve"> کربن و د</w:t>
      </w:r>
      <w:r w:rsidRPr="00F80DBA">
        <w:rPr>
          <w:rFonts w:hint="cs"/>
          <w:sz w:val="26"/>
          <w:szCs w:val="24"/>
          <w:rtl/>
        </w:rPr>
        <w:t>ی</w:t>
      </w:r>
      <w:r w:rsidRPr="00F80DBA">
        <w:rPr>
          <w:sz w:val="26"/>
          <w:szCs w:val="24"/>
          <w:rtl/>
        </w:rPr>
        <w:t xml:space="preserve"> اکس</w:t>
      </w:r>
      <w:r w:rsidRPr="00F80DBA">
        <w:rPr>
          <w:rFonts w:hint="cs"/>
          <w:sz w:val="26"/>
          <w:szCs w:val="24"/>
          <w:rtl/>
        </w:rPr>
        <w:t>ی</w:t>
      </w:r>
      <w:r w:rsidRPr="00F80DBA">
        <w:rPr>
          <w:rFonts w:hint="eastAsia"/>
          <w:sz w:val="26"/>
          <w:szCs w:val="24"/>
          <w:rtl/>
        </w:rPr>
        <w:t>د</w:t>
      </w:r>
      <w:r w:rsidRPr="00F80DBA">
        <w:rPr>
          <w:sz w:val="26"/>
          <w:szCs w:val="24"/>
          <w:rtl/>
        </w:rPr>
        <w:t xml:space="preserve"> کربن ، فعال</w:t>
      </w:r>
      <w:r w:rsidRPr="00F80DBA">
        <w:rPr>
          <w:rFonts w:hint="cs"/>
          <w:sz w:val="26"/>
          <w:szCs w:val="24"/>
          <w:rtl/>
        </w:rPr>
        <w:t>ی</w:t>
      </w:r>
      <w:r w:rsidRPr="00F80DBA">
        <w:rPr>
          <w:rFonts w:hint="eastAsia"/>
          <w:sz w:val="26"/>
          <w:szCs w:val="24"/>
          <w:rtl/>
        </w:rPr>
        <w:t>ت</w:t>
      </w:r>
      <w:r w:rsidRPr="00F80DBA">
        <w:rPr>
          <w:sz w:val="26"/>
          <w:szCs w:val="24"/>
          <w:rtl/>
        </w:rPr>
        <w:t xml:space="preserve"> اپراتورها و موقع</w:t>
      </w:r>
      <w:r w:rsidRPr="00F80DBA">
        <w:rPr>
          <w:rFonts w:hint="cs"/>
          <w:sz w:val="26"/>
          <w:szCs w:val="24"/>
          <w:rtl/>
        </w:rPr>
        <w:t>ی</w:t>
      </w:r>
      <w:r w:rsidRPr="00F80DBA">
        <w:rPr>
          <w:rFonts w:hint="eastAsia"/>
          <w:sz w:val="26"/>
          <w:szCs w:val="24"/>
          <w:rtl/>
        </w:rPr>
        <w:t>ت</w:t>
      </w:r>
      <w:r w:rsidRPr="00F80DBA">
        <w:rPr>
          <w:sz w:val="26"/>
          <w:szCs w:val="24"/>
          <w:rtl/>
        </w:rPr>
        <w:t xml:space="preserve"> و سرعت مطلق اپراتور. " برا</w:t>
      </w:r>
      <w:r w:rsidRPr="00F80DBA">
        <w:rPr>
          <w:rFonts w:hint="cs"/>
          <w:sz w:val="26"/>
          <w:szCs w:val="24"/>
          <w:rtl/>
        </w:rPr>
        <w:t>ی</w:t>
      </w:r>
      <w:r w:rsidRPr="00F80DBA">
        <w:rPr>
          <w:sz w:val="26"/>
          <w:szCs w:val="24"/>
          <w:rtl/>
        </w:rPr>
        <w:t xml:space="preserve"> پاسخگو</w:t>
      </w:r>
      <w:r w:rsidRPr="00F80DBA">
        <w:rPr>
          <w:rFonts w:hint="cs"/>
          <w:sz w:val="26"/>
          <w:szCs w:val="24"/>
          <w:rtl/>
        </w:rPr>
        <w:t>یی</w:t>
      </w:r>
      <w:r w:rsidRPr="00F80DBA">
        <w:rPr>
          <w:sz w:val="26"/>
          <w:szCs w:val="24"/>
          <w:rtl/>
        </w:rPr>
        <w:t xml:space="preserve"> به خواسته ها</w:t>
      </w:r>
      <w:r w:rsidRPr="00F80DBA">
        <w:rPr>
          <w:rFonts w:hint="cs"/>
          <w:sz w:val="26"/>
          <w:szCs w:val="24"/>
          <w:rtl/>
        </w:rPr>
        <w:t>ی</w:t>
      </w:r>
      <w:r w:rsidRPr="00F80DBA">
        <w:rPr>
          <w:sz w:val="26"/>
          <w:szCs w:val="24"/>
          <w:rtl/>
        </w:rPr>
        <w:t xml:space="preserve"> </w:t>
      </w:r>
      <w:r w:rsidRPr="00F80DBA">
        <w:rPr>
          <w:rFonts w:hint="eastAsia"/>
          <w:sz w:val="26"/>
          <w:szCs w:val="24"/>
          <w:rtl/>
        </w:rPr>
        <w:t>کاربران</w:t>
      </w:r>
      <w:r w:rsidRPr="00F80DBA">
        <w:rPr>
          <w:sz w:val="26"/>
          <w:szCs w:val="24"/>
          <w:rtl/>
        </w:rPr>
        <w:t xml:space="preserve"> نها</w:t>
      </w:r>
      <w:r w:rsidRPr="00F80DBA">
        <w:rPr>
          <w:rFonts w:hint="cs"/>
          <w:sz w:val="26"/>
          <w:szCs w:val="24"/>
          <w:rtl/>
        </w:rPr>
        <w:t>یی</w:t>
      </w:r>
      <w:r w:rsidRPr="00F80DBA">
        <w:rPr>
          <w:sz w:val="26"/>
          <w:szCs w:val="24"/>
          <w:rtl/>
        </w:rPr>
        <w:t xml:space="preserve"> ، </w:t>
      </w:r>
      <w:proofErr w:type="spellStart"/>
      <w:r w:rsidRPr="00F80DBA">
        <w:rPr>
          <w:sz w:val="26"/>
          <w:szCs w:val="24"/>
        </w:rPr>
        <w:t>ProeTEX</w:t>
      </w:r>
      <w:proofErr w:type="spellEnd"/>
      <w:r w:rsidRPr="00F80DBA">
        <w:rPr>
          <w:sz w:val="26"/>
          <w:szCs w:val="24"/>
        </w:rPr>
        <w:t xml:space="preserve"> </w:t>
      </w:r>
      <w:r w:rsidRPr="00F80DBA">
        <w:rPr>
          <w:sz w:val="26"/>
          <w:szCs w:val="24"/>
          <w:rtl/>
        </w:rPr>
        <w:t>طراح</w:t>
      </w:r>
      <w:r w:rsidRPr="00F80DBA">
        <w:rPr>
          <w:rFonts w:hint="cs"/>
          <w:sz w:val="26"/>
          <w:szCs w:val="24"/>
          <w:rtl/>
        </w:rPr>
        <w:t>ی</w:t>
      </w:r>
      <w:r w:rsidRPr="00F80DBA">
        <w:rPr>
          <w:sz w:val="26"/>
          <w:szCs w:val="24"/>
          <w:rtl/>
        </w:rPr>
        <w:t xml:space="preserve"> کرده است که س</w:t>
      </w:r>
      <w:r w:rsidRPr="00F80DBA">
        <w:rPr>
          <w:rFonts w:hint="cs"/>
          <w:sz w:val="26"/>
          <w:szCs w:val="24"/>
          <w:rtl/>
        </w:rPr>
        <w:t>ی</w:t>
      </w:r>
      <w:r w:rsidRPr="00F80DBA">
        <w:rPr>
          <w:rFonts w:hint="eastAsia"/>
          <w:sz w:val="26"/>
          <w:szCs w:val="24"/>
          <w:rtl/>
        </w:rPr>
        <w:t>ستم</w:t>
      </w:r>
      <w:r w:rsidRPr="00F80DBA">
        <w:rPr>
          <w:sz w:val="26"/>
          <w:szCs w:val="24"/>
          <w:rtl/>
        </w:rPr>
        <w:t xml:space="preserve"> خود را از سه ز</w:t>
      </w:r>
      <w:r w:rsidRPr="00F80DBA">
        <w:rPr>
          <w:rFonts w:hint="cs"/>
          <w:sz w:val="26"/>
          <w:szCs w:val="24"/>
          <w:rtl/>
        </w:rPr>
        <w:t>ی</w:t>
      </w:r>
      <w:r w:rsidRPr="00F80DBA">
        <w:rPr>
          <w:rFonts w:hint="eastAsia"/>
          <w:sz w:val="26"/>
          <w:szCs w:val="24"/>
          <w:rtl/>
        </w:rPr>
        <w:t>ر</w:t>
      </w:r>
      <w:r w:rsidRPr="00F80DBA">
        <w:rPr>
          <w:sz w:val="26"/>
          <w:szCs w:val="24"/>
          <w:rtl/>
        </w:rPr>
        <w:t xml:space="preserve"> س</w:t>
      </w:r>
      <w:r w:rsidRPr="00F80DBA">
        <w:rPr>
          <w:rFonts w:hint="cs"/>
          <w:sz w:val="26"/>
          <w:szCs w:val="24"/>
          <w:rtl/>
        </w:rPr>
        <w:t>ی</w:t>
      </w:r>
      <w:r w:rsidRPr="00F80DBA">
        <w:rPr>
          <w:rFonts w:hint="eastAsia"/>
          <w:sz w:val="26"/>
          <w:szCs w:val="24"/>
          <w:rtl/>
        </w:rPr>
        <w:t>ستم</w:t>
      </w:r>
      <w:r w:rsidRPr="00F80DBA">
        <w:rPr>
          <w:sz w:val="26"/>
          <w:szCs w:val="24"/>
          <w:rtl/>
        </w:rPr>
        <w:t xml:space="preserve"> تشک</w:t>
      </w:r>
      <w:r w:rsidRPr="00F80DBA">
        <w:rPr>
          <w:rFonts w:hint="cs"/>
          <w:sz w:val="26"/>
          <w:szCs w:val="24"/>
          <w:rtl/>
        </w:rPr>
        <w:t>ی</w:t>
      </w:r>
      <w:r w:rsidRPr="00F80DBA">
        <w:rPr>
          <w:rFonts w:hint="eastAsia"/>
          <w:sz w:val="26"/>
          <w:szCs w:val="24"/>
          <w:rtl/>
        </w:rPr>
        <w:t>ل</w:t>
      </w:r>
      <w:r w:rsidRPr="00F80DBA">
        <w:rPr>
          <w:sz w:val="26"/>
          <w:szCs w:val="24"/>
          <w:rtl/>
        </w:rPr>
        <w:t xml:space="preserve"> م</w:t>
      </w:r>
      <w:r w:rsidRPr="00F80DBA">
        <w:rPr>
          <w:rFonts w:hint="cs"/>
          <w:sz w:val="26"/>
          <w:szCs w:val="24"/>
          <w:rtl/>
        </w:rPr>
        <w:t>ی</w:t>
      </w:r>
      <w:r w:rsidRPr="00F80DBA">
        <w:rPr>
          <w:sz w:val="26"/>
          <w:szCs w:val="24"/>
          <w:rtl/>
        </w:rPr>
        <w:t xml:space="preserve"> دهد: </w:t>
      </w:r>
      <w:r w:rsidRPr="00F80DBA">
        <w:rPr>
          <w:rFonts w:hint="cs"/>
          <w:sz w:val="26"/>
          <w:szCs w:val="24"/>
          <w:rtl/>
        </w:rPr>
        <w:t>ی</w:t>
      </w:r>
      <w:r w:rsidRPr="00F80DBA">
        <w:rPr>
          <w:rFonts w:hint="eastAsia"/>
          <w:sz w:val="26"/>
          <w:szCs w:val="24"/>
          <w:rtl/>
        </w:rPr>
        <w:t>ک</w:t>
      </w:r>
      <w:r w:rsidRPr="00F80DBA">
        <w:rPr>
          <w:sz w:val="26"/>
          <w:szCs w:val="24"/>
          <w:rtl/>
        </w:rPr>
        <w:t xml:space="preserve"> پوشاک داخل</w:t>
      </w:r>
      <w:r w:rsidRPr="00F80DBA">
        <w:rPr>
          <w:rFonts w:hint="cs"/>
          <w:sz w:val="26"/>
          <w:szCs w:val="24"/>
          <w:rtl/>
        </w:rPr>
        <w:t>ی</w:t>
      </w:r>
      <w:r w:rsidRPr="00F80DBA">
        <w:rPr>
          <w:sz w:val="26"/>
          <w:szCs w:val="24"/>
        </w:rPr>
        <w:t xml:space="preserve"> (IG) </w:t>
      </w:r>
      <w:r w:rsidRPr="00F80DBA">
        <w:rPr>
          <w:sz w:val="26"/>
          <w:szCs w:val="24"/>
          <w:rtl/>
        </w:rPr>
        <w:t>، پوشاک ب</w:t>
      </w:r>
      <w:r w:rsidRPr="00F80DBA">
        <w:rPr>
          <w:rFonts w:hint="cs"/>
          <w:sz w:val="26"/>
          <w:szCs w:val="24"/>
          <w:rtl/>
        </w:rPr>
        <w:t>ی</w:t>
      </w:r>
      <w:r w:rsidRPr="00F80DBA">
        <w:rPr>
          <w:rFonts w:hint="eastAsia"/>
          <w:sz w:val="26"/>
          <w:szCs w:val="24"/>
          <w:rtl/>
        </w:rPr>
        <w:t>رون</w:t>
      </w:r>
      <w:r w:rsidRPr="00F80DBA">
        <w:rPr>
          <w:rFonts w:hint="cs"/>
          <w:sz w:val="26"/>
          <w:szCs w:val="24"/>
          <w:rtl/>
        </w:rPr>
        <w:t>ی</w:t>
      </w:r>
      <w:r w:rsidRPr="00F80DBA">
        <w:rPr>
          <w:sz w:val="26"/>
          <w:szCs w:val="24"/>
        </w:rPr>
        <w:t xml:space="preserve"> (OG) </w:t>
      </w:r>
      <w:r w:rsidRPr="00F80DBA">
        <w:rPr>
          <w:sz w:val="26"/>
          <w:szCs w:val="24"/>
          <w:rtl/>
        </w:rPr>
        <w:t xml:space="preserve">و </w:t>
      </w:r>
      <w:r w:rsidRPr="00F80DBA">
        <w:rPr>
          <w:rFonts w:hint="cs"/>
          <w:sz w:val="26"/>
          <w:szCs w:val="24"/>
          <w:rtl/>
        </w:rPr>
        <w:t>ی</w:t>
      </w:r>
      <w:r w:rsidRPr="00F80DBA">
        <w:rPr>
          <w:rFonts w:hint="eastAsia"/>
          <w:sz w:val="26"/>
          <w:szCs w:val="24"/>
          <w:rtl/>
        </w:rPr>
        <w:t>ک</w:t>
      </w:r>
      <w:r w:rsidRPr="00F80DBA">
        <w:rPr>
          <w:sz w:val="26"/>
          <w:szCs w:val="24"/>
          <w:rtl/>
        </w:rPr>
        <w:t xml:space="preserve"> جفت چکمه. (شکل 2. را بب</w:t>
      </w:r>
      <w:r w:rsidRPr="00F80DBA">
        <w:rPr>
          <w:rFonts w:hint="cs"/>
          <w:sz w:val="26"/>
          <w:szCs w:val="24"/>
          <w:rtl/>
        </w:rPr>
        <w:t>ی</w:t>
      </w:r>
      <w:r w:rsidRPr="00F80DBA">
        <w:rPr>
          <w:rFonts w:hint="eastAsia"/>
          <w:sz w:val="26"/>
          <w:szCs w:val="24"/>
          <w:rtl/>
        </w:rPr>
        <w:t>ن</w:t>
      </w:r>
      <w:r w:rsidRPr="00F80DBA">
        <w:rPr>
          <w:rFonts w:hint="cs"/>
          <w:sz w:val="26"/>
          <w:szCs w:val="24"/>
          <w:rtl/>
        </w:rPr>
        <w:t>ی</w:t>
      </w:r>
      <w:r w:rsidRPr="00F80DBA">
        <w:rPr>
          <w:rFonts w:hint="eastAsia"/>
          <w:sz w:val="26"/>
          <w:szCs w:val="24"/>
          <w:rtl/>
        </w:rPr>
        <w:t>د</w:t>
      </w:r>
      <w:r w:rsidRPr="00F80DBA">
        <w:rPr>
          <w:sz w:val="26"/>
          <w:szCs w:val="24"/>
          <w:rtl/>
        </w:rPr>
        <w:t>)</w:t>
      </w:r>
    </w:p>
    <w:p w:rsidR="00F80DBA" w:rsidRPr="00CF1CF2" w:rsidRDefault="009865A7" w:rsidP="00F80DBA">
      <w:pPr>
        <w:spacing w:after="438" w:line="259" w:lineRule="auto"/>
        <w:ind w:left="0" w:right="5" w:hanging="10"/>
        <w:jc w:val="center"/>
        <w:rPr>
          <w:sz w:val="26"/>
          <w:szCs w:val="24"/>
        </w:rPr>
      </w:pPr>
      <w:r w:rsidRPr="00CF1CF2">
        <w:rPr>
          <w:sz w:val="26"/>
          <w:szCs w:val="24"/>
        </w:rPr>
        <w:t xml:space="preserve"> </w:t>
      </w:r>
      <w:r w:rsidRPr="00CF1CF2">
        <w:rPr>
          <w:sz w:val="26"/>
          <w:szCs w:val="24"/>
        </w:rPr>
        <w:tab/>
        <w:t xml:space="preserve"> </w:t>
      </w:r>
    </w:p>
    <w:p w:rsidR="00F80DBA" w:rsidRPr="00CF1CF2" w:rsidRDefault="00F80DBA" w:rsidP="00F80DBA">
      <w:pPr>
        <w:spacing w:after="100" w:line="259" w:lineRule="auto"/>
        <w:ind w:left="0" w:firstLine="0"/>
        <w:rPr>
          <w:sz w:val="26"/>
          <w:szCs w:val="24"/>
        </w:rPr>
      </w:pPr>
      <w:r w:rsidRPr="00CF1CF2">
        <w:rPr>
          <w:sz w:val="26"/>
          <w:szCs w:val="24"/>
        </w:rPr>
        <w:t xml:space="preserve">Figure 2. </w:t>
      </w:r>
      <w:r w:rsidRPr="00CF1CF2">
        <w:rPr>
          <w:rFonts w:ascii="Arial" w:eastAsia="Arial" w:hAnsi="Arial" w:cs="Arial"/>
          <w:sz w:val="26"/>
          <w:szCs w:val="24"/>
        </w:rPr>
        <w:t xml:space="preserve"> </w:t>
      </w:r>
      <w:r w:rsidRPr="00CF1CF2">
        <w:rPr>
          <w:sz w:val="26"/>
          <w:szCs w:val="24"/>
        </w:rPr>
        <w:t xml:space="preserve">Overview of the </w:t>
      </w:r>
      <w:proofErr w:type="spellStart"/>
      <w:r w:rsidRPr="00CF1CF2">
        <w:rPr>
          <w:sz w:val="26"/>
          <w:szCs w:val="24"/>
        </w:rPr>
        <w:t>Proe</w:t>
      </w:r>
      <w:proofErr w:type="spellEnd"/>
      <w:r w:rsidRPr="00CF1CF2">
        <w:rPr>
          <w:sz w:val="26"/>
          <w:szCs w:val="24"/>
        </w:rPr>
        <w:t xml:space="preserve">-TEX Prototype </w:t>
      </w:r>
    </w:p>
    <w:p w:rsidR="00F80DBA" w:rsidRPr="00CF1CF2" w:rsidRDefault="00F80DBA" w:rsidP="00F80DBA">
      <w:pPr>
        <w:spacing w:after="1" w:line="259" w:lineRule="auto"/>
        <w:ind w:left="0" w:firstLine="0"/>
        <w:jc w:val="center"/>
        <w:rPr>
          <w:sz w:val="26"/>
          <w:szCs w:val="24"/>
        </w:rPr>
      </w:pPr>
      <w:r w:rsidRPr="00CF1CF2">
        <w:rPr>
          <w:sz w:val="26"/>
          <w:szCs w:val="24"/>
        </w:rPr>
        <w:t xml:space="preserve"> </w:t>
      </w:r>
    </w:p>
    <w:p w:rsidR="00F80DBA" w:rsidRPr="00CF1CF2" w:rsidRDefault="00F80DBA" w:rsidP="00F80DBA">
      <w:pPr>
        <w:spacing w:after="0" w:line="259" w:lineRule="auto"/>
        <w:ind w:left="0" w:firstLine="0"/>
        <w:jc w:val="center"/>
        <w:rPr>
          <w:sz w:val="26"/>
          <w:szCs w:val="24"/>
        </w:rPr>
      </w:pPr>
      <w:r w:rsidRPr="00CF1CF2">
        <w:rPr>
          <w:sz w:val="26"/>
          <w:szCs w:val="24"/>
        </w:rPr>
        <w:t xml:space="preserve"> </w:t>
      </w:r>
      <w:r w:rsidRPr="00CF1CF2">
        <w:rPr>
          <w:noProof/>
          <w:sz w:val="26"/>
          <w:szCs w:val="24"/>
        </w:rPr>
        <w:drawing>
          <wp:inline distT="0" distB="0" distL="0" distR="0" wp14:anchorId="10A05505" wp14:editId="71EA6DFD">
            <wp:extent cx="2713101" cy="1670088"/>
            <wp:effectExtent l="0" t="0" r="0" b="0"/>
            <wp:docPr id="4104" name="Picture 4104"/>
            <wp:cNvGraphicFramePr/>
            <a:graphic xmlns:a="http://schemas.openxmlformats.org/drawingml/2006/main">
              <a:graphicData uri="http://schemas.openxmlformats.org/drawingml/2006/picture">
                <pic:pic xmlns:pic="http://schemas.openxmlformats.org/drawingml/2006/picture">
                  <pic:nvPicPr>
                    <pic:cNvPr id="4104" name="Picture 4104"/>
                    <pic:cNvPicPr/>
                  </pic:nvPicPr>
                  <pic:blipFill>
                    <a:blip r:embed="rId412"/>
                    <a:stretch>
                      <a:fillRect/>
                    </a:stretch>
                  </pic:blipFill>
                  <pic:spPr>
                    <a:xfrm>
                      <a:off x="0" y="0"/>
                      <a:ext cx="2713101" cy="1670088"/>
                    </a:xfrm>
                    <a:prstGeom prst="rect">
                      <a:avLst/>
                    </a:prstGeom>
                  </pic:spPr>
                </pic:pic>
              </a:graphicData>
            </a:graphic>
          </wp:inline>
        </w:drawing>
      </w:r>
      <w:r w:rsidRPr="00CF1CF2">
        <w:rPr>
          <w:sz w:val="26"/>
          <w:szCs w:val="24"/>
        </w:rPr>
        <w:t xml:space="preserve">  </w:t>
      </w:r>
    </w:p>
    <w:p w:rsidR="00C24648" w:rsidRPr="00CF1CF2" w:rsidRDefault="00C24648" w:rsidP="00F80DBA">
      <w:pPr>
        <w:spacing w:after="0" w:line="259" w:lineRule="auto"/>
        <w:ind w:left="0" w:firstLine="0"/>
        <w:jc w:val="left"/>
        <w:rPr>
          <w:sz w:val="26"/>
          <w:szCs w:val="24"/>
          <w:rtl/>
        </w:rPr>
      </w:pPr>
    </w:p>
    <w:p w:rsidR="00C24648" w:rsidRPr="00F80DBA" w:rsidRDefault="009865A7" w:rsidP="007603E8">
      <w:pPr>
        <w:spacing w:after="123"/>
        <w:ind w:left="0"/>
      </w:pPr>
      <w:r w:rsidRPr="00F80DBA">
        <w:lastRenderedPageBreak/>
        <w:t>The IG has a textile sensing component that is in direct contact with the wearers’ skin. Composed of two knitted stainless steel electrodes, these sensors are located to ensure a good EKG signal is achieved from the garment.</w:t>
      </w:r>
      <w:r w:rsidRPr="00F80DBA">
        <w:rPr>
          <w:vertAlign w:val="superscript"/>
        </w:rPr>
        <w:footnoteReference w:id="33"/>
      </w:r>
      <w:r w:rsidRPr="00F80DBA">
        <w:t xml:space="preserve"> In addition, the </w:t>
      </w:r>
      <w:proofErr w:type="spellStart"/>
      <w:r w:rsidRPr="00F80DBA">
        <w:t>ProeTEX</w:t>
      </w:r>
      <w:proofErr w:type="spellEnd"/>
      <w:r w:rsidRPr="00F80DBA">
        <w:t xml:space="preserve"> system has added a neoprene filler into the electrodes to improve the adherence needed to protect the skin/sensor connection even during strong physical activity.</w:t>
      </w:r>
      <w:r w:rsidRPr="00F80DBA">
        <w:rPr>
          <w:vertAlign w:val="superscript"/>
        </w:rPr>
        <w:footnoteReference w:id="34"/>
      </w:r>
      <w:r w:rsidRPr="00F80DBA">
        <w:t xml:space="preserve"> These sensors not only provide the EKG signal, but also are the sensors that record and transmit the heart rate of the wearer. </w:t>
      </w:r>
    </w:p>
    <w:p w:rsidR="00F80DBA" w:rsidRPr="00F80DBA" w:rsidRDefault="009865A7" w:rsidP="00F80DBA">
      <w:pPr>
        <w:spacing w:after="158"/>
        <w:ind w:left="0" w:firstLine="0"/>
      </w:pPr>
      <w:r w:rsidRPr="00F80DBA">
        <w:t>To monitor the respiratory status of the wearer, a piezoelectric sensor is wrapped in a removable band that senses the stretch and recovery of the band to reflect the respiratory action of the wearer.</w:t>
      </w:r>
      <w:r w:rsidRPr="00F80DBA">
        <w:rPr>
          <w:vertAlign w:val="superscript"/>
        </w:rPr>
        <w:footnoteReference w:id="35"/>
      </w:r>
      <w:r w:rsidRPr="00F80DBA">
        <w:t xml:space="preserve"> The band is adjustable to ensure the wearers are able to position the band in the correct location and that it is tight enough to stretch and recoil </w:t>
      </w:r>
      <w:r w:rsidR="00F80DBA" w:rsidRPr="00F80DBA">
        <w:t>accurately. A temperature sensor is also built into the garment, designed to contact the wearers under their left arms, which provides a continuous read of the wearers’ skin temperature.</w:t>
      </w:r>
      <w:r w:rsidR="00F80DBA" w:rsidRPr="00F80DBA">
        <w:rPr>
          <w:vertAlign w:val="superscript"/>
        </w:rPr>
        <w:footnoteReference w:id="36"/>
      </w:r>
      <w:r w:rsidR="00F80DBA" w:rsidRPr="00F80DBA">
        <w:t xml:space="preserve">  </w:t>
      </w:r>
    </w:p>
    <w:p w:rsidR="00F80DBA" w:rsidRDefault="00F80DBA" w:rsidP="00F80DBA">
      <w:pPr>
        <w:bidi/>
        <w:ind w:left="0"/>
        <w:rPr>
          <w:sz w:val="26"/>
          <w:szCs w:val="24"/>
        </w:rPr>
      </w:pPr>
      <w:r w:rsidRPr="00F80DBA">
        <w:rPr>
          <w:sz w:val="26"/>
          <w:szCs w:val="24"/>
        </w:rPr>
        <w:t xml:space="preserve">IG </w:t>
      </w:r>
      <w:r w:rsidRPr="00F80DBA">
        <w:rPr>
          <w:rFonts w:hint="cs"/>
          <w:sz w:val="26"/>
          <w:szCs w:val="24"/>
          <w:rtl/>
        </w:rPr>
        <w:t>ی</w:t>
      </w:r>
      <w:r w:rsidRPr="00F80DBA">
        <w:rPr>
          <w:rFonts w:hint="eastAsia"/>
          <w:sz w:val="26"/>
          <w:szCs w:val="24"/>
          <w:rtl/>
        </w:rPr>
        <w:t>ک</w:t>
      </w:r>
      <w:r w:rsidRPr="00F80DBA">
        <w:rPr>
          <w:sz w:val="26"/>
          <w:szCs w:val="24"/>
          <w:rtl/>
        </w:rPr>
        <w:t xml:space="preserve"> مؤلفه سنجش نساج</w:t>
      </w:r>
      <w:r w:rsidRPr="00F80DBA">
        <w:rPr>
          <w:rFonts w:hint="cs"/>
          <w:sz w:val="26"/>
          <w:szCs w:val="24"/>
          <w:rtl/>
        </w:rPr>
        <w:t>ی</w:t>
      </w:r>
      <w:r w:rsidRPr="00F80DBA">
        <w:rPr>
          <w:sz w:val="26"/>
          <w:szCs w:val="24"/>
          <w:rtl/>
        </w:rPr>
        <w:t xml:space="preserve"> دارد که در تماس مستق</w:t>
      </w:r>
      <w:r w:rsidRPr="00F80DBA">
        <w:rPr>
          <w:rFonts w:hint="cs"/>
          <w:sz w:val="26"/>
          <w:szCs w:val="24"/>
          <w:rtl/>
        </w:rPr>
        <w:t>ی</w:t>
      </w:r>
      <w:r w:rsidRPr="00F80DBA">
        <w:rPr>
          <w:rFonts w:hint="eastAsia"/>
          <w:sz w:val="26"/>
          <w:szCs w:val="24"/>
          <w:rtl/>
        </w:rPr>
        <w:t>م</w:t>
      </w:r>
      <w:r w:rsidRPr="00F80DBA">
        <w:rPr>
          <w:sz w:val="26"/>
          <w:szCs w:val="24"/>
          <w:rtl/>
        </w:rPr>
        <w:t xml:space="preserve"> با پوست پوش</w:t>
      </w:r>
      <w:r w:rsidRPr="00F80DBA">
        <w:rPr>
          <w:rFonts w:hint="cs"/>
          <w:sz w:val="26"/>
          <w:szCs w:val="24"/>
          <w:rtl/>
        </w:rPr>
        <w:t>ی</w:t>
      </w:r>
      <w:r w:rsidRPr="00F80DBA">
        <w:rPr>
          <w:rFonts w:hint="eastAsia"/>
          <w:sz w:val="26"/>
          <w:szCs w:val="24"/>
          <w:rtl/>
        </w:rPr>
        <w:t>دگان</w:t>
      </w:r>
      <w:r w:rsidRPr="00F80DBA">
        <w:rPr>
          <w:sz w:val="26"/>
          <w:szCs w:val="24"/>
          <w:rtl/>
        </w:rPr>
        <w:t xml:space="preserve"> است. ا</w:t>
      </w:r>
      <w:r w:rsidRPr="00F80DBA">
        <w:rPr>
          <w:rFonts w:hint="cs"/>
          <w:sz w:val="26"/>
          <w:szCs w:val="24"/>
          <w:rtl/>
        </w:rPr>
        <w:t>ی</w:t>
      </w:r>
      <w:r w:rsidRPr="00F80DBA">
        <w:rPr>
          <w:rFonts w:hint="eastAsia"/>
          <w:sz w:val="26"/>
          <w:szCs w:val="24"/>
          <w:rtl/>
        </w:rPr>
        <w:t>ن</w:t>
      </w:r>
      <w:r w:rsidRPr="00F80DBA">
        <w:rPr>
          <w:sz w:val="26"/>
          <w:szCs w:val="24"/>
          <w:rtl/>
        </w:rPr>
        <w:t xml:space="preserve"> سنسورها متشکل از دو الکترود استنلس است</w:t>
      </w:r>
      <w:r w:rsidRPr="00F80DBA">
        <w:rPr>
          <w:rFonts w:hint="cs"/>
          <w:sz w:val="26"/>
          <w:szCs w:val="24"/>
          <w:rtl/>
        </w:rPr>
        <w:t>ی</w:t>
      </w:r>
      <w:r w:rsidRPr="00F80DBA">
        <w:rPr>
          <w:rFonts w:hint="eastAsia"/>
          <w:sz w:val="26"/>
          <w:szCs w:val="24"/>
          <w:rtl/>
        </w:rPr>
        <w:t>ل</w:t>
      </w:r>
      <w:r w:rsidRPr="00F80DBA">
        <w:rPr>
          <w:sz w:val="26"/>
          <w:szCs w:val="24"/>
          <w:rtl/>
        </w:rPr>
        <w:t xml:space="preserve"> گره خورده ، برا</w:t>
      </w:r>
      <w:r w:rsidRPr="00F80DBA">
        <w:rPr>
          <w:rFonts w:hint="cs"/>
          <w:sz w:val="26"/>
          <w:szCs w:val="24"/>
          <w:rtl/>
        </w:rPr>
        <w:t>ی</w:t>
      </w:r>
      <w:r w:rsidRPr="00F80DBA">
        <w:rPr>
          <w:sz w:val="26"/>
          <w:szCs w:val="24"/>
          <w:rtl/>
        </w:rPr>
        <w:t xml:space="preserve"> اطم</w:t>
      </w:r>
      <w:r w:rsidRPr="00F80DBA">
        <w:rPr>
          <w:rFonts w:hint="cs"/>
          <w:sz w:val="26"/>
          <w:szCs w:val="24"/>
          <w:rtl/>
        </w:rPr>
        <w:t>ی</w:t>
      </w:r>
      <w:r w:rsidRPr="00F80DBA">
        <w:rPr>
          <w:rFonts w:hint="eastAsia"/>
          <w:sz w:val="26"/>
          <w:szCs w:val="24"/>
          <w:rtl/>
        </w:rPr>
        <w:t>نان</w:t>
      </w:r>
      <w:r w:rsidRPr="00F80DBA">
        <w:rPr>
          <w:sz w:val="26"/>
          <w:szCs w:val="24"/>
          <w:rtl/>
        </w:rPr>
        <w:t xml:space="preserve"> از دست</w:t>
      </w:r>
      <w:r w:rsidRPr="00F80DBA">
        <w:rPr>
          <w:rFonts w:hint="cs"/>
          <w:sz w:val="26"/>
          <w:szCs w:val="24"/>
          <w:rtl/>
        </w:rPr>
        <w:t>ی</w:t>
      </w:r>
      <w:r w:rsidRPr="00F80DBA">
        <w:rPr>
          <w:rFonts w:hint="eastAsia"/>
          <w:sz w:val="26"/>
          <w:szCs w:val="24"/>
          <w:rtl/>
        </w:rPr>
        <w:t>اب</w:t>
      </w:r>
      <w:r w:rsidRPr="00F80DBA">
        <w:rPr>
          <w:rFonts w:hint="cs"/>
          <w:sz w:val="26"/>
          <w:szCs w:val="24"/>
          <w:rtl/>
        </w:rPr>
        <w:t>ی</w:t>
      </w:r>
      <w:r w:rsidRPr="00F80DBA">
        <w:rPr>
          <w:sz w:val="26"/>
          <w:szCs w:val="24"/>
          <w:rtl/>
        </w:rPr>
        <w:t xml:space="preserve"> به س</w:t>
      </w:r>
      <w:r w:rsidRPr="00F80DBA">
        <w:rPr>
          <w:rFonts w:hint="cs"/>
          <w:sz w:val="26"/>
          <w:szCs w:val="24"/>
          <w:rtl/>
        </w:rPr>
        <w:t>ی</w:t>
      </w:r>
      <w:r w:rsidRPr="00F80DBA">
        <w:rPr>
          <w:rFonts w:hint="eastAsia"/>
          <w:sz w:val="26"/>
          <w:szCs w:val="24"/>
          <w:rtl/>
        </w:rPr>
        <w:t>گنال</w:t>
      </w:r>
      <w:r w:rsidRPr="00F80DBA">
        <w:rPr>
          <w:sz w:val="26"/>
          <w:szCs w:val="24"/>
          <w:rtl/>
        </w:rPr>
        <w:t xml:space="preserve"> خوب</w:t>
      </w:r>
      <w:r w:rsidRPr="00F80DBA">
        <w:rPr>
          <w:sz w:val="26"/>
          <w:szCs w:val="24"/>
        </w:rPr>
        <w:t xml:space="preserve"> EKG </w:t>
      </w:r>
      <w:r w:rsidRPr="00F80DBA">
        <w:rPr>
          <w:sz w:val="26"/>
          <w:szCs w:val="24"/>
          <w:rtl/>
        </w:rPr>
        <w:t>از ا</w:t>
      </w:r>
      <w:r w:rsidRPr="00F80DBA">
        <w:rPr>
          <w:rFonts w:hint="cs"/>
          <w:sz w:val="26"/>
          <w:szCs w:val="24"/>
          <w:rtl/>
        </w:rPr>
        <w:t>ی</w:t>
      </w:r>
      <w:r w:rsidRPr="00F80DBA">
        <w:rPr>
          <w:rFonts w:hint="eastAsia"/>
          <w:sz w:val="26"/>
          <w:szCs w:val="24"/>
          <w:rtl/>
        </w:rPr>
        <w:t>ن</w:t>
      </w:r>
      <w:r w:rsidRPr="00F80DBA">
        <w:rPr>
          <w:sz w:val="26"/>
          <w:szCs w:val="24"/>
          <w:rtl/>
        </w:rPr>
        <w:t xml:space="preserve"> پوشاک هستند. علاوه بر ا</w:t>
      </w:r>
      <w:r w:rsidRPr="00F80DBA">
        <w:rPr>
          <w:rFonts w:hint="cs"/>
          <w:sz w:val="26"/>
          <w:szCs w:val="24"/>
          <w:rtl/>
        </w:rPr>
        <w:t>ی</w:t>
      </w:r>
      <w:r w:rsidRPr="00F80DBA">
        <w:rPr>
          <w:rFonts w:hint="eastAsia"/>
          <w:sz w:val="26"/>
          <w:szCs w:val="24"/>
          <w:rtl/>
        </w:rPr>
        <w:t>ن</w:t>
      </w:r>
      <w:r w:rsidRPr="00F80DBA">
        <w:rPr>
          <w:sz w:val="26"/>
          <w:szCs w:val="24"/>
          <w:rtl/>
        </w:rPr>
        <w:t xml:space="preserve"> ، س</w:t>
      </w:r>
      <w:r w:rsidRPr="00F80DBA">
        <w:rPr>
          <w:rFonts w:hint="cs"/>
          <w:sz w:val="26"/>
          <w:szCs w:val="24"/>
          <w:rtl/>
        </w:rPr>
        <w:t>ی</w:t>
      </w:r>
      <w:r w:rsidRPr="00F80DBA">
        <w:rPr>
          <w:rFonts w:hint="eastAsia"/>
          <w:sz w:val="26"/>
          <w:szCs w:val="24"/>
          <w:rtl/>
        </w:rPr>
        <w:t>ستم</w:t>
      </w:r>
      <w:r w:rsidRPr="00F80DBA">
        <w:rPr>
          <w:sz w:val="26"/>
          <w:szCs w:val="24"/>
        </w:rPr>
        <w:t xml:space="preserve"> </w:t>
      </w:r>
      <w:proofErr w:type="spellStart"/>
      <w:r w:rsidRPr="00F80DBA">
        <w:rPr>
          <w:sz w:val="26"/>
          <w:szCs w:val="24"/>
        </w:rPr>
        <w:t>ProeTEX</w:t>
      </w:r>
      <w:proofErr w:type="spellEnd"/>
      <w:r w:rsidRPr="00F80DBA">
        <w:rPr>
          <w:sz w:val="26"/>
          <w:szCs w:val="24"/>
        </w:rPr>
        <w:t xml:space="preserve"> </w:t>
      </w:r>
      <w:r w:rsidRPr="00F80DBA">
        <w:rPr>
          <w:sz w:val="26"/>
          <w:szCs w:val="24"/>
          <w:rtl/>
        </w:rPr>
        <w:t>برا</w:t>
      </w:r>
      <w:r w:rsidRPr="00F80DBA">
        <w:rPr>
          <w:rFonts w:hint="cs"/>
          <w:sz w:val="26"/>
          <w:szCs w:val="24"/>
          <w:rtl/>
        </w:rPr>
        <w:t>ی</w:t>
      </w:r>
      <w:r w:rsidRPr="00F80DBA">
        <w:rPr>
          <w:sz w:val="26"/>
          <w:szCs w:val="24"/>
          <w:rtl/>
        </w:rPr>
        <w:t xml:space="preserve"> بهبود چسبندگ</w:t>
      </w:r>
      <w:r w:rsidRPr="00F80DBA">
        <w:rPr>
          <w:rFonts w:hint="cs"/>
          <w:sz w:val="26"/>
          <w:szCs w:val="24"/>
          <w:rtl/>
        </w:rPr>
        <w:t>ی</w:t>
      </w:r>
      <w:r w:rsidRPr="00F80DBA">
        <w:rPr>
          <w:sz w:val="26"/>
          <w:szCs w:val="24"/>
          <w:rtl/>
        </w:rPr>
        <w:t xml:space="preserve"> مورد ن</w:t>
      </w:r>
      <w:r w:rsidRPr="00F80DBA">
        <w:rPr>
          <w:rFonts w:hint="cs"/>
          <w:sz w:val="26"/>
          <w:szCs w:val="24"/>
          <w:rtl/>
        </w:rPr>
        <w:t>ی</w:t>
      </w:r>
      <w:r w:rsidRPr="00F80DBA">
        <w:rPr>
          <w:rFonts w:hint="eastAsia"/>
          <w:sz w:val="26"/>
          <w:szCs w:val="24"/>
          <w:rtl/>
        </w:rPr>
        <w:t>از</w:t>
      </w:r>
      <w:r w:rsidRPr="00F80DBA">
        <w:rPr>
          <w:sz w:val="26"/>
          <w:szCs w:val="24"/>
          <w:rtl/>
        </w:rPr>
        <w:t xml:space="preserve"> برا</w:t>
      </w:r>
      <w:r w:rsidRPr="00F80DBA">
        <w:rPr>
          <w:rFonts w:hint="cs"/>
          <w:sz w:val="26"/>
          <w:szCs w:val="24"/>
          <w:rtl/>
        </w:rPr>
        <w:t>ی</w:t>
      </w:r>
      <w:r w:rsidRPr="00F80DBA">
        <w:rPr>
          <w:sz w:val="26"/>
          <w:szCs w:val="24"/>
          <w:rtl/>
        </w:rPr>
        <w:t xml:space="preserve"> محافظت از اتصال پوست / حسگر حت</w:t>
      </w:r>
      <w:r w:rsidRPr="00F80DBA">
        <w:rPr>
          <w:rFonts w:hint="cs"/>
          <w:sz w:val="26"/>
          <w:szCs w:val="24"/>
          <w:rtl/>
        </w:rPr>
        <w:t>ی</w:t>
      </w:r>
      <w:r w:rsidRPr="00F80DBA">
        <w:rPr>
          <w:sz w:val="26"/>
          <w:szCs w:val="24"/>
          <w:rtl/>
        </w:rPr>
        <w:t xml:space="preserve"> در ح</w:t>
      </w:r>
      <w:r w:rsidRPr="00F80DBA">
        <w:rPr>
          <w:rFonts w:hint="cs"/>
          <w:sz w:val="26"/>
          <w:szCs w:val="24"/>
          <w:rtl/>
        </w:rPr>
        <w:t>ی</w:t>
      </w:r>
      <w:r w:rsidRPr="00F80DBA">
        <w:rPr>
          <w:rFonts w:hint="eastAsia"/>
          <w:sz w:val="26"/>
          <w:szCs w:val="24"/>
          <w:rtl/>
        </w:rPr>
        <w:t>ن</w:t>
      </w:r>
      <w:r w:rsidRPr="00F80DBA">
        <w:rPr>
          <w:sz w:val="26"/>
          <w:szCs w:val="24"/>
          <w:rtl/>
        </w:rPr>
        <w:t xml:space="preserve"> انجام فعال</w:t>
      </w:r>
      <w:r w:rsidRPr="00F80DBA">
        <w:rPr>
          <w:rFonts w:hint="cs"/>
          <w:sz w:val="26"/>
          <w:szCs w:val="24"/>
          <w:rtl/>
        </w:rPr>
        <w:t>ی</w:t>
      </w:r>
      <w:r w:rsidRPr="00F80DBA">
        <w:rPr>
          <w:rFonts w:hint="eastAsia"/>
          <w:sz w:val="26"/>
          <w:szCs w:val="24"/>
          <w:rtl/>
        </w:rPr>
        <w:t>ت</w:t>
      </w:r>
      <w:r w:rsidRPr="00F80DBA">
        <w:rPr>
          <w:sz w:val="26"/>
          <w:szCs w:val="24"/>
          <w:rtl/>
        </w:rPr>
        <w:t xml:space="preserve"> بدن</w:t>
      </w:r>
      <w:r w:rsidRPr="00F80DBA">
        <w:rPr>
          <w:rFonts w:hint="cs"/>
          <w:sz w:val="26"/>
          <w:szCs w:val="24"/>
          <w:rtl/>
        </w:rPr>
        <w:t>ی</w:t>
      </w:r>
      <w:r w:rsidRPr="00F80DBA">
        <w:rPr>
          <w:sz w:val="26"/>
          <w:szCs w:val="24"/>
          <w:rtl/>
        </w:rPr>
        <w:t xml:space="preserve"> قو</w:t>
      </w:r>
      <w:r w:rsidRPr="00F80DBA">
        <w:rPr>
          <w:rFonts w:hint="cs"/>
          <w:sz w:val="26"/>
          <w:szCs w:val="24"/>
          <w:rtl/>
        </w:rPr>
        <w:t>ی</w:t>
      </w:r>
      <w:r w:rsidRPr="00F80DBA">
        <w:rPr>
          <w:sz w:val="26"/>
          <w:szCs w:val="24"/>
          <w:rtl/>
        </w:rPr>
        <w:t xml:space="preserve"> ، </w:t>
      </w:r>
      <w:r w:rsidRPr="00F80DBA">
        <w:rPr>
          <w:rFonts w:hint="cs"/>
          <w:sz w:val="26"/>
          <w:szCs w:val="24"/>
          <w:rtl/>
        </w:rPr>
        <w:t>ی</w:t>
      </w:r>
      <w:r w:rsidRPr="00F80DBA">
        <w:rPr>
          <w:rFonts w:hint="eastAsia"/>
          <w:sz w:val="26"/>
          <w:szCs w:val="24"/>
          <w:rtl/>
        </w:rPr>
        <w:t>ک</w:t>
      </w:r>
      <w:r w:rsidRPr="00F80DBA">
        <w:rPr>
          <w:sz w:val="26"/>
          <w:szCs w:val="24"/>
          <w:rtl/>
        </w:rPr>
        <w:t xml:space="preserve"> پرکننده نئوپرن را به الکترودها اضافه کرده است. ا</w:t>
      </w:r>
      <w:r w:rsidRPr="00F80DBA">
        <w:rPr>
          <w:rFonts w:hint="cs"/>
          <w:sz w:val="26"/>
          <w:szCs w:val="24"/>
          <w:rtl/>
        </w:rPr>
        <w:t>ی</w:t>
      </w:r>
      <w:r w:rsidRPr="00F80DBA">
        <w:rPr>
          <w:rFonts w:hint="eastAsia"/>
          <w:sz w:val="26"/>
          <w:szCs w:val="24"/>
          <w:rtl/>
        </w:rPr>
        <w:t>ن</w:t>
      </w:r>
      <w:r w:rsidRPr="00F80DBA">
        <w:rPr>
          <w:sz w:val="26"/>
          <w:szCs w:val="24"/>
          <w:rtl/>
        </w:rPr>
        <w:t xml:space="preserve"> سنسورها نه تنها س</w:t>
      </w:r>
      <w:r w:rsidRPr="00F80DBA">
        <w:rPr>
          <w:rFonts w:hint="cs"/>
          <w:sz w:val="26"/>
          <w:szCs w:val="24"/>
          <w:rtl/>
        </w:rPr>
        <w:t>ی</w:t>
      </w:r>
      <w:r w:rsidRPr="00F80DBA">
        <w:rPr>
          <w:rFonts w:hint="eastAsia"/>
          <w:sz w:val="26"/>
          <w:szCs w:val="24"/>
          <w:rtl/>
        </w:rPr>
        <w:t>گنال</w:t>
      </w:r>
      <w:r w:rsidRPr="00F80DBA">
        <w:rPr>
          <w:sz w:val="26"/>
          <w:szCs w:val="24"/>
        </w:rPr>
        <w:t xml:space="preserve"> EKG </w:t>
      </w:r>
      <w:r w:rsidRPr="00F80DBA">
        <w:rPr>
          <w:sz w:val="26"/>
          <w:szCs w:val="24"/>
          <w:rtl/>
        </w:rPr>
        <w:t>را ارائه م</w:t>
      </w:r>
      <w:r w:rsidRPr="00F80DBA">
        <w:rPr>
          <w:rFonts w:hint="cs"/>
          <w:sz w:val="26"/>
          <w:szCs w:val="24"/>
          <w:rtl/>
        </w:rPr>
        <w:t>ی</w:t>
      </w:r>
      <w:r w:rsidRPr="00F80DBA">
        <w:rPr>
          <w:sz w:val="26"/>
          <w:szCs w:val="24"/>
          <w:rtl/>
        </w:rPr>
        <w:t xml:space="preserve"> دهند بلکه سنسورها</w:t>
      </w:r>
      <w:r w:rsidRPr="00F80DBA">
        <w:rPr>
          <w:rFonts w:hint="cs"/>
          <w:sz w:val="26"/>
          <w:szCs w:val="24"/>
          <w:rtl/>
        </w:rPr>
        <w:t>یی</w:t>
      </w:r>
      <w:r w:rsidRPr="00F80DBA">
        <w:rPr>
          <w:sz w:val="26"/>
          <w:szCs w:val="24"/>
          <w:rtl/>
        </w:rPr>
        <w:t xml:space="preserve"> هستند که ضربان قلب کاربر را ضبط و انتقال م</w:t>
      </w:r>
      <w:r w:rsidRPr="00F80DBA">
        <w:rPr>
          <w:rFonts w:hint="cs"/>
          <w:sz w:val="26"/>
          <w:szCs w:val="24"/>
          <w:rtl/>
        </w:rPr>
        <w:t>ی</w:t>
      </w:r>
      <w:r w:rsidRPr="00F80DBA">
        <w:rPr>
          <w:sz w:val="26"/>
          <w:szCs w:val="24"/>
          <w:rtl/>
        </w:rPr>
        <w:t xml:space="preserve"> دهند</w:t>
      </w:r>
      <w:r w:rsidRPr="00F80DBA">
        <w:rPr>
          <w:sz w:val="26"/>
          <w:szCs w:val="24"/>
        </w:rPr>
        <w:t>.</w:t>
      </w:r>
    </w:p>
    <w:p w:rsidR="00F80DBA" w:rsidRPr="00F80DBA" w:rsidRDefault="00F80DBA" w:rsidP="00F80DBA">
      <w:pPr>
        <w:bidi/>
        <w:ind w:left="0"/>
        <w:rPr>
          <w:sz w:val="26"/>
          <w:szCs w:val="24"/>
        </w:rPr>
      </w:pPr>
      <w:r w:rsidRPr="00F80DBA">
        <w:rPr>
          <w:sz w:val="26"/>
          <w:szCs w:val="24"/>
          <w:rtl/>
        </w:rPr>
        <w:t>برا</w:t>
      </w:r>
      <w:r w:rsidRPr="00F80DBA">
        <w:rPr>
          <w:rFonts w:hint="cs"/>
          <w:sz w:val="26"/>
          <w:szCs w:val="24"/>
          <w:rtl/>
        </w:rPr>
        <w:t>ی</w:t>
      </w:r>
      <w:r w:rsidRPr="00F80DBA">
        <w:rPr>
          <w:sz w:val="26"/>
          <w:szCs w:val="24"/>
          <w:rtl/>
        </w:rPr>
        <w:t xml:space="preserve"> نظارت بر وضع</w:t>
      </w:r>
      <w:r w:rsidRPr="00F80DBA">
        <w:rPr>
          <w:rFonts w:hint="cs"/>
          <w:sz w:val="26"/>
          <w:szCs w:val="24"/>
          <w:rtl/>
        </w:rPr>
        <w:t>ی</w:t>
      </w:r>
      <w:r w:rsidRPr="00F80DBA">
        <w:rPr>
          <w:rFonts w:hint="eastAsia"/>
          <w:sz w:val="26"/>
          <w:szCs w:val="24"/>
          <w:rtl/>
        </w:rPr>
        <w:t>ت</w:t>
      </w:r>
      <w:r w:rsidRPr="00F80DBA">
        <w:rPr>
          <w:sz w:val="26"/>
          <w:szCs w:val="24"/>
          <w:rtl/>
        </w:rPr>
        <w:t xml:space="preserve"> تنفس</w:t>
      </w:r>
      <w:r w:rsidRPr="00F80DBA">
        <w:rPr>
          <w:rFonts w:hint="cs"/>
          <w:sz w:val="26"/>
          <w:szCs w:val="24"/>
          <w:rtl/>
        </w:rPr>
        <w:t>ی</w:t>
      </w:r>
      <w:r w:rsidRPr="00F80DBA">
        <w:rPr>
          <w:sz w:val="26"/>
          <w:szCs w:val="24"/>
          <w:rtl/>
        </w:rPr>
        <w:t xml:space="preserve"> پوشه پوشنده ، </w:t>
      </w:r>
      <w:r w:rsidRPr="00F80DBA">
        <w:rPr>
          <w:rFonts w:hint="cs"/>
          <w:sz w:val="26"/>
          <w:szCs w:val="24"/>
          <w:rtl/>
        </w:rPr>
        <w:t>ی</w:t>
      </w:r>
      <w:r w:rsidRPr="00F80DBA">
        <w:rPr>
          <w:rFonts w:hint="eastAsia"/>
          <w:sz w:val="26"/>
          <w:szCs w:val="24"/>
          <w:rtl/>
        </w:rPr>
        <w:t>ک</w:t>
      </w:r>
      <w:r w:rsidRPr="00F80DBA">
        <w:rPr>
          <w:sz w:val="26"/>
          <w:szCs w:val="24"/>
          <w:rtl/>
        </w:rPr>
        <w:t xml:space="preserve"> سنسور پ</w:t>
      </w:r>
      <w:r w:rsidRPr="00F80DBA">
        <w:rPr>
          <w:rFonts w:hint="cs"/>
          <w:sz w:val="26"/>
          <w:szCs w:val="24"/>
          <w:rtl/>
        </w:rPr>
        <w:t>ی</w:t>
      </w:r>
      <w:r w:rsidRPr="00F80DBA">
        <w:rPr>
          <w:rFonts w:hint="eastAsia"/>
          <w:sz w:val="26"/>
          <w:szCs w:val="24"/>
          <w:rtl/>
        </w:rPr>
        <w:t>زوالکتر</w:t>
      </w:r>
      <w:r w:rsidRPr="00F80DBA">
        <w:rPr>
          <w:rFonts w:hint="cs"/>
          <w:sz w:val="26"/>
          <w:szCs w:val="24"/>
          <w:rtl/>
        </w:rPr>
        <w:t>ی</w:t>
      </w:r>
      <w:r w:rsidRPr="00F80DBA">
        <w:rPr>
          <w:rFonts w:hint="eastAsia"/>
          <w:sz w:val="26"/>
          <w:szCs w:val="24"/>
          <w:rtl/>
        </w:rPr>
        <w:t>ک</w:t>
      </w:r>
      <w:r w:rsidRPr="00F80DBA">
        <w:rPr>
          <w:sz w:val="26"/>
          <w:szCs w:val="24"/>
          <w:rtl/>
        </w:rPr>
        <w:t xml:space="preserve"> در </w:t>
      </w:r>
      <w:r w:rsidRPr="00F80DBA">
        <w:rPr>
          <w:rFonts w:hint="cs"/>
          <w:sz w:val="26"/>
          <w:szCs w:val="24"/>
          <w:rtl/>
        </w:rPr>
        <w:t>ی</w:t>
      </w:r>
      <w:r w:rsidRPr="00F80DBA">
        <w:rPr>
          <w:rFonts w:hint="eastAsia"/>
          <w:sz w:val="26"/>
          <w:szCs w:val="24"/>
          <w:rtl/>
        </w:rPr>
        <w:t>ک</w:t>
      </w:r>
      <w:r w:rsidRPr="00F80DBA">
        <w:rPr>
          <w:sz w:val="26"/>
          <w:szCs w:val="24"/>
          <w:rtl/>
        </w:rPr>
        <w:t xml:space="preserve"> باند قابل جابجا</w:t>
      </w:r>
      <w:r w:rsidRPr="00F80DBA">
        <w:rPr>
          <w:rFonts w:hint="cs"/>
          <w:sz w:val="26"/>
          <w:szCs w:val="24"/>
          <w:rtl/>
        </w:rPr>
        <w:t>یی</w:t>
      </w:r>
      <w:r w:rsidRPr="00F80DBA">
        <w:rPr>
          <w:sz w:val="26"/>
          <w:szCs w:val="24"/>
          <w:rtl/>
        </w:rPr>
        <w:t xml:space="preserve"> پ</w:t>
      </w:r>
      <w:r w:rsidRPr="00F80DBA">
        <w:rPr>
          <w:rFonts w:hint="cs"/>
          <w:sz w:val="26"/>
          <w:szCs w:val="24"/>
          <w:rtl/>
        </w:rPr>
        <w:t>ی</w:t>
      </w:r>
      <w:r w:rsidRPr="00F80DBA">
        <w:rPr>
          <w:rFonts w:hint="eastAsia"/>
          <w:sz w:val="26"/>
          <w:szCs w:val="24"/>
          <w:rtl/>
        </w:rPr>
        <w:t>چ</w:t>
      </w:r>
      <w:r w:rsidRPr="00F80DBA">
        <w:rPr>
          <w:rFonts w:hint="cs"/>
          <w:sz w:val="26"/>
          <w:szCs w:val="24"/>
          <w:rtl/>
        </w:rPr>
        <w:t>ی</w:t>
      </w:r>
      <w:r w:rsidRPr="00F80DBA">
        <w:rPr>
          <w:rFonts w:hint="eastAsia"/>
          <w:sz w:val="26"/>
          <w:szCs w:val="24"/>
          <w:rtl/>
        </w:rPr>
        <w:t>ده</w:t>
      </w:r>
      <w:r w:rsidRPr="00F80DBA">
        <w:rPr>
          <w:sz w:val="26"/>
          <w:szCs w:val="24"/>
          <w:rtl/>
        </w:rPr>
        <w:t xml:space="preserve"> م</w:t>
      </w:r>
      <w:r w:rsidRPr="00F80DBA">
        <w:rPr>
          <w:rFonts w:hint="cs"/>
          <w:sz w:val="26"/>
          <w:szCs w:val="24"/>
          <w:rtl/>
        </w:rPr>
        <w:t>ی</w:t>
      </w:r>
      <w:r w:rsidRPr="00F80DBA">
        <w:rPr>
          <w:sz w:val="26"/>
          <w:szCs w:val="24"/>
          <w:rtl/>
        </w:rPr>
        <w:t xml:space="preserve"> شود که کشش و بهبود باند را حس م</w:t>
      </w:r>
      <w:r w:rsidRPr="00F80DBA">
        <w:rPr>
          <w:rFonts w:hint="cs"/>
          <w:sz w:val="26"/>
          <w:szCs w:val="24"/>
          <w:rtl/>
        </w:rPr>
        <w:t>ی</w:t>
      </w:r>
      <w:r w:rsidRPr="00F80DBA">
        <w:rPr>
          <w:sz w:val="26"/>
          <w:szCs w:val="24"/>
          <w:rtl/>
        </w:rPr>
        <w:t xml:space="preserve"> کند تا عملکرد تنفس</w:t>
      </w:r>
      <w:r w:rsidRPr="00F80DBA">
        <w:rPr>
          <w:rFonts w:hint="cs"/>
          <w:sz w:val="26"/>
          <w:szCs w:val="24"/>
          <w:rtl/>
        </w:rPr>
        <w:t>ی</w:t>
      </w:r>
      <w:r w:rsidRPr="00F80DBA">
        <w:rPr>
          <w:sz w:val="26"/>
          <w:szCs w:val="24"/>
          <w:rtl/>
        </w:rPr>
        <w:t xml:space="preserve"> فرد را نشان دهد. باند قابل تنظ</w:t>
      </w:r>
      <w:r w:rsidRPr="00F80DBA">
        <w:rPr>
          <w:rFonts w:hint="cs"/>
          <w:sz w:val="26"/>
          <w:szCs w:val="24"/>
          <w:rtl/>
        </w:rPr>
        <w:t>ی</w:t>
      </w:r>
      <w:r w:rsidRPr="00F80DBA">
        <w:rPr>
          <w:rFonts w:hint="eastAsia"/>
          <w:sz w:val="26"/>
          <w:szCs w:val="24"/>
          <w:rtl/>
        </w:rPr>
        <w:t>م</w:t>
      </w:r>
      <w:r w:rsidRPr="00F80DBA">
        <w:rPr>
          <w:sz w:val="26"/>
          <w:szCs w:val="24"/>
          <w:rtl/>
        </w:rPr>
        <w:t xml:space="preserve"> است تا اطم</w:t>
      </w:r>
      <w:r w:rsidRPr="00F80DBA">
        <w:rPr>
          <w:rFonts w:hint="cs"/>
          <w:sz w:val="26"/>
          <w:szCs w:val="24"/>
          <w:rtl/>
        </w:rPr>
        <w:t>ی</w:t>
      </w:r>
      <w:r w:rsidRPr="00F80DBA">
        <w:rPr>
          <w:rFonts w:hint="eastAsia"/>
          <w:sz w:val="26"/>
          <w:szCs w:val="24"/>
          <w:rtl/>
        </w:rPr>
        <w:t>نان</w:t>
      </w:r>
      <w:r w:rsidRPr="00F80DBA">
        <w:rPr>
          <w:sz w:val="26"/>
          <w:szCs w:val="24"/>
          <w:rtl/>
        </w:rPr>
        <w:t xml:space="preserve"> حاصل شود که پوش</w:t>
      </w:r>
      <w:r w:rsidRPr="00F80DBA">
        <w:rPr>
          <w:rFonts w:hint="cs"/>
          <w:sz w:val="26"/>
          <w:szCs w:val="24"/>
          <w:rtl/>
        </w:rPr>
        <w:t>ی</w:t>
      </w:r>
      <w:r w:rsidRPr="00F80DBA">
        <w:rPr>
          <w:rFonts w:hint="eastAsia"/>
          <w:sz w:val="26"/>
          <w:szCs w:val="24"/>
          <w:rtl/>
        </w:rPr>
        <w:t>دگان</w:t>
      </w:r>
      <w:r w:rsidRPr="00F80DBA">
        <w:rPr>
          <w:sz w:val="26"/>
          <w:szCs w:val="24"/>
          <w:rtl/>
        </w:rPr>
        <w:t xml:space="preserve"> م</w:t>
      </w:r>
      <w:r w:rsidRPr="00F80DBA">
        <w:rPr>
          <w:rFonts w:hint="cs"/>
          <w:sz w:val="26"/>
          <w:szCs w:val="24"/>
          <w:rtl/>
        </w:rPr>
        <w:t>ی</w:t>
      </w:r>
      <w:r w:rsidRPr="00F80DBA">
        <w:rPr>
          <w:sz w:val="26"/>
          <w:szCs w:val="24"/>
          <w:rtl/>
        </w:rPr>
        <w:t xml:space="preserve"> توانند باند را در </w:t>
      </w:r>
      <w:r w:rsidRPr="00F80DBA">
        <w:rPr>
          <w:rFonts w:hint="cs"/>
          <w:sz w:val="26"/>
          <w:szCs w:val="24"/>
          <w:rtl/>
        </w:rPr>
        <w:t>ی</w:t>
      </w:r>
      <w:r w:rsidRPr="00F80DBA">
        <w:rPr>
          <w:rFonts w:hint="eastAsia"/>
          <w:sz w:val="26"/>
          <w:szCs w:val="24"/>
          <w:rtl/>
        </w:rPr>
        <w:t>ک</w:t>
      </w:r>
      <w:r w:rsidRPr="00F80DBA">
        <w:rPr>
          <w:sz w:val="26"/>
          <w:szCs w:val="24"/>
          <w:rtl/>
        </w:rPr>
        <w:t xml:space="preserve"> مکان صح</w:t>
      </w:r>
      <w:r w:rsidRPr="00F80DBA">
        <w:rPr>
          <w:rFonts w:hint="cs"/>
          <w:sz w:val="26"/>
          <w:szCs w:val="24"/>
          <w:rtl/>
        </w:rPr>
        <w:t>ی</w:t>
      </w:r>
      <w:r w:rsidRPr="00F80DBA">
        <w:rPr>
          <w:rFonts w:hint="eastAsia"/>
          <w:sz w:val="26"/>
          <w:szCs w:val="24"/>
          <w:rtl/>
        </w:rPr>
        <w:t>ح</w:t>
      </w:r>
      <w:r w:rsidRPr="00F80DBA">
        <w:rPr>
          <w:sz w:val="26"/>
          <w:szCs w:val="24"/>
          <w:rtl/>
        </w:rPr>
        <w:t xml:space="preserve"> قرار </w:t>
      </w:r>
      <w:r w:rsidRPr="00F80DBA">
        <w:rPr>
          <w:rFonts w:hint="eastAsia"/>
          <w:sz w:val="26"/>
          <w:szCs w:val="24"/>
          <w:rtl/>
        </w:rPr>
        <w:t>دهند</w:t>
      </w:r>
      <w:r w:rsidRPr="00F80DBA">
        <w:rPr>
          <w:sz w:val="26"/>
          <w:szCs w:val="24"/>
          <w:rtl/>
        </w:rPr>
        <w:t xml:space="preserve"> و از کشش و بازگرداندن دق</w:t>
      </w:r>
      <w:r w:rsidRPr="00F80DBA">
        <w:rPr>
          <w:rFonts w:hint="cs"/>
          <w:sz w:val="26"/>
          <w:szCs w:val="24"/>
          <w:rtl/>
        </w:rPr>
        <w:t>ی</w:t>
      </w:r>
      <w:r w:rsidRPr="00F80DBA">
        <w:rPr>
          <w:rFonts w:hint="eastAsia"/>
          <w:sz w:val="26"/>
          <w:szCs w:val="24"/>
          <w:rtl/>
        </w:rPr>
        <w:t>ق</w:t>
      </w:r>
      <w:r w:rsidRPr="00F80DBA">
        <w:rPr>
          <w:sz w:val="26"/>
          <w:szCs w:val="24"/>
          <w:rtl/>
        </w:rPr>
        <w:t xml:space="preserve"> آن به اندازه کاف</w:t>
      </w:r>
      <w:r w:rsidRPr="00F80DBA">
        <w:rPr>
          <w:rFonts w:hint="cs"/>
          <w:sz w:val="26"/>
          <w:szCs w:val="24"/>
          <w:rtl/>
        </w:rPr>
        <w:t>ی</w:t>
      </w:r>
      <w:r w:rsidRPr="00F80DBA">
        <w:rPr>
          <w:sz w:val="26"/>
          <w:szCs w:val="24"/>
          <w:rtl/>
        </w:rPr>
        <w:t xml:space="preserve"> محکم باشند. </w:t>
      </w:r>
      <w:r w:rsidRPr="00F80DBA">
        <w:rPr>
          <w:rFonts w:hint="cs"/>
          <w:sz w:val="26"/>
          <w:szCs w:val="24"/>
          <w:rtl/>
        </w:rPr>
        <w:t>ی</w:t>
      </w:r>
      <w:r w:rsidRPr="00F80DBA">
        <w:rPr>
          <w:rFonts w:hint="eastAsia"/>
          <w:sz w:val="26"/>
          <w:szCs w:val="24"/>
          <w:rtl/>
        </w:rPr>
        <w:t>ک</w:t>
      </w:r>
      <w:r w:rsidRPr="00F80DBA">
        <w:rPr>
          <w:sz w:val="26"/>
          <w:szCs w:val="24"/>
          <w:rtl/>
        </w:rPr>
        <w:t xml:space="preserve"> سنسور دما ن</w:t>
      </w:r>
      <w:r w:rsidRPr="00F80DBA">
        <w:rPr>
          <w:rFonts w:hint="cs"/>
          <w:sz w:val="26"/>
          <w:szCs w:val="24"/>
          <w:rtl/>
        </w:rPr>
        <w:t>ی</w:t>
      </w:r>
      <w:r w:rsidRPr="00F80DBA">
        <w:rPr>
          <w:rFonts w:hint="eastAsia"/>
          <w:sz w:val="26"/>
          <w:szCs w:val="24"/>
          <w:rtl/>
        </w:rPr>
        <w:t>ز</w:t>
      </w:r>
      <w:r w:rsidRPr="00F80DBA">
        <w:rPr>
          <w:sz w:val="26"/>
          <w:szCs w:val="24"/>
          <w:rtl/>
        </w:rPr>
        <w:t xml:space="preserve"> در داخل پوشاک ساخته شده است ، به گونه ا</w:t>
      </w:r>
      <w:r w:rsidRPr="00F80DBA">
        <w:rPr>
          <w:rFonts w:hint="cs"/>
          <w:sz w:val="26"/>
          <w:szCs w:val="24"/>
          <w:rtl/>
        </w:rPr>
        <w:t>ی</w:t>
      </w:r>
      <w:r w:rsidRPr="00F80DBA">
        <w:rPr>
          <w:sz w:val="26"/>
          <w:szCs w:val="24"/>
          <w:rtl/>
        </w:rPr>
        <w:t xml:space="preserve"> که برا</w:t>
      </w:r>
      <w:r w:rsidRPr="00F80DBA">
        <w:rPr>
          <w:rFonts w:hint="cs"/>
          <w:sz w:val="26"/>
          <w:szCs w:val="24"/>
          <w:rtl/>
        </w:rPr>
        <w:t>ی</w:t>
      </w:r>
      <w:r w:rsidRPr="00F80DBA">
        <w:rPr>
          <w:sz w:val="26"/>
          <w:szCs w:val="24"/>
          <w:rtl/>
        </w:rPr>
        <w:t xml:space="preserve"> تماس با پوش</w:t>
      </w:r>
      <w:r w:rsidRPr="00F80DBA">
        <w:rPr>
          <w:rFonts w:hint="cs"/>
          <w:sz w:val="26"/>
          <w:szCs w:val="24"/>
          <w:rtl/>
        </w:rPr>
        <w:t>ی</w:t>
      </w:r>
      <w:r w:rsidRPr="00F80DBA">
        <w:rPr>
          <w:rFonts w:hint="eastAsia"/>
          <w:sz w:val="26"/>
          <w:szCs w:val="24"/>
          <w:rtl/>
        </w:rPr>
        <w:t>دگان</w:t>
      </w:r>
      <w:r w:rsidRPr="00F80DBA">
        <w:rPr>
          <w:sz w:val="26"/>
          <w:szCs w:val="24"/>
          <w:rtl/>
        </w:rPr>
        <w:t xml:space="preserve"> در ز</w:t>
      </w:r>
      <w:r w:rsidRPr="00F80DBA">
        <w:rPr>
          <w:rFonts w:hint="cs"/>
          <w:sz w:val="26"/>
          <w:szCs w:val="24"/>
          <w:rtl/>
        </w:rPr>
        <w:t>ی</w:t>
      </w:r>
      <w:r w:rsidRPr="00F80DBA">
        <w:rPr>
          <w:rFonts w:hint="eastAsia"/>
          <w:sz w:val="26"/>
          <w:szCs w:val="24"/>
          <w:rtl/>
        </w:rPr>
        <w:t>ر</w:t>
      </w:r>
      <w:r w:rsidRPr="00F80DBA">
        <w:rPr>
          <w:sz w:val="26"/>
          <w:szCs w:val="24"/>
          <w:rtl/>
        </w:rPr>
        <w:t xml:space="preserve"> دست چپ خود طراح</w:t>
      </w:r>
      <w:r w:rsidRPr="00F80DBA">
        <w:rPr>
          <w:rFonts w:hint="cs"/>
          <w:sz w:val="26"/>
          <w:szCs w:val="24"/>
          <w:rtl/>
        </w:rPr>
        <w:t>ی</w:t>
      </w:r>
      <w:r w:rsidRPr="00F80DBA">
        <w:rPr>
          <w:sz w:val="26"/>
          <w:szCs w:val="24"/>
          <w:rtl/>
        </w:rPr>
        <w:t xml:space="preserve"> شده است ، که خواندن مداوم از دما</w:t>
      </w:r>
      <w:r w:rsidRPr="00F80DBA">
        <w:rPr>
          <w:rFonts w:hint="cs"/>
          <w:sz w:val="26"/>
          <w:szCs w:val="24"/>
          <w:rtl/>
        </w:rPr>
        <w:t>ی</w:t>
      </w:r>
      <w:r w:rsidRPr="00F80DBA">
        <w:rPr>
          <w:sz w:val="26"/>
          <w:szCs w:val="24"/>
          <w:rtl/>
        </w:rPr>
        <w:t xml:space="preserve"> پوست افراد پوش</w:t>
      </w:r>
      <w:r w:rsidRPr="00F80DBA">
        <w:rPr>
          <w:rFonts w:hint="cs"/>
          <w:sz w:val="26"/>
          <w:szCs w:val="24"/>
          <w:rtl/>
        </w:rPr>
        <w:t>ی</w:t>
      </w:r>
      <w:r w:rsidRPr="00F80DBA">
        <w:rPr>
          <w:rFonts w:hint="eastAsia"/>
          <w:sz w:val="26"/>
          <w:szCs w:val="24"/>
          <w:rtl/>
        </w:rPr>
        <w:t>ده</w:t>
      </w:r>
      <w:r w:rsidRPr="00F80DBA">
        <w:rPr>
          <w:sz w:val="26"/>
          <w:szCs w:val="24"/>
          <w:rtl/>
        </w:rPr>
        <w:t xml:space="preserve"> را ارائه م</w:t>
      </w:r>
      <w:r w:rsidRPr="00F80DBA">
        <w:rPr>
          <w:rFonts w:hint="cs"/>
          <w:sz w:val="26"/>
          <w:szCs w:val="24"/>
          <w:rtl/>
        </w:rPr>
        <w:t>ی</w:t>
      </w:r>
      <w:r w:rsidRPr="00F80DBA">
        <w:rPr>
          <w:sz w:val="26"/>
          <w:szCs w:val="24"/>
          <w:rtl/>
        </w:rPr>
        <w:t xml:space="preserve"> دهد.</w:t>
      </w:r>
    </w:p>
    <w:p w:rsidR="00F80DBA" w:rsidRPr="00CF1CF2" w:rsidRDefault="00F80DBA" w:rsidP="00F80DBA">
      <w:pPr>
        <w:bidi/>
        <w:ind w:left="0"/>
        <w:rPr>
          <w:sz w:val="26"/>
          <w:szCs w:val="24"/>
        </w:rPr>
        <w:sectPr w:rsidR="00F80DBA" w:rsidRPr="00CF1CF2" w:rsidSect="007603E8">
          <w:headerReference w:type="even" r:id="rId413"/>
          <w:headerReference w:type="default" r:id="rId414"/>
          <w:footerReference w:type="even" r:id="rId415"/>
          <w:footerReference w:type="default" r:id="rId416"/>
          <w:headerReference w:type="first" r:id="rId417"/>
          <w:footerReference w:type="first" r:id="rId418"/>
          <w:pgSz w:w="12240" w:h="15840"/>
          <w:pgMar w:top="1414" w:right="1892" w:bottom="1443" w:left="1800" w:header="720" w:footer="720" w:gutter="0"/>
          <w:cols w:space="720"/>
          <w:titlePg/>
        </w:sectPr>
      </w:pPr>
      <w:r w:rsidRPr="00F80DBA">
        <w:rPr>
          <w:sz w:val="26"/>
          <w:szCs w:val="24"/>
        </w:rPr>
        <w:t>.</w:t>
      </w:r>
    </w:p>
    <w:p w:rsidR="00C24648" w:rsidRPr="00CF1CF2" w:rsidRDefault="009865A7" w:rsidP="00F80DBA">
      <w:pPr>
        <w:spacing w:after="151"/>
        <w:ind w:left="0" w:firstLine="0"/>
        <w:rPr>
          <w:sz w:val="26"/>
          <w:szCs w:val="24"/>
        </w:rPr>
      </w:pPr>
      <w:r w:rsidRPr="00CF1CF2">
        <w:rPr>
          <w:sz w:val="26"/>
          <w:szCs w:val="24"/>
        </w:rPr>
        <w:lastRenderedPageBreak/>
        <w:t>The OG, like the IG, contains sensors, but unlike the IG that is primarily focused on monitoring of the wearers’ physiological condition, the OG sensors monitor the environmental conditions in which the wearers are operating. The OG monitors such variables as the external temperature, the concentrations of carbon monoxide and carbon dioxide, as well as the location of the wearer within a building.</w:t>
      </w:r>
      <w:r w:rsidRPr="00CF1CF2">
        <w:rPr>
          <w:sz w:val="26"/>
          <w:szCs w:val="24"/>
          <w:vertAlign w:val="superscript"/>
        </w:rPr>
        <w:footnoteReference w:id="37"/>
      </w:r>
      <w:r w:rsidRPr="00CF1CF2">
        <w:rPr>
          <w:sz w:val="26"/>
          <w:szCs w:val="24"/>
        </w:rPr>
        <w:t xml:space="preserve"> In addition, the wearers’ posture, motion, and any falls can be observed through the addition of two accelerometers in the OG.</w:t>
      </w:r>
      <w:r w:rsidRPr="00CF1CF2">
        <w:rPr>
          <w:sz w:val="20"/>
          <w:szCs w:val="24"/>
        </w:rPr>
        <w:t>190</w:t>
      </w:r>
      <w:r w:rsidRPr="00CF1CF2">
        <w:rPr>
          <w:sz w:val="26"/>
          <w:szCs w:val="24"/>
        </w:rPr>
        <w:t xml:space="preserve"> The firefighters’ OG also contains one final sensor that measures the amount of heat radiating through the thermal barrier in the firefighters’ bunker coat to determine the risk of injury to the firefighter from heat exposure.</w:t>
      </w:r>
      <w:r w:rsidRPr="00CF1CF2">
        <w:rPr>
          <w:sz w:val="26"/>
          <w:szCs w:val="24"/>
          <w:vertAlign w:val="superscript"/>
        </w:rPr>
        <w:footnoteReference w:id="38"/>
      </w:r>
      <w:r w:rsidRPr="00CF1CF2">
        <w:rPr>
          <w:sz w:val="26"/>
          <w:szCs w:val="24"/>
        </w:rPr>
        <w:t xml:space="preserve"> </w:t>
      </w:r>
    </w:p>
    <w:p w:rsidR="00C24648" w:rsidRPr="00CF1CF2" w:rsidRDefault="009865A7" w:rsidP="007603E8">
      <w:pPr>
        <w:spacing w:after="177"/>
        <w:ind w:left="0"/>
        <w:rPr>
          <w:sz w:val="26"/>
          <w:szCs w:val="24"/>
        </w:rPr>
      </w:pPr>
      <w:r w:rsidRPr="00CF1CF2">
        <w:rPr>
          <w:sz w:val="26"/>
          <w:szCs w:val="24"/>
        </w:rPr>
        <w:t xml:space="preserve">The core of the </w:t>
      </w:r>
      <w:proofErr w:type="spellStart"/>
      <w:r w:rsidRPr="00CF1CF2">
        <w:rPr>
          <w:sz w:val="26"/>
          <w:szCs w:val="24"/>
        </w:rPr>
        <w:t>ProeTEX</w:t>
      </w:r>
      <w:proofErr w:type="spellEnd"/>
      <w:r w:rsidRPr="00CF1CF2">
        <w:rPr>
          <w:sz w:val="26"/>
          <w:szCs w:val="24"/>
        </w:rPr>
        <w:t xml:space="preserve"> system is the professional electronic box (PEB) contained in the OG.</w:t>
      </w:r>
      <w:r w:rsidRPr="00CF1CF2">
        <w:rPr>
          <w:sz w:val="26"/>
          <w:szCs w:val="24"/>
          <w:vertAlign w:val="superscript"/>
        </w:rPr>
        <w:footnoteReference w:id="39"/>
      </w:r>
      <w:r w:rsidRPr="00CF1CF2">
        <w:rPr>
          <w:sz w:val="26"/>
          <w:szCs w:val="24"/>
        </w:rPr>
        <w:t xml:space="preserve"> The PEB receives all the wireless communications that come from the subsystems to allow the real time transmission of data recorded by all the sensors contained in the wearer’s garment, regardless of their location on the body in relation to the PEB. Information acquired by the PEB is simultaneously transmitted to the individual or system in charge of monitoring the wearers through the</w:t>
      </w:r>
      <w:r w:rsidRPr="00CF1CF2">
        <w:rPr>
          <w:color w:val="FF0000"/>
          <w:sz w:val="26"/>
          <w:szCs w:val="24"/>
        </w:rPr>
        <w:t xml:space="preserve"> </w:t>
      </w:r>
      <w:r w:rsidRPr="00CF1CF2">
        <w:rPr>
          <w:sz w:val="26"/>
          <w:szCs w:val="24"/>
        </w:rPr>
        <w:t>use of a “remote transmission system based on a Wi-Fi protocol.”</w:t>
      </w:r>
      <w:r w:rsidRPr="00CF1CF2">
        <w:rPr>
          <w:sz w:val="26"/>
          <w:szCs w:val="24"/>
          <w:vertAlign w:val="superscript"/>
        </w:rPr>
        <w:footnoteReference w:id="40"/>
      </w:r>
      <w:r w:rsidRPr="00CF1CF2">
        <w:rPr>
          <w:sz w:val="26"/>
          <w:szCs w:val="24"/>
        </w:rPr>
        <w:t xml:space="preserve"> Most civil protection and firefighting operational standards require a local coordinator of operations. This coordinator is often represented by an IC at a command post, which is ideally and most commonly located beyond the borders of the operational zone, but from a location at which all emergency responders can be overseen and directed. The command post is equipped with a software program operated on an </w:t>
      </w:r>
      <w:r w:rsidRPr="00CF1CF2">
        <w:rPr>
          <w:sz w:val="26"/>
          <w:szCs w:val="24"/>
        </w:rPr>
        <w:lastRenderedPageBreak/>
        <w:t>interface with Google Earth®, which allows for multiple wearer data streams to be received. Locations of wearers can be depicted on a map of the operational area.</w:t>
      </w:r>
      <w:r w:rsidRPr="00CF1CF2">
        <w:rPr>
          <w:sz w:val="26"/>
          <w:szCs w:val="24"/>
          <w:vertAlign w:val="superscript"/>
        </w:rPr>
        <w:footnoteReference w:id="41"/>
      </w:r>
      <w:r w:rsidRPr="00CF1CF2">
        <w:rPr>
          <w:sz w:val="26"/>
          <w:szCs w:val="24"/>
        </w:rPr>
        <w:t xml:space="preserve">  </w:t>
      </w:r>
    </w:p>
    <w:p w:rsidR="00C24648" w:rsidRPr="00CF1CF2" w:rsidRDefault="009865A7" w:rsidP="007603E8">
      <w:pPr>
        <w:spacing w:after="148"/>
        <w:ind w:left="0"/>
        <w:rPr>
          <w:sz w:val="26"/>
          <w:szCs w:val="24"/>
        </w:rPr>
      </w:pPr>
      <w:r w:rsidRPr="00CF1CF2">
        <w:rPr>
          <w:sz w:val="26"/>
          <w:szCs w:val="24"/>
        </w:rPr>
        <w:t xml:space="preserve">The </w:t>
      </w:r>
      <w:proofErr w:type="spellStart"/>
      <w:r w:rsidRPr="00CF1CF2">
        <w:rPr>
          <w:sz w:val="26"/>
          <w:szCs w:val="24"/>
        </w:rPr>
        <w:t>ProeTEX</w:t>
      </w:r>
      <w:proofErr w:type="spellEnd"/>
      <w:r w:rsidRPr="00CF1CF2">
        <w:rPr>
          <w:sz w:val="26"/>
          <w:szCs w:val="24"/>
        </w:rPr>
        <w:t xml:space="preserve"> system is powered by a commercial lithium ion polymer battery that allows for up to seven hours of autonomous operations.</w:t>
      </w:r>
      <w:r w:rsidRPr="00CF1CF2">
        <w:rPr>
          <w:sz w:val="26"/>
          <w:szCs w:val="24"/>
          <w:vertAlign w:val="superscript"/>
        </w:rPr>
        <w:footnoteReference w:id="42"/>
      </w:r>
      <w:r w:rsidRPr="00CF1CF2">
        <w:rPr>
          <w:sz w:val="26"/>
          <w:szCs w:val="24"/>
        </w:rPr>
        <w:t xml:space="preserve"> Also, a prototype flexible battery is specifically designed for the </w:t>
      </w:r>
      <w:proofErr w:type="spellStart"/>
      <w:r w:rsidRPr="00CF1CF2">
        <w:rPr>
          <w:sz w:val="26"/>
          <w:szCs w:val="24"/>
        </w:rPr>
        <w:t>ProeTEX</w:t>
      </w:r>
      <w:proofErr w:type="spellEnd"/>
      <w:r w:rsidRPr="00CF1CF2">
        <w:rPr>
          <w:sz w:val="26"/>
          <w:szCs w:val="24"/>
        </w:rPr>
        <w:t xml:space="preserve"> system, which will increase the usable time an additional two hours.</w:t>
      </w:r>
      <w:r w:rsidRPr="00CF1CF2">
        <w:rPr>
          <w:sz w:val="26"/>
          <w:szCs w:val="24"/>
          <w:vertAlign w:val="superscript"/>
        </w:rPr>
        <w:footnoteReference w:id="43"/>
      </w:r>
      <w:r w:rsidRPr="00CF1CF2">
        <w:rPr>
          <w:sz w:val="26"/>
          <w:szCs w:val="24"/>
        </w:rPr>
        <w:t xml:space="preserve"> The OG is outfitted with an alarm system that will alert the wearer, as well as the supervising agent, in the event a dangerous situation is detected. These alarms may include warnings for the presence of high levels of carbon monoxide (CO) or carbon dioxide (CO2), which would require the immediate evacuation of the area. These alarms, like all other communications from the </w:t>
      </w:r>
      <w:proofErr w:type="spellStart"/>
      <w:r w:rsidRPr="00CF1CF2">
        <w:rPr>
          <w:sz w:val="26"/>
          <w:szCs w:val="24"/>
        </w:rPr>
        <w:t>ProeTEX</w:t>
      </w:r>
      <w:proofErr w:type="spellEnd"/>
      <w:r w:rsidRPr="00CF1CF2">
        <w:rPr>
          <w:sz w:val="26"/>
          <w:szCs w:val="24"/>
        </w:rPr>
        <w:t xml:space="preserve"> system, are transmitted using a “long-range transmission module.”</w:t>
      </w:r>
      <w:r w:rsidRPr="00CF1CF2">
        <w:rPr>
          <w:sz w:val="26"/>
          <w:szCs w:val="24"/>
          <w:vertAlign w:val="superscript"/>
        </w:rPr>
        <w:footnoteReference w:id="44"/>
      </w:r>
      <w:r w:rsidRPr="00CF1CF2">
        <w:rPr>
          <w:sz w:val="26"/>
          <w:szCs w:val="24"/>
        </w:rPr>
        <w:t xml:space="preserve">  </w:t>
      </w:r>
    </w:p>
    <w:p w:rsidR="00C24648" w:rsidRPr="00CF1CF2" w:rsidRDefault="009865A7" w:rsidP="007603E8">
      <w:pPr>
        <w:ind w:left="0"/>
        <w:rPr>
          <w:sz w:val="26"/>
          <w:szCs w:val="24"/>
        </w:rPr>
      </w:pPr>
      <w:r w:rsidRPr="00CF1CF2">
        <w:rPr>
          <w:sz w:val="26"/>
          <w:szCs w:val="24"/>
        </w:rPr>
        <w:t xml:space="preserve">While many firefighters already carry and utilize commercial handheld toxic-gas monitors and activity sensors to detect prolonged periods of immobility, both these capabilities are already part of the </w:t>
      </w:r>
      <w:proofErr w:type="spellStart"/>
      <w:r w:rsidRPr="00CF1CF2">
        <w:rPr>
          <w:sz w:val="26"/>
          <w:szCs w:val="24"/>
        </w:rPr>
        <w:t>ProeTEX</w:t>
      </w:r>
      <w:proofErr w:type="spellEnd"/>
      <w:r w:rsidRPr="00CF1CF2">
        <w:rPr>
          <w:sz w:val="26"/>
          <w:szCs w:val="24"/>
        </w:rPr>
        <w:t xml:space="preserve"> firefighter suits. A CO2 sensor is built into the boot’s upper section contained in a special pocket that leaves it capable of monitoring the air.</w:t>
      </w:r>
      <w:r w:rsidRPr="00CF1CF2">
        <w:rPr>
          <w:sz w:val="26"/>
          <w:szCs w:val="24"/>
          <w:vertAlign w:val="superscript"/>
        </w:rPr>
        <w:footnoteReference w:id="45"/>
      </w:r>
      <w:r w:rsidRPr="00CF1CF2">
        <w:rPr>
          <w:sz w:val="26"/>
          <w:szCs w:val="24"/>
        </w:rPr>
        <w:t xml:space="preserve"> The CO2 sensor was located in the boot because CO2 is known to be heavier than air and will accumulate at lower levels first. The CO monitor was placed in the lapel of the jacket because it has a vapor density very similar to air and unlike CO2, it will not settle to the ground, but will maintain its ability to float.</w:t>
      </w:r>
      <w:r w:rsidRPr="00CF1CF2">
        <w:rPr>
          <w:sz w:val="20"/>
          <w:szCs w:val="24"/>
        </w:rPr>
        <w:t>199</w:t>
      </w:r>
      <w:r w:rsidRPr="00CF1CF2">
        <w:rPr>
          <w:sz w:val="26"/>
          <w:szCs w:val="24"/>
        </w:rPr>
        <w:t xml:space="preserve"> To get ideal functionality of the toxic-gas sensors without exposing them to the hazards of the environment, the sensors are both placed on </w:t>
      </w:r>
      <w:r w:rsidRPr="00CF1CF2">
        <w:rPr>
          <w:sz w:val="26"/>
          <w:szCs w:val="24"/>
        </w:rPr>
        <w:lastRenderedPageBreak/>
        <w:t xml:space="preserve">the outside of the OG. However, the sensitive electronics of the systems are safely located within the coat inside the thermal layer of the jacket to protect it from the heat and moisture common at fire grounds. </w:t>
      </w:r>
    </w:p>
    <w:p w:rsidR="00C24648" w:rsidRPr="00CF1CF2" w:rsidRDefault="009865A7" w:rsidP="007603E8">
      <w:pPr>
        <w:spacing w:after="154"/>
        <w:ind w:left="0"/>
        <w:rPr>
          <w:sz w:val="26"/>
          <w:szCs w:val="24"/>
        </w:rPr>
      </w:pPr>
      <w:r w:rsidRPr="00CF1CF2">
        <w:rPr>
          <w:sz w:val="26"/>
          <w:szCs w:val="24"/>
        </w:rPr>
        <w:t xml:space="preserve">As with all new products and technology, cost will be an important factor to potential users. </w:t>
      </w:r>
      <w:proofErr w:type="spellStart"/>
      <w:r w:rsidRPr="00CF1CF2">
        <w:rPr>
          <w:sz w:val="26"/>
          <w:szCs w:val="24"/>
        </w:rPr>
        <w:t>ProeTEX</w:t>
      </w:r>
      <w:proofErr w:type="spellEnd"/>
      <w:r w:rsidRPr="00CF1CF2">
        <w:rPr>
          <w:sz w:val="26"/>
          <w:szCs w:val="24"/>
        </w:rPr>
        <w:t xml:space="preserve">, which is still in its trials phase, is unable to be exact on its costs, but has estimated that a </w:t>
      </w:r>
      <w:proofErr w:type="spellStart"/>
      <w:r w:rsidRPr="00CF1CF2">
        <w:rPr>
          <w:sz w:val="26"/>
          <w:szCs w:val="24"/>
        </w:rPr>
        <w:t>ProeTEX</w:t>
      </w:r>
      <w:proofErr w:type="spellEnd"/>
      <w:r w:rsidRPr="00CF1CF2">
        <w:rPr>
          <w:sz w:val="26"/>
          <w:szCs w:val="24"/>
        </w:rPr>
        <w:t xml:space="preserve"> system with all of its component parts will run between $5,000 and $5,500 USD.</w:t>
      </w:r>
      <w:r w:rsidRPr="00CF1CF2">
        <w:rPr>
          <w:sz w:val="26"/>
          <w:szCs w:val="24"/>
          <w:vertAlign w:val="superscript"/>
        </w:rPr>
        <w:footnoteReference w:id="46"/>
      </w:r>
      <w:r w:rsidRPr="00CF1CF2">
        <w:rPr>
          <w:sz w:val="26"/>
          <w:szCs w:val="24"/>
        </w:rPr>
        <w:t xml:space="preserve">  </w:t>
      </w:r>
    </w:p>
    <w:p w:rsidR="00C24648" w:rsidRPr="00CF1CF2" w:rsidRDefault="009865A7" w:rsidP="007603E8">
      <w:pPr>
        <w:spacing w:after="280"/>
        <w:ind w:left="0"/>
        <w:rPr>
          <w:sz w:val="26"/>
          <w:szCs w:val="24"/>
        </w:rPr>
      </w:pPr>
      <w:r w:rsidRPr="00CF1CF2">
        <w:rPr>
          <w:sz w:val="26"/>
          <w:szCs w:val="24"/>
        </w:rPr>
        <w:t xml:space="preserve">Unlike the </w:t>
      </w:r>
      <w:r w:rsidR="00A35FE1">
        <w:rPr>
          <w:sz w:val="26"/>
          <w:szCs w:val="24"/>
          <w:rtl/>
        </w:rPr>
        <w:t>پوشاک هوشمند اورژانسی</w:t>
      </w:r>
      <w:r w:rsidRPr="00CF1CF2">
        <w:rPr>
          <w:sz w:val="26"/>
          <w:szCs w:val="24"/>
        </w:rPr>
        <w:t xml:space="preserve">, </w:t>
      </w:r>
      <w:proofErr w:type="spellStart"/>
      <w:r w:rsidRPr="00CF1CF2">
        <w:rPr>
          <w:sz w:val="26"/>
          <w:szCs w:val="24"/>
        </w:rPr>
        <w:t>ProeTEX</w:t>
      </w:r>
      <w:proofErr w:type="spellEnd"/>
      <w:r w:rsidRPr="00CF1CF2">
        <w:rPr>
          <w:sz w:val="26"/>
          <w:szCs w:val="24"/>
        </w:rPr>
        <w:t xml:space="preserve"> is much more than a garment worn under the usual clothing and equipment of the user. </w:t>
      </w:r>
      <w:proofErr w:type="spellStart"/>
      <w:r w:rsidRPr="00CF1CF2">
        <w:rPr>
          <w:sz w:val="26"/>
          <w:szCs w:val="24"/>
        </w:rPr>
        <w:t>ProeTEX</w:t>
      </w:r>
      <w:proofErr w:type="spellEnd"/>
      <w:r w:rsidRPr="00CF1CF2">
        <w:rPr>
          <w:sz w:val="26"/>
          <w:szCs w:val="24"/>
        </w:rPr>
        <w:t xml:space="preserve"> has developed an entirely new firefighter wearable system that includes multiple components that monitor the wearer, as well as the operational environment. According to Davide </w:t>
      </w:r>
      <w:proofErr w:type="spellStart"/>
      <w:r w:rsidRPr="00CF1CF2">
        <w:rPr>
          <w:sz w:val="26"/>
          <w:szCs w:val="24"/>
        </w:rPr>
        <w:t>Curone</w:t>
      </w:r>
      <w:proofErr w:type="spellEnd"/>
      <w:r w:rsidRPr="00CF1CF2">
        <w:rPr>
          <w:sz w:val="26"/>
          <w:szCs w:val="24"/>
        </w:rPr>
        <w:t>, “It is now possible to have information infrastructures fully built into firefighting clothing that collect, process, and communicate data about the wearer and about the environment in which he or she is operating.”</w:t>
      </w:r>
      <w:r w:rsidRPr="00CF1CF2">
        <w:rPr>
          <w:sz w:val="26"/>
          <w:szCs w:val="24"/>
          <w:vertAlign w:val="superscript"/>
        </w:rPr>
        <w:footnoteReference w:id="47"/>
      </w:r>
      <w:r w:rsidRPr="00CF1CF2">
        <w:rPr>
          <w:sz w:val="26"/>
          <w:szCs w:val="24"/>
        </w:rPr>
        <w:t xml:space="preserve"> </w:t>
      </w:r>
    </w:p>
    <w:p w:rsidR="00C24648" w:rsidRPr="00CF1CF2" w:rsidRDefault="009865A7" w:rsidP="007603E8">
      <w:pPr>
        <w:tabs>
          <w:tab w:val="center" w:pos="810"/>
          <w:tab w:val="center" w:pos="1893"/>
        </w:tabs>
        <w:spacing w:after="235" w:line="256" w:lineRule="auto"/>
        <w:ind w:left="0" w:firstLine="0"/>
        <w:jc w:val="left"/>
        <w:rPr>
          <w:sz w:val="26"/>
          <w:szCs w:val="24"/>
        </w:rPr>
      </w:pPr>
      <w:r w:rsidRPr="00CF1CF2">
        <w:rPr>
          <w:rFonts w:ascii="Calibri" w:eastAsia="Calibri" w:hAnsi="Calibri" w:cs="Calibri"/>
          <w:szCs w:val="24"/>
        </w:rPr>
        <w:tab/>
      </w:r>
      <w:r w:rsidRPr="00CF1CF2">
        <w:rPr>
          <w:b/>
          <w:sz w:val="26"/>
          <w:szCs w:val="24"/>
        </w:rPr>
        <w:t>3.</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VTAMN </w:t>
      </w:r>
    </w:p>
    <w:p w:rsidR="00C24648" w:rsidRPr="00CF1CF2" w:rsidRDefault="009865A7" w:rsidP="007603E8">
      <w:pPr>
        <w:ind w:left="0"/>
        <w:rPr>
          <w:sz w:val="26"/>
          <w:szCs w:val="24"/>
        </w:rPr>
      </w:pPr>
      <w:r w:rsidRPr="00CF1CF2">
        <w:rPr>
          <w:sz w:val="26"/>
          <w:szCs w:val="24"/>
        </w:rPr>
        <w:t xml:space="preserve">The French company Medes, creator of the </w:t>
      </w:r>
      <w:proofErr w:type="spellStart"/>
      <w:r w:rsidRPr="00CF1CF2">
        <w:rPr>
          <w:sz w:val="26"/>
          <w:szCs w:val="24"/>
        </w:rPr>
        <w:t>Vetement</w:t>
      </w:r>
      <w:proofErr w:type="spellEnd"/>
      <w:r w:rsidRPr="00CF1CF2">
        <w:rPr>
          <w:sz w:val="26"/>
          <w:szCs w:val="24"/>
        </w:rPr>
        <w:t xml:space="preserve"> de </w:t>
      </w:r>
      <w:proofErr w:type="spellStart"/>
      <w:r w:rsidRPr="00CF1CF2">
        <w:rPr>
          <w:sz w:val="26"/>
          <w:szCs w:val="24"/>
        </w:rPr>
        <w:t>Te’le</w:t>
      </w:r>
      <w:proofErr w:type="spellEnd"/>
      <w:r w:rsidRPr="00CF1CF2">
        <w:rPr>
          <w:sz w:val="26"/>
          <w:szCs w:val="24"/>
        </w:rPr>
        <w:t xml:space="preserve">’ Assistance </w:t>
      </w:r>
      <w:proofErr w:type="spellStart"/>
      <w:r w:rsidRPr="00CF1CF2">
        <w:rPr>
          <w:sz w:val="26"/>
          <w:szCs w:val="24"/>
        </w:rPr>
        <w:t>Medicale</w:t>
      </w:r>
      <w:proofErr w:type="spellEnd"/>
      <w:r w:rsidRPr="00CF1CF2">
        <w:rPr>
          <w:sz w:val="26"/>
          <w:szCs w:val="24"/>
        </w:rPr>
        <w:t xml:space="preserve"> </w:t>
      </w:r>
      <w:proofErr w:type="spellStart"/>
      <w:r w:rsidRPr="00CF1CF2">
        <w:rPr>
          <w:sz w:val="26"/>
          <w:szCs w:val="24"/>
        </w:rPr>
        <w:t>Nomade</w:t>
      </w:r>
      <w:proofErr w:type="spellEnd"/>
      <w:r w:rsidRPr="00CF1CF2">
        <w:rPr>
          <w:sz w:val="26"/>
          <w:szCs w:val="24"/>
        </w:rPr>
        <w:t xml:space="preserve"> (VTAMN) project set a goal to “reach a higher level of electronic integration in clothing than had been previously achieved by the </w:t>
      </w:r>
      <w:r w:rsidR="00A35FE1">
        <w:rPr>
          <w:sz w:val="26"/>
          <w:szCs w:val="24"/>
          <w:rtl/>
        </w:rPr>
        <w:t>پوشاک هوشمند اورژانسی</w:t>
      </w:r>
      <w:r w:rsidRPr="00CF1CF2">
        <w:rPr>
          <w:sz w:val="26"/>
          <w:szCs w:val="24"/>
        </w:rPr>
        <w:t>.”</w:t>
      </w:r>
      <w:r w:rsidRPr="00CF1CF2">
        <w:rPr>
          <w:sz w:val="26"/>
          <w:szCs w:val="24"/>
          <w:vertAlign w:val="superscript"/>
        </w:rPr>
        <w:footnoteReference w:id="48"/>
      </w:r>
      <w:r w:rsidRPr="00CF1CF2">
        <w:rPr>
          <w:sz w:val="26"/>
          <w:szCs w:val="24"/>
        </w:rPr>
        <w:t xml:space="preserve"> Its objective was to create a </w:t>
      </w:r>
      <w:proofErr w:type="spellStart"/>
      <w:r w:rsidRPr="00CF1CF2">
        <w:rPr>
          <w:sz w:val="26"/>
          <w:szCs w:val="24"/>
        </w:rPr>
        <w:t>biocloth</w:t>
      </w:r>
      <w:proofErr w:type="spellEnd"/>
      <w:r w:rsidRPr="00CF1CF2">
        <w:rPr>
          <w:sz w:val="26"/>
          <w:szCs w:val="24"/>
        </w:rPr>
        <w:t xml:space="preserve"> that would be comfortable and washable yet which incorporates connections, wires, and micro sensors directly into the garment. The aim of the VTAMN project was to be able to measure physical activity, as well as physiological parameters during the wearers’ daily lives by creating a new design of sensor networks, as well as original distribution </w:t>
      </w:r>
      <w:r w:rsidRPr="00CF1CF2">
        <w:rPr>
          <w:sz w:val="26"/>
          <w:szCs w:val="24"/>
        </w:rPr>
        <w:lastRenderedPageBreak/>
        <w:t xml:space="preserve">algorithms for sensor communication. The VTAMN system also was made to be able to request emergency services on its own through </w:t>
      </w:r>
      <w:proofErr w:type="spellStart"/>
      <w:r w:rsidRPr="00CF1CF2">
        <w:rPr>
          <w:sz w:val="26"/>
          <w:szCs w:val="24"/>
        </w:rPr>
        <w:t>cellphone</w:t>
      </w:r>
      <w:proofErr w:type="spellEnd"/>
      <w:r w:rsidRPr="00CF1CF2">
        <w:rPr>
          <w:sz w:val="26"/>
          <w:szCs w:val="24"/>
        </w:rPr>
        <w:t xml:space="preserve"> links to assist in the rescue of the wearer in extremis. It is able to guide rescuers to the location of the wearer through the use of the global positioning system (GPS) sensor in the garment.</w:t>
      </w:r>
      <w:r w:rsidRPr="00CF1CF2">
        <w:rPr>
          <w:sz w:val="26"/>
          <w:szCs w:val="24"/>
          <w:vertAlign w:val="superscript"/>
        </w:rPr>
        <w:footnoteReference w:id="49"/>
      </w:r>
      <w:r w:rsidRPr="00CF1CF2">
        <w:rPr>
          <w:sz w:val="26"/>
          <w:szCs w:val="24"/>
        </w:rPr>
        <w:t xml:space="preserve"> </w:t>
      </w:r>
    </w:p>
    <w:p w:rsidR="00C24648" w:rsidRPr="00CF1CF2" w:rsidRDefault="009865A7" w:rsidP="007603E8">
      <w:pPr>
        <w:spacing w:after="124"/>
        <w:ind w:left="0"/>
        <w:rPr>
          <w:sz w:val="26"/>
          <w:szCs w:val="24"/>
        </w:rPr>
      </w:pPr>
      <w:r w:rsidRPr="00CF1CF2">
        <w:rPr>
          <w:sz w:val="26"/>
          <w:szCs w:val="24"/>
        </w:rPr>
        <w:t xml:space="preserve">The VTAMN project, which began in January 2001, strove to incorporate biosensors and </w:t>
      </w:r>
      <w:proofErr w:type="spellStart"/>
      <w:r w:rsidRPr="00CF1CF2">
        <w:rPr>
          <w:sz w:val="26"/>
          <w:szCs w:val="24"/>
        </w:rPr>
        <w:t>bioactuators</w:t>
      </w:r>
      <w:proofErr w:type="spellEnd"/>
      <w:r w:rsidRPr="00CF1CF2">
        <w:rPr>
          <w:sz w:val="26"/>
          <w:szCs w:val="24"/>
        </w:rPr>
        <w:t xml:space="preserve"> into the textile it was creating through weaving them into the fabric.</w:t>
      </w:r>
      <w:r w:rsidRPr="00CF1CF2">
        <w:rPr>
          <w:sz w:val="26"/>
          <w:szCs w:val="24"/>
          <w:vertAlign w:val="superscript"/>
        </w:rPr>
        <w:footnoteReference w:id="50"/>
      </w:r>
      <w:r w:rsidRPr="00CF1CF2">
        <w:rPr>
          <w:sz w:val="26"/>
          <w:szCs w:val="24"/>
        </w:rPr>
        <w:t xml:space="preserve"> The T-shirt component of the VTAMN garment uses dry EKG electrodes, a shock/fall sensor, a respiratory rate sensor, and two temperature sensors, as well as a GPS receiver. The ability to integrate and miniaturize microelectronics has allowed the development of micro sensors, such as the accelerometers and magnetometers that can be interwoven into the garment of the wearers to monitor their medical condition.</w:t>
      </w:r>
      <w:r w:rsidRPr="00CF1CF2">
        <w:rPr>
          <w:sz w:val="26"/>
          <w:szCs w:val="24"/>
          <w:vertAlign w:val="superscript"/>
        </w:rPr>
        <w:footnoteReference w:id="51"/>
      </w:r>
      <w:r w:rsidRPr="00CF1CF2">
        <w:rPr>
          <w:sz w:val="26"/>
          <w:szCs w:val="24"/>
        </w:rPr>
        <w:t xml:space="preserve"> The VTAMN system is set to </w:t>
      </w:r>
      <w:proofErr w:type="spellStart"/>
      <w:r w:rsidRPr="00CF1CF2">
        <w:rPr>
          <w:sz w:val="26"/>
          <w:szCs w:val="24"/>
        </w:rPr>
        <w:t>analyze</w:t>
      </w:r>
      <w:proofErr w:type="spellEnd"/>
      <w:r w:rsidRPr="00CF1CF2">
        <w:rPr>
          <w:sz w:val="26"/>
          <w:szCs w:val="24"/>
        </w:rPr>
        <w:t xml:space="preserve"> the wearers’ heart rate, respiratory rate, and activity level.  </w:t>
      </w:r>
    </w:p>
    <w:p w:rsidR="00C24648" w:rsidRPr="00CF1CF2" w:rsidRDefault="009865A7" w:rsidP="007603E8">
      <w:pPr>
        <w:spacing w:after="149"/>
        <w:ind w:left="0"/>
        <w:rPr>
          <w:sz w:val="26"/>
          <w:szCs w:val="24"/>
        </w:rPr>
      </w:pPr>
      <w:r w:rsidRPr="00CF1CF2">
        <w:rPr>
          <w:sz w:val="26"/>
          <w:szCs w:val="24"/>
        </w:rPr>
        <w:t>The VTAMN system is comprised of two main parts, the T-shirt and the belt. The T-shirt is comprised of the garment itself plus four EKG surface electrodes, a coil for respiratory status monitoring, two temperature sensors, and fall detection module, in addition to a wiring package, various interconnections, and the busses for the sensors.</w:t>
      </w:r>
      <w:r w:rsidRPr="00CF1CF2">
        <w:rPr>
          <w:sz w:val="26"/>
          <w:szCs w:val="24"/>
          <w:vertAlign w:val="superscript"/>
        </w:rPr>
        <w:footnoteReference w:id="52"/>
      </w:r>
      <w:r w:rsidRPr="00CF1CF2">
        <w:rPr>
          <w:sz w:val="26"/>
          <w:szCs w:val="24"/>
        </w:rPr>
        <w:t xml:space="preserve"> The belt retains the “connection for the wiring, the main electronics board, the global system for mobile communications (GSM) and </w:t>
      </w:r>
      <w:r w:rsidRPr="00CF1CF2">
        <w:rPr>
          <w:sz w:val="26"/>
          <w:szCs w:val="24"/>
        </w:rPr>
        <w:lastRenderedPageBreak/>
        <w:t>GPS modules, the batteries, and the EKG electronics.”</w:t>
      </w:r>
      <w:r w:rsidRPr="00CF1CF2">
        <w:rPr>
          <w:sz w:val="26"/>
          <w:szCs w:val="24"/>
          <w:vertAlign w:val="superscript"/>
        </w:rPr>
        <w:footnoteReference w:id="53"/>
      </w:r>
      <w:r w:rsidRPr="00CF1CF2">
        <w:rPr>
          <w:sz w:val="26"/>
          <w:szCs w:val="24"/>
        </w:rPr>
        <w:t xml:space="preserve"> The data and power supply electronics are arranged in a “bus-like configuration” known as a “Body-LAN.”</w:t>
      </w:r>
      <w:r w:rsidRPr="00CF1CF2">
        <w:rPr>
          <w:sz w:val="20"/>
          <w:szCs w:val="24"/>
        </w:rPr>
        <w:t>208</w:t>
      </w:r>
      <w:r w:rsidRPr="00CF1CF2">
        <w:rPr>
          <w:sz w:val="26"/>
          <w:szCs w:val="24"/>
        </w:rPr>
        <w:t xml:space="preserve">  </w:t>
      </w:r>
    </w:p>
    <w:p w:rsidR="00C24648" w:rsidRPr="00CF1CF2" w:rsidRDefault="009865A7" w:rsidP="007603E8">
      <w:pPr>
        <w:spacing w:after="152"/>
        <w:ind w:left="0"/>
        <w:rPr>
          <w:sz w:val="26"/>
          <w:szCs w:val="24"/>
        </w:rPr>
      </w:pPr>
      <w:r w:rsidRPr="00CF1CF2">
        <w:rPr>
          <w:sz w:val="26"/>
          <w:szCs w:val="24"/>
        </w:rPr>
        <w:t xml:space="preserve">Different types of wires were explored during the design of the Body-LAN system in an effort to find which combination of wires would have the least power draw and create the least motion artifact. The final result was a blending of very fine </w:t>
      </w:r>
      <w:proofErr w:type="gramStart"/>
      <w:r w:rsidRPr="00CF1CF2">
        <w:rPr>
          <w:sz w:val="26"/>
          <w:szCs w:val="24"/>
        </w:rPr>
        <w:t>stainless steel</w:t>
      </w:r>
      <w:proofErr w:type="gramEnd"/>
      <w:r w:rsidRPr="00CF1CF2">
        <w:rPr>
          <w:sz w:val="26"/>
          <w:szCs w:val="24"/>
        </w:rPr>
        <w:t xml:space="preserve"> wires coated with silk.</w:t>
      </w:r>
      <w:r w:rsidRPr="00CF1CF2">
        <w:rPr>
          <w:sz w:val="26"/>
          <w:szCs w:val="24"/>
          <w:vertAlign w:val="superscript"/>
        </w:rPr>
        <w:footnoteReference w:id="54"/>
      </w:r>
      <w:r w:rsidRPr="00CF1CF2">
        <w:rPr>
          <w:sz w:val="26"/>
          <w:szCs w:val="24"/>
        </w:rPr>
        <w:t xml:space="preserve"> In an effort to maintain comfort and functionality, the EKG electrode wires were placed in the T-shirt via weaving while all the other wires were embroidered into place. The EKG subsystem is an adaptation from the system used in the 12 electrode </w:t>
      </w:r>
      <w:proofErr w:type="spellStart"/>
      <w:r w:rsidRPr="00CF1CF2">
        <w:rPr>
          <w:sz w:val="26"/>
          <w:szCs w:val="24"/>
        </w:rPr>
        <w:t>Holtor</w:t>
      </w:r>
      <w:proofErr w:type="spellEnd"/>
      <w:r w:rsidRPr="00CF1CF2">
        <w:rPr>
          <w:sz w:val="26"/>
          <w:szCs w:val="24"/>
        </w:rPr>
        <w:t xml:space="preserve"> monitor, which had long been the only technology available to monitor patients with suspected cardiac problems. For the VTAMN system, the </w:t>
      </w:r>
      <w:proofErr w:type="spellStart"/>
      <w:r w:rsidRPr="00CF1CF2">
        <w:rPr>
          <w:sz w:val="26"/>
          <w:szCs w:val="24"/>
        </w:rPr>
        <w:t>Holtor</w:t>
      </w:r>
      <w:proofErr w:type="spellEnd"/>
      <w:r w:rsidRPr="00CF1CF2">
        <w:rPr>
          <w:sz w:val="26"/>
          <w:szCs w:val="24"/>
        </w:rPr>
        <w:t xml:space="preserve"> monitor was simplified to record the cardiac rhythm using only four electrodes that are placed on the wearers’ anterior deltoids and just above the anterior iliac crests. With these placement positions, the EKG sensors deliver an “acceptable” signal.</w:t>
      </w:r>
      <w:r w:rsidRPr="00CF1CF2">
        <w:rPr>
          <w:sz w:val="26"/>
          <w:szCs w:val="24"/>
          <w:vertAlign w:val="superscript"/>
        </w:rPr>
        <w:footnoteReference w:id="55"/>
      </w:r>
      <w:r w:rsidRPr="00CF1CF2">
        <w:rPr>
          <w:sz w:val="26"/>
          <w:szCs w:val="24"/>
        </w:rPr>
        <w:t xml:space="preserve">  </w:t>
      </w:r>
    </w:p>
    <w:p w:rsidR="00C24648" w:rsidRPr="00CF1CF2" w:rsidRDefault="009865A7" w:rsidP="007603E8">
      <w:pPr>
        <w:spacing w:after="150"/>
        <w:ind w:left="0"/>
        <w:rPr>
          <w:sz w:val="26"/>
          <w:szCs w:val="24"/>
        </w:rPr>
      </w:pPr>
      <w:r w:rsidRPr="00CF1CF2">
        <w:rPr>
          <w:sz w:val="26"/>
          <w:szCs w:val="24"/>
        </w:rPr>
        <w:t>Historically, “continuous monitoring of respiratory frequency is heavily plagued by motion artifacts.”</w:t>
      </w:r>
      <w:r w:rsidRPr="00CF1CF2">
        <w:rPr>
          <w:sz w:val="26"/>
          <w:szCs w:val="24"/>
          <w:vertAlign w:val="superscript"/>
        </w:rPr>
        <w:footnoteReference w:id="56"/>
      </w:r>
      <w:r w:rsidRPr="00CF1CF2">
        <w:rPr>
          <w:sz w:val="26"/>
          <w:szCs w:val="24"/>
        </w:rPr>
        <w:t xml:space="preserve"> Motion artifact is principally caused from sensor slippage while being worn, but if the sensors are tightly wrapped to the body to prevent slippage, they can become uncomfortable and even restrict breathing. The </w:t>
      </w:r>
      <w:proofErr w:type="spellStart"/>
      <w:r w:rsidRPr="00CF1CF2">
        <w:rPr>
          <w:sz w:val="26"/>
          <w:szCs w:val="24"/>
        </w:rPr>
        <w:t>pneumograph</w:t>
      </w:r>
      <w:proofErr w:type="spellEnd"/>
      <w:r w:rsidRPr="00CF1CF2">
        <w:rPr>
          <w:sz w:val="26"/>
          <w:szCs w:val="24"/>
        </w:rPr>
        <w:t xml:space="preserve"> subsystem in the VTAMN is an adaptation of a commercial </w:t>
      </w:r>
      <w:proofErr w:type="spellStart"/>
      <w:r w:rsidRPr="00CF1CF2">
        <w:rPr>
          <w:sz w:val="26"/>
          <w:szCs w:val="24"/>
        </w:rPr>
        <w:t>pneumograph</w:t>
      </w:r>
      <w:proofErr w:type="spellEnd"/>
      <w:r w:rsidRPr="00CF1CF2">
        <w:rPr>
          <w:sz w:val="26"/>
          <w:szCs w:val="24"/>
        </w:rPr>
        <w:t xml:space="preserve">. Based on a two-coil design, this subsystem operates based on low amplitude impedance where changes in the chest volume result in differences in </w:t>
      </w:r>
      <w:r w:rsidRPr="00CF1CF2">
        <w:rPr>
          <w:sz w:val="26"/>
          <w:szCs w:val="24"/>
        </w:rPr>
        <w:lastRenderedPageBreak/>
        <w:t>how the electricity flows through the chest cavity from one side of the coil to the opposite side of the coil.</w:t>
      </w:r>
      <w:r w:rsidRPr="00CF1CF2">
        <w:rPr>
          <w:sz w:val="26"/>
          <w:szCs w:val="24"/>
          <w:vertAlign w:val="superscript"/>
        </w:rPr>
        <w:footnoteReference w:id="57"/>
      </w:r>
      <w:r w:rsidRPr="00CF1CF2">
        <w:rPr>
          <w:sz w:val="26"/>
          <w:szCs w:val="24"/>
        </w:rPr>
        <w:t xml:space="preserve"> These changes in chest cavity conductivity result in readings of actual ventilation rate. The </w:t>
      </w:r>
      <w:proofErr w:type="spellStart"/>
      <w:r w:rsidRPr="00CF1CF2">
        <w:rPr>
          <w:sz w:val="26"/>
          <w:szCs w:val="24"/>
        </w:rPr>
        <w:t>pneumograph</w:t>
      </w:r>
      <w:proofErr w:type="spellEnd"/>
      <w:r w:rsidRPr="00CF1CF2">
        <w:rPr>
          <w:sz w:val="26"/>
          <w:szCs w:val="24"/>
        </w:rPr>
        <w:t xml:space="preserve"> belt is positioned on the wearer around the upper abdomen to prevent it from blocking the EKG sensor locations while still allowing it to perform its function with high accuracy.</w:t>
      </w:r>
      <w:r w:rsidRPr="00CF1CF2">
        <w:rPr>
          <w:sz w:val="26"/>
          <w:szCs w:val="24"/>
          <w:vertAlign w:val="superscript"/>
        </w:rPr>
        <w:footnoteReference w:id="58"/>
      </w:r>
      <w:r w:rsidRPr="00CF1CF2">
        <w:rPr>
          <w:sz w:val="26"/>
          <w:szCs w:val="24"/>
        </w:rPr>
        <w:t xml:space="preserve"> </w:t>
      </w:r>
    </w:p>
    <w:p w:rsidR="00C24648" w:rsidRPr="00CF1CF2" w:rsidRDefault="009865A7" w:rsidP="007603E8">
      <w:pPr>
        <w:spacing w:after="553"/>
        <w:ind w:left="0"/>
        <w:rPr>
          <w:sz w:val="26"/>
          <w:szCs w:val="24"/>
        </w:rPr>
      </w:pPr>
      <w:r w:rsidRPr="00CF1CF2">
        <w:rPr>
          <w:sz w:val="26"/>
          <w:szCs w:val="24"/>
        </w:rPr>
        <w:t>The other sensors that comprise the VTAMN system are the temperature sensors and the fall sensor. (See Figure 3) For temperature readings, sensors are located in specific locations to ensure that the data being collected is accurate for its intended purposes. For temperature readings of the outside environment, a sensor is embedded on the outside of the shirt, while another sensor if placed within the shirt and given a special backing to isolate the measurements to ensure it only reads the middle layer and does not assess and radiation from the outside. The fall sensor is a “2 axis accelerometer with a microcontroller that is embedded on a flexible sensor board” and positioned within the belt.</w:t>
      </w:r>
      <w:r w:rsidRPr="00CF1CF2">
        <w:rPr>
          <w:sz w:val="26"/>
          <w:szCs w:val="24"/>
          <w:vertAlign w:val="superscript"/>
        </w:rPr>
        <w:footnoteReference w:id="59"/>
      </w:r>
      <w:r w:rsidRPr="00CF1CF2">
        <w:rPr>
          <w:sz w:val="26"/>
          <w:szCs w:val="24"/>
          <w:vertAlign w:val="superscript"/>
        </w:rPr>
        <w:footnoteReference w:id="60"/>
      </w:r>
      <w:r w:rsidRPr="00CF1CF2">
        <w:rPr>
          <w:sz w:val="26"/>
          <w:szCs w:val="24"/>
        </w:rPr>
        <w:t xml:space="preserve">  </w:t>
      </w:r>
    </w:p>
    <w:p w:rsidR="00C24648" w:rsidRPr="00CF1CF2" w:rsidRDefault="009865A7" w:rsidP="007603E8">
      <w:pPr>
        <w:spacing w:after="221" w:line="259" w:lineRule="auto"/>
        <w:ind w:left="0" w:firstLine="0"/>
        <w:rPr>
          <w:sz w:val="26"/>
          <w:szCs w:val="24"/>
        </w:rPr>
      </w:pPr>
      <w:r w:rsidRPr="00CF1CF2">
        <w:rPr>
          <w:sz w:val="26"/>
          <w:szCs w:val="24"/>
        </w:rPr>
        <w:t xml:space="preserve">Figure 3. </w:t>
      </w:r>
      <w:r w:rsidRPr="00CF1CF2">
        <w:rPr>
          <w:rFonts w:ascii="Arial" w:eastAsia="Arial" w:hAnsi="Arial" w:cs="Arial"/>
          <w:sz w:val="26"/>
          <w:szCs w:val="24"/>
        </w:rPr>
        <w:t xml:space="preserve"> </w:t>
      </w:r>
      <w:r w:rsidRPr="00CF1CF2">
        <w:rPr>
          <w:sz w:val="26"/>
          <w:szCs w:val="24"/>
        </w:rPr>
        <w:t>Fall Sensor Location on VTAMN</w:t>
      </w:r>
      <w:r w:rsidRPr="00CF1CF2">
        <w:rPr>
          <w:sz w:val="22"/>
          <w:szCs w:val="24"/>
        </w:rPr>
        <w:t xml:space="preserve"> </w:t>
      </w:r>
    </w:p>
    <w:p w:rsidR="00C24648" w:rsidRPr="00CF1CF2" w:rsidRDefault="009865A7" w:rsidP="007603E8">
      <w:pPr>
        <w:spacing w:after="54" w:line="259" w:lineRule="auto"/>
        <w:ind w:left="0" w:firstLine="0"/>
        <w:jc w:val="center"/>
        <w:rPr>
          <w:sz w:val="26"/>
          <w:szCs w:val="24"/>
        </w:rPr>
      </w:pPr>
      <w:r w:rsidRPr="00CF1CF2">
        <w:rPr>
          <w:noProof/>
          <w:sz w:val="26"/>
          <w:szCs w:val="24"/>
        </w:rPr>
        <w:lastRenderedPageBreak/>
        <w:drawing>
          <wp:inline distT="0" distB="0" distL="0" distR="0">
            <wp:extent cx="1807166" cy="2447636"/>
            <wp:effectExtent l="0" t="0" r="0" b="0"/>
            <wp:docPr id="4494" name="Picture 4494"/>
            <wp:cNvGraphicFramePr/>
            <a:graphic xmlns:a="http://schemas.openxmlformats.org/drawingml/2006/main">
              <a:graphicData uri="http://schemas.openxmlformats.org/drawingml/2006/picture">
                <pic:pic xmlns:pic="http://schemas.openxmlformats.org/drawingml/2006/picture">
                  <pic:nvPicPr>
                    <pic:cNvPr id="4494" name="Picture 4494"/>
                    <pic:cNvPicPr/>
                  </pic:nvPicPr>
                  <pic:blipFill>
                    <a:blip r:embed="rId419"/>
                    <a:stretch>
                      <a:fillRect/>
                    </a:stretch>
                  </pic:blipFill>
                  <pic:spPr>
                    <a:xfrm>
                      <a:off x="0" y="0"/>
                      <a:ext cx="1807166" cy="2447636"/>
                    </a:xfrm>
                    <a:prstGeom prst="rect">
                      <a:avLst/>
                    </a:prstGeom>
                  </pic:spPr>
                </pic:pic>
              </a:graphicData>
            </a:graphic>
          </wp:inline>
        </w:drawing>
      </w:r>
      <w:r w:rsidRPr="00CF1CF2">
        <w:rPr>
          <w:sz w:val="22"/>
          <w:szCs w:val="24"/>
        </w:rPr>
        <w:t xml:space="preserve"> </w:t>
      </w:r>
    </w:p>
    <w:p w:rsidR="00C24648" w:rsidRPr="00CF1CF2" w:rsidRDefault="009865A7" w:rsidP="007603E8">
      <w:pPr>
        <w:spacing w:after="640" w:line="239" w:lineRule="auto"/>
        <w:ind w:left="0" w:right="716" w:hanging="10"/>
        <w:rPr>
          <w:sz w:val="26"/>
          <w:szCs w:val="24"/>
        </w:rPr>
      </w:pPr>
      <w:r w:rsidRPr="00CF1CF2">
        <w:rPr>
          <w:sz w:val="22"/>
          <w:szCs w:val="24"/>
        </w:rPr>
        <w:t xml:space="preserve">Source: “VTAMN PROJECT (RNTS 2000): “Medical Teleassistance Suit,” 2005, http://george.medes.fr/home_en/telemedicine/assistance_to_patients/vtamn.html. </w:t>
      </w:r>
    </w:p>
    <w:p w:rsidR="00C24648" w:rsidRPr="00CF1CF2" w:rsidRDefault="009865A7" w:rsidP="007603E8">
      <w:pPr>
        <w:spacing w:after="173"/>
        <w:ind w:left="0"/>
        <w:rPr>
          <w:sz w:val="26"/>
          <w:szCs w:val="24"/>
        </w:rPr>
      </w:pPr>
      <w:r w:rsidRPr="00CF1CF2">
        <w:rPr>
          <w:sz w:val="26"/>
          <w:szCs w:val="24"/>
        </w:rPr>
        <w:t>In the development process, the VTAMN group made a conscientious effort to bring down the overall power demand of the system, originally done in an effort to reduce the size of the batteries required for the system, in hopes of being able to place the batteries in the T-shirt portion of the garment. However, as the batteries could not be reduced in size, and the power consumption could not be reduced further, a belt was added to the system to house the batteries.</w:t>
      </w:r>
      <w:r w:rsidRPr="00CF1CF2">
        <w:rPr>
          <w:sz w:val="26"/>
          <w:szCs w:val="24"/>
          <w:vertAlign w:val="superscript"/>
        </w:rPr>
        <w:footnoteReference w:id="61"/>
      </w:r>
      <w:r w:rsidRPr="00CF1CF2">
        <w:rPr>
          <w:sz w:val="26"/>
          <w:szCs w:val="24"/>
        </w:rPr>
        <w:t xml:space="preserve"> Once the belt was added to the system, the main electronics board and the GPS/GSM modules were added to the belt as well.</w:t>
      </w:r>
      <w:r w:rsidRPr="00CF1CF2">
        <w:rPr>
          <w:sz w:val="26"/>
          <w:szCs w:val="24"/>
          <w:vertAlign w:val="superscript"/>
        </w:rPr>
        <w:footnoteReference w:id="62"/>
      </w:r>
      <w:r w:rsidRPr="00CF1CF2">
        <w:rPr>
          <w:sz w:val="26"/>
          <w:szCs w:val="24"/>
        </w:rPr>
        <w:t xml:space="preserve"> The overall weight of the VTAMN system finished at 730g or just over 1.6 pounds with more than half of that weight coming directly from the rechargeable batteries, which have an operational life of over 18 hours.</w:t>
      </w:r>
      <w:r w:rsidRPr="00CF1CF2">
        <w:rPr>
          <w:sz w:val="26"/>
          <w:szCs w:val="24"/>
          <w:vertAlign w:val="superscript"/>
        </w:rPr>
        <w:footnoteReference w:id="63"/>
      </w:r>
      <w:r w:rsidRPr="00CF1CF2">
        <w:rPr>
          <w:sz w:val="26"/>
          <w:szCs w:val="24"/>
        </w:rPr>
        <w:t xml:space="preserve"> </w:t>
      </w:r>
    </w:p>
    <w:p w:rsidR="00C24648" w:rsidRPr="00CF1CF2" w:rsidRDefault="009865A7" w:rsidP="007603E8">
      <w:pPr>
        <w:spacing w:after="248"/>
        <w:ind w:left="0"/>
        <w:rPr>
          <w:sz w:val="26"/>
          <w:szCs w:val="24"/>
        </w:rPr>
      </w:pPr>
      <w:r w:rsidRPr="00CF1CF2">
        <w:rPr>
          <w:sz w:val="26"/>
          <w:szCs w:val="24"/>
        </w:rPr>
        <w:t xml:space="preserve">The projected costs of the VTAMN system are unknown as this technology is still in research and development. </w:t>
      </w:r>
    </w:p>
    <w:p w:rsidR="00C24648" w:rsidRPr="00CF1CF2" w:rsidRDefault="009865A7" w:rsidP="007603E8">
      <w:pPr>
        <w:tabs>
          <w:tab w:val="center" w:pos="810"/>
          <w:tab w:val="center" w:pos="1807"/>
        </w:tabs>
        <w:spacing w:after="235" w:line="256" w:lineRule="auto"/>
        <w:ind w:left="0" w:firstLine="0"/>
        <w:jc w:val="left"/>
        <w:rPr>
          <w:sz w:val="26"/>
          <w:szCs w:val="24"/>
        </w:rPr>
      </w:pPr>
      <w:r w:rsidRPr="00CF1CF2">
        <w:rPr>
          <w:rFonts w:ascii="Calibri" w:eastAsia="Calibri" w:hAnsi="Calibri" w:cs="Calibri"/>
          <w:szCs w:val="24"/>
        </w:rPr>
        <w:lastRenderedPageBreak/>
        <w:tab/>
      </w:r>
      <w:r w:rsidRPr="00CF1CF2">
        <w:rPr>
          <w:b/>
          <w:sz w:val="26"/>
          <w:szCs w:val="24"/>
        </w:rPr>
        <w:t>4.</w:t>
      </w:r>
      <w:r w:rsidRPr="00CF1CF2">
        <w:rPr>
          <w:rFonts w:ascii="Arial" w:eastAsia="Arial" w:hAnsi="Arial" w:cs="Arial"/>
          <w:b/>
          <w:sz w:val="26"/>
          <w:szCs w:val="24"/>
        </w:rPr>
        <w:t xml:space="preserve"> </w:t>
      </w:r>
      <w:r w:rsidRPr="00CF1CF2">
        <w:rPr>
          <w:rFonts w:ascii="Arial" w:eastAsia="Arial" w:hAnsi="Arial" w:cs="Arial"/>
          <w:b/>
          <w:sz w:val="26"/>
          <w:szCs w:val="24"/>
        </w:rPr>
        <w:tab/>
      </w:r>
      <w:proofErr w:type="spellStart"/>
      <w:r w:rsidRPr="00CF1CF2">
        <w:rPr>
          <w:b/>
          <w:sz w:val="26"/>
          <w:szCs w:val="24"/>
        </w:rPr>
        <w:t>MagIC</w:t>
      </w:r>
      <w:proofErr w:type="spellEnd"/>
      <w:r w:rsidRPr="00CF1CF2">
        <w:rPr>
          <w:b/>
          <w:sz w:val="26"/>
          <w:szCs w:val="24"/>
        </w:rPr>
        <w:t xml:space="preserve"> </w:t>
      </w:r>
    </w:p>
    <w:p w:rsidR="00C24648" w:rsidRPr="00CF1CF2" w:rsidRDefault="009865A7" w:rsidP="007603E8">
      <w:pPr>
        <w:spacing w:after="484"/>
        <w:ind w:left="0"/>
        <w:rPr>
          <w:sz w:val="26"/>
          <w:szCs w:val="24"/>
        </w:rPr>
      </w:pPr>
      <w:r w:rsidRPr="00CF1CF2">
        <w:rPr>
          <w:sz w:val="26"/>
          <w:szCs w:val="24"/>
        </w:rPr>
        <w:t xml:space="preserve">In 2005, an Italian research group created their first prototype of a wearable garment it called the </w:t>
      </w:r>
      <w:proofErr w:type="spellStart"/>
      <w:r w:rsidRPr="00CF1CF2">
        <w:rPr>
          <w:sz w:val="26"/>
          <w:szCs w:val="24"/>
        </w:rPr>
        <w:t>MagIC</w:t>
      </w:r>
      <w:proofErr w:type="spellEnd"/>
      <w:r w:rsidRPr="00CF1CF2">
        <w:rPr>
          <w:sz w:val="26"/>
          <w:szCs w:val="24"/>
        </w:rPr>
        <w:t xml:space="preserve"> (</w:t>
      </w:r>
      <w:proofErr w:type="spellStart"/>
      <w:r w:rsidRPr="00CF1CF2">
        <w:rPr>
          <w:sz w:val="26"/>
          <w:szCs w:val="24"/>
        </w:rPr>
        <w:t>Maglietta</w:t>
      </w:r>
      <w:proofErr w:type="spellEnd"/>
      <w:r w:rsidRPr="00CF1CF2">
        <w:rPr>
          <w:sz w:val="26"/>
          <w:szCs w:val="24"/>
        </w:rPr>
        <w:t xml:space="preserve"> </w:t>
      </w:r>
      <w:proofErr w:type="spellStart"/>
      <w:r w:rsidRPr="00CF1CF2">
        <w:rPr>
          <w:sz w:val="26"/>
          <w:szCs w:val="24"/>
        </w:rPr>
        <w:t>Interattiva</w:t>
      </w:r>
      <w:proofErr w:type="spellEnd"/>
      <w:r w:rsidRPr="00CF1CF2">
        <w:rPr>
          <w:sz w:val="26"/>
          <w:szCs w:val="24"/>
        </w:rPr>
        <w:t xml:space="preserve"> </w:t>
      </w:r>
      <w:proofErr w:type="spellStart"/>
      <w:r w:rsidRPr="00CF1CF2">
        <w:rPr>
          <w:sz w:val="26"/>
          <w:szCs w:val="24"/>
        </w:rPr>
        <w:t>Computerizzata</w:t>
      </w:r>
      <w:proofErr w:type="spellEnd"/>
      <w:r w:rsidRPr="00CF1CF2">
        <w:rPr>
          <w:sz w:val="26"/>
          <w:szCs w:val="24"/>
        </w:rPr>
        <w:t>) system.</w:t>
      </w:r>
      <w:r w:rsidRPr="00CF1CF2">
        <w:rPr>
          <w:sz w:val="26"/>
          <w:szCs w:val="24"/>
          <w:vertAlign w:val="superscript"/>
        </w:rPr>
        <w:footnoteReference w:id="64"/>
      </w:r>
      <w:r w:rsidRPr="00CF1CF2">
        <w:rPr>
          <w:sz w:val="26"/>
          <w:szCs w:val="24"/>
        </w:rPr>
        <w:t xml:space="preserve"> (See Figure 4) The system was originally designed to gather cardiorespiratory data in elderly patients who lived in confined environments, such as nursing homes, hospitals, etc. It has now progressed in its design and function to include usage by those healthy individuals who seek to have their health monitored as well.  </w:t>
      </w:r>
    </w:p>
    <w:p w:rsidR="00C24648" w:rsidRPr="00CF1CF2" w:rsidRDefault="009865A7" w:rsidP="007603E8">
      <w:pPr>
        <w:spacing w:after="136" w:line="249" w:lineRule="auto"/>
        <w:ind w:left="0" w:right="746" w:hanging="10"/>
        <w:jc w:val="center"/>
        <w:rPr>
          <w:sz w:val="26"/>
          <w:szCs w:val="24"/>
        </w:rPr>
      </w:pPr>
      <w:r w:rsidRPr="00CF1CF2">
        <w:rPr>
          <w:sz w:val="26"/>
          <w:szCs w:val="24"/>
        </w:rPr>
        <w:t xml:space="preserve">Figure 4. </w:t>
      </w:r>
      <w:r w:rsidRPr="00CF1CF2">
        <w:rPr>
          <w:rFonts w:ascii="Arial" w:eastAsia="Arial" w:hAnsi="Arial" w:cs="Arial"/>
          <w:sz w:val="26"/>
          <w:szCs w:val="24"/>
        </w:rPr>
        <w:t xml:space="preserve"> </w:t>
      </w:r>
      <w:proofErr w:type="spellStart"/>
      <w:r w:rsidRPr="00CF1CF2">
        <w:rPr>
          <w:sz w:val="26"/>
          <w:szCs w:val="24"/>
        </w:rPr>
        <w:t>MagIC</w:t>
      </w:r>
      <w:proofErr w:type="spellEnd"/>
      <w:r w:rsidRPr="00CF1CF2">
        <w:rPr>
          <w:sz w:val="26"/>
          <w:szCs w:val="24"/>
        </w:rPr>
        <w:t xml:space="preserve"> System Garment </w:t>
      </w:r>
    </w:p>
    <w:p w:rsidR="00C24648" w:rsidRPr="00CF1CF2" w:rsidRDefault="009865A7" w:rsidP="007603E8">
      <w:pPr>
        <w:spacing w:after="0" w:line="259" w:lineRule="auto"/>
        <w:ind w:left="0" w:firstLine="0"/>
        <w:jc w:val="center"/>
        <w:rPr>
          <w:sz w:val="26"/>
          <w:szCs w:val="24"/>
        </w:rPr>
      </w:pPr>
      <w:r w:rsidRPr="00CF1CF2">
        <w:rPr>
          <w:noProof/>
          <w:sz w:val="26"/>
          <w:szCs w:val="24"/>
        </w:rPr>
        <w:drawing>
          <wp:inline distT="0" distB="0" distL="0" distR="0">
            <wp:extent cx="2167254" cy="2073053"/>
            <wp:effectExtent l="0" t="0" r="0" b="0"/>
            <wp:docPr id="4550" name="Picture 4550"/>
            <wp:cNvGraphicFramePr/>
            <a:graphic xmlns:a="http://schemas.openxmlformats.org/drawingml/2006/main">
              <a:graphicData uri="http://schemas.openxmlformats.org/drawingml/2006/picture">
                <pic:pic xmlns:pic="http://schemas.openxmlformats.org/drawingml/2006/picture">
                  <pic:nvPicPr>
                    <pic:cNvPr id="4550" name="Picture 4550"/>
                    <pic:cNvPicPr/>
                  </pic:nvPicPr>
                  <pic:blipFill>
                    <a:blip r:embed="rId420"/>
                    <a:stretch>
                      <a:fillRect/>
                    </a:stretch>
                  </pic:blipFill>
                  <pic:spPr>
                    <a:xfrm>
                      <a:off x="0" y="0"/>
                      <a:ext cx="2167254" cy="2073053"/>
                    </a:xfrm>
                    <a:prstGeom prst="rect">
                      <a:avLst/>
                    </a:prstGeom>
                  </pic:spPr>
                </pic:pic>
              </a:graphicData>
            </a:graphic>
          </wp:inline>
        </w:drawing>
      </w:r>
      <w:r w:rsidRPr="00CF1CF2">
        <w:rPr>
          <w:sz w:val="26"/>
          <w:szCs w:val="24"/>
        </w:rPr>
        <w:t xml:space="preserve"> </w:t>
      </w:r>
    </w:p>
    <w:p w:rsidR="00C24648" w:rsidRPr="00CF1CF2" w:rsidRDefault="009865A7" w:rsidP="007603E8">
      <w:pPr>
        <w:spacing w:after="640" w:line="239" w:lineRule="auto"/>
        <w:ind w:left="0" w:right="716" w:hanging="10"/>
        <w:rPr>
          <w:sz w:val="26"/>
          <w:szCs w:val="24"/>
        </w:rPr>
      </w:pPr>
      <w:r w:rsidRPr="00CF1CF2">
        <w:rPr>
          <w:sz w:val="22"/>
          <w:szCs w:val="24"/>
        </w:rPr>
        <w:t>Paolo Castiglioni et al., “</w:t>
      </w:r>
      <w:proofErr w:type="spellStart"/>
      <w:r w:rsidRPr="00CF1CF2">
        <w:rPr>
          <w:sz w:val="22"/>
          <w:szCs w:val="24"/>
        </w:rPr>
        <w:t>MagIC</w:t>
      </w:r>
      <w:proofErr w:type="spellEnd"/>
      <w:r w:rsidRPr="00CF1CF2">
        <w:rPr>
          <w:sz w:val="22"/>
          <w:szCs w:val="24"/>
        </w:rPr>
        <w:t xml:space="preserve">: A Textile System for Vital Signs Monitoring. Advancement in Design and Embedded Intelligence for Daily Life Applications,” in </w:t>
      </w:r>
      <w:r w:rsidRPr="00CF1CF2">
        <w:rPr>
          <w:i/>
          <w:sz w:val="22"/>
          <w:szCs w:val="24"/>
        </w:rPr>
        <w:t xml:space="preserve">29th Annual International Conference of the IEEE Engineering in Medicine </w:t>
      </w:r>
      <w:proofErr w:type="gramStart"/>
      <w:r w:rsidRPr="00CF1CF2">
        <w:rPr>
          <w:i/>
          <w:sz w:val="22"/>
          <w:szCs w:val="24"/>
        </w:rPr>
        <w:t>And</w:t>
      </w:r>
      <w:proofErr w:type="gramEnd"/>
      <w:r w:rsidRPr="00CF1CF2">
        <w:rPr>
          <w:i/>
          <w:sz w:val="22"/>
          <w:szCs w:val="24"/>
        </w:rPr>
        <w:t xml:space="preserve"> Biology Society</w:t>
      </w:r>
      <w:r w:rsidRPr="00CF1CF2">
        <w:rPr>
          <w:sz w:val="22"/>
          <w:szCs w:val="24"/>
        </w:rPr>
        <w:t xml:space="preserve">, 2007, 3958–3961. </w:t>
      </w:r>
    </w:p>
    <w:p w:rsidR="00C24648" w:rsidRPr="00CF1CF2" w:rsidRDefault="009865A7" w:rsidP="007603E8">
      <w:pPr>
        <w:spacing w:after="156"/>
        <w:ind w:left="0"/>
        <w:rPr>
          <w:sz w:val="26"/>
          <w:szCs w:val="24"/>
        </w:rPr>
      </w:pPr>
      <w:r w:rsidRPr="00CF1CF2">
        <w:rPr>
          <w:sz w:val="26"/>
          <w:szCs w:val="24"/>
        </w:rPr>
        <w:t xml:space="preserve">The primary component of the </w:t>
      </w:r>
      <w:proofErr w:type="spellStart"/>
      <w:r w:rsidRPr="00CF1CF2">
        <w:rPr>
          <w:sz w:val="26"/>
          <w:szCs w:val="24"/>
        </w:rPr>
        <w:t>MagIC</w:t>
      </w:r>
      <w:proofErr w:type="spellEnd"/>
      <w:r w:rsidRPr="00CF1CF2">
        <w:rPr>
          <w:sz w:val="26"/>
          <w:szCs w:val="24"/>
        </w:rPr>
        <w:t xml:space="preserve"> system is its Lycra and cotton vest that has been integrated with sensors, as well as a “portable electronic board” to store the data acquired by the sensors.</w:t>
      </w:r>
      <w:r w:rsidRPr="00CF1CF2">
        <w:rPr>
          <w:sz w:val="26"/>
          <w:szCs w:val="24"/>
          <w:vertAlign w:val="superscript"/>
        </w:rPr>
        <w:footnoteReference w:id="65"/>
      </w:r>
      <w:r w:rsidRPr="00CF1CF2">
        <w:rPr>
          <w:sz w:val="26"/>
          <w:szCs w:val="24"/>
        </w:rPr>
        <w:t xml:space="preserve"> The crucial issue in the design and development of the </w:t>
      </w:r>
      <w:proofErr w:type="spellStart"/>
      <w:r w:rsidRPr="00CF1CF2">
        <w:rPr>
          <w:sz w:val="26"/>
          <w:szCs w:val="24"/>
        </w:rPr>
        <w:t>MagIC</w:t>
      </w:r>
      <w:proofErr w:type="spellEnd"/>
      <w:r w:rsidRPr="00CF1CF2">
        <w:rPr>
          <w:sz w:val="26"/>
          <w:szCs w:val="24"/>
        </w:rPr>
        <w:t xml:space="preserve"> garment was in the choice of the textile and its </w:t>
      </w:r>
      <w:r w:rsidRPr="00CF1CF2">
        <w:rPr>
          <w:sz w:val="26"/>
          <w:szCs w:val="24"/>
        </w:rPr>
        <w:lastRenderedPageBreak/>
        <w:t>technological capabilities. The designers had to create a way for the sensors to provide good connectivity on the wearer’s skin but not rely on adhesives to accomplish that connection.</w:t>
      </w:r>
      <w:r w:rsidRPr="00CF1CF2">
        <w:rPr>
          <w:sz w:val="26"/>
          <w:szCs w:val="24"/>
          <w:vertAlign w:val="superscript"/>
        </w:rPr>
        <w:footnoteReference w:id="66"/>
      </w:r>
      <w:r w:rsidRPr="00CF1CF2">
        <w:rPr>
          <w:sz w:val="26"/>
          <w:szCs w:val="24"/>
        </w:rPr>
        <w:t xml:space="preserve"> It was critical that the connections between the sensors and skin were also maintained during physical activity. It was determined that the simplest ways to achieve this goal was to increase the compression of the garment on the wearer. This approach prevented sensor movement on the skin and resulted in decreasing motion or signal artifact.</w:t>
      </w:r>
      <w:r w:rsidRPr="00CF1CF2">
        <w:rPr>
          <w:sz w:val="26"/>
          <w:szCs w:val="24"/>
          <w:vertAlign w:val="superscript"/>
        </w:rPr>
        <w:footnoteReference w:id="67"/>
      </w:r>
      <w:r w:rsidRPr="00CF1CF2">
        <w:rPr>
          <w:sz w:val="26"/>
          <w:szCs w:val="24"/>
        </w:rPr>
        <w:t xml:space="preserve"> The </w:t>
      </w:r>
      <w:proofErr w:type="spellStart"/>
      <w:r w:rsidRPr="00CF1CF2">
        <w:rPr>
          <w:sz w:val="26"/>
          <w:szCs w:val="24"/>
        </w:rPr>
        <w:t>MagIC</w:t>
      </w:r>
      <w:proofErr w:type="spellEnd"/>
      <w:r w:rsidRPr="00CF1CF2">
        <w:rPr>
          <w:sz w:val="26"/>
          <w:szCs w:val="24"/>
        </w:rPr>
        <w:t xml:space="preserve"> research group also concluded that the fabric and cut of the garment played a role in the amount of artifact created by permitting as much freedom of movement as possible without disturbing the sensors and their adherence. To balance the need for freedom of movement with the need for proper sensor adhesion, a large range of sizes of the </w:t>
      </w:r>
      <w:proofErr w:type="spellStart"/>
      <w:r w:rsidRPr="00CF1CF2">
        <w:rPr>
          <w:sz w:val="26"/>
          <w:szCs w:val="24"/>
        </w:rPr>
        <w:t>MagIC</w:t>
      </w:r>
      <w:proofErr w:type="spellEnd"/>
      <w:r w:rsidRPr="00CF1CF2">
        <w:rPr>
          <w:sz w:val="26"/>
          <w:szCs w:val="24"/>
        </w:rPr>
        <w:t xml:space="preserve"> system were produced.</w:t>
      </w:r>
      <w:r w:rsidRPr="00CF1CF2">
        <w:rPr>
          <w:sz w:val="26"/>
          <w:szCs w:val="24"/>
          <w:vertAlign w:val="superscript"/>
        </w:rPr>
        <w:footnoteReference w:id="68"/>
      </w:r>
      <w:r w:rsidRPr="00CF1CF2">
        <w:rPr>
          <w:sz w:val="26"/>
          <w:szCs w:val="24"/>
        </w:rPr>
        <w:t xml:space="preserve"> </w:t>
      </w:r>
    </w:p>
    <w:p w:rsidR="00C24648" w:rsidRPr="00CF1CF2" w:rsidRDefault="009865A7" w:rsidP="007603E8">
      <w:pPr>
        <w:spacing w:after="128"/>
        <w:ind w:left="0"/>
        <w:rPr>
          <w:sz w:val="26"/>
          <w:szCs w:val="24"/>
        </w:rPr>
      </w:pPr>
      <w:r w:rsidRPr="00CF1CF2">
        <w:rPr>
          <w:sz w:val="26"/>
          <w:szCs w:val="24"/>
        </w:rPr>
        <w:t xml:space="preserve">When the </w:t>
      </w:r>
      <w:proofErr w:type="spellStart"/>
      <w:r w:rsidRPr="00CF1CF2">
        <w:rPr>
          <w:sz w:val="26"/>
          <w:szCs w:val="24"/>
        </w:rPr>
        <w:t>MagIC</w:t>
      </w:r>
      <w:proofErr w:type="spellEnd"/>
      <w:r w:rsidRPr="00CF1CF2">
        <w:rPr>
          <w:sz w:val="26"/>
          <w:szCs w:val="24"/>
        </w:rPr>
        <w:t xml:space="preserve"> research and design group expanded the use of </w:t>
      </w:r>
      <w:proofErr w:type="spellStart"/>
      <w:r w:rsidRPr="00CF1CF2">
        <w:rPr>
          <w:sz w:val="26"/>
          <w:szCs w:val="24"/>
        </w:rPr>
        <w:t>MagIC</w:t>
      </w:r>
      <w:proofErr w:type="spellEnd"/>
      <w:r w:rsidRPr="00CF1CF2">
        <w:rPr>
          <w:sz w:val="26"/>
          <w:szCs w:val="24"/>
        </w:rPr>
        <w:t xml:space="preserve"> outside the clinical monitoring of the elderly, changes to many of their original paradigms needed to be addressed. Once healthy subjects were brought into the target populace, the rates of potential motion artifact from movement, exercise, and other activities increased substantially. In addition, it was realized that the garment itself would be placed under much more extreme and stressful conditions requiring a reassessment of the </w:t>
      </w:r>
      <w:proofErr w:type="gramStart"/>
      <w:r w:rsidRPr="00CF1CF2">
        <w:rPr>
          <w:sz w:val="26"/>
          <w:szCs w:val="24"/>
        </w:rPr>
        <w:t>garments</w:t>
      </w:r>
      <w:proofErr w:type="gramEnd"/>
      <w:r w:rsidRPr="00CF1CF2">
        <w:rPr>
          <w:sz w:val="26"/>
          <w:szCs w:val="24"/>
        </w:rPr>
        <w:t xml:space="preserve"> durability.  </w:t>
      </w:r>
    </w:p>
    <w:p w:rsidR="00C24648" w:rsidRPr="00CF1CF2" w:rsidRDefault="009865A7" w:rsidP="007603E8">
      <w:pPr>
        <w:spacing w:after="127"/>
        <w:ind w:left="0"/>
        <w:rPr>
          <w:sz w:val="26"/>
          <w:szCs w:val="24"/>
        </w:rPr>
      </w:pPr>
      <w:r w:rsidRPr="00CF1CF2">
        <w:rPr>
          <w:sz w:val="26"/>
          <w:szCs w:val="24"/>
        </w:rPr>
        <w:t xml:space="preserve">In the original design, sweating was not considered to be an issue; however, it also needed to be addressed with the expanded use of the </w:t>
      </w:r>
      <w:proofErr w:type="spellStart"/>
      <w:r w:rsidRPr="00CF1CF2">
        <w:rPr>
          <w:sz w:val="26"/>
          <w:szCs w:val="24"/>
        </w:rPr>
        <w:t>MagIC</w:t>
      </w:r>
      <w:proofErr w:type="spellEnd"/>
      <w:r w:rsidRPr="00CF1CF2">
        <w:rPr>
          <w:sz w:val="26"/>
          <w:szCs w:val="24"/>
        </w:rPr>
        <w:t xml:space="preserve"> system. In its own research, </w:t>
      </w:r>
      <w:proofErr w:type="spellStart"/>
      <w:r w:rsidRPr="00CF1CF2">
        <w:rPr>
          <w:sz w:val="26"/>
          <w:szCs w:val="24"/>
        </w:rPr>
        <w:t>MagIC</w:t>
      </w:r>
      <w:proofErr w:type="spellEnd"/>
      <w:r w:rsidRPr="00CF1CF2">
        <w:rPr>
          <w:sz w:val="26"/>
          <w:szCs w:val="24"/>
        </w:rPr>
        <w:t xml:space="preserve"> documented, “Only during heavy or prolonged physical activity or while exposed to warm environments, the wearing of the garment may </w:t>
      </w:r>
      <w:r w:rsidRPr="00CF1CF2">
        <w:rPr>
          <w:sz w:val="26"/>
          <w:szCs w:val="24"/>
        </w:rPr>
        <w:lastRenderedPageBreak/>
        <w:t>induce abundant sweating that soaks the vest. In these exceptional cases, the wet vest may be unpleasant for the subject, although this fact does not interfere with signal quality.”</w:t>
      </w:r>
      <w:r w:rsidRPr="00CF1CF2">
        <w:rPr>
          <w:sz w:val="26"/>
          <w:szCs w:val="24"/>
          <w:vertAlign w:val="superscript"/>
        </w:rPr>
        <w:footnoteReference w:id="69"/>
      </w:r>
      <w:r w:rsidRPr="00CF1CF2">
        <w:rPr>
          <w:sz w:val="26"/>
          <w:szCs w:val="24"/>
        </w:rPr>
        <w:t xml:space="preserve"> </w:t>
      </w:r>
      <w:proofErr w:type="spellStart"/>
      <w:r w:rsidRPr="00CF1CF2">
        <w:rPr>
          <w:sz w:val="26"/>
          <w:szCs w:val="24"/>
        </w:rPr>
        <w:t>MagIC</w:t>
      </w:r>
      <w:proofErr w:type="spellEnd"/>
      <w:r w:rsidRPr="00CF1CF2">
        <w:rPr>
          <w:sz w:val="26"/>
          <w:szCs w:val="24"/>
        </w:rPr>
        <w:t xml:space="preserve"> has begun addressing the problem of sweating and comfort by testing new yarns and textiles to</w:t>
      </w:r>
      <w:r w:rsidRPr="00CF1CF2">
        <w:rPr>
          <w:color w:val="FFC000"/>
          <w:sz w:val="26"/>
          <w:szCs w:val="24"/>
        </w:rPr>
        <w:t xml:space="preserve"> </w:t>
      </w:r>
      <w:r w:rsidRPr="00CF1CF2">
        <w:rPr>
          <w:sz w:val="26"/>
          <w:szCs w:val="24"/>
        </w:rPr>
        <w:t xml:space="preserve">permit better evaporation in subjects exposed to environments like those frequently faced by firefighters. </w:t>
      </w:r>
    </w:p>
    <w:p w:rsidR="00C24648" w:rsidRPr="00CF1CF2" w:rsidRDefault="009865A7" w:rsidP="007603E8">
      <w:pPr>
        <w:spacing w:after="128"/>
        <w:ind w:left="0"/>
        <w:rPr>
          <w:sz w:val="26"/>
          <w:szCs w:val="24"/>
        </w:rPr>
      </w:pPr>
      <w:r w:rsidRPr="00CF1CF2">
        <w:rPr>
          <w:sz w:val="26"/>
          <w:szCs w:val="24"/>
        </w:rPr>
        <w:t xml:space="preserve">The EKG read is made using two woven electrodes composed of conductive </w:t>
      </w:r>
      <w:proofErr w:type="spellStart"/>
      <w:r w:rsidRPr="00CF1CF2">
        <w:rPr>
          <w:sz w:val="26"/>
          <w:szCs w:val="24"/>
        </w:rPr>
        <w:t>fibers</w:t>
      </w:r>
      <w:proofErr w:type="spellEnd"/>
      <w:r w:rsidRPr="00CF1CF2">
        <w:rPr>
          <w:sz w:val="26"/>
          <w:szCs w:val="24"/>
        </w:rPr>
        <w:t xml:space="preserve">. Despite the few number of electrodes used, the data recovered from this electrode design have shown the </w:t>
      </w:r>
      <w:proofErr w:type="spellStart"/>
      <w:r w:rsidRPr="00CF1CF2">
        <w:rPr>
          <w:sz w:val="26"/>
          <w:szCs w:val="24"/>
        </w:rPr>
        <w:t>MagIC</w:t>
      </w:r>
      <w:proofErr w:type="spellEnd"/>
      <w:r w:rsidRPr="00CF1CF2">
        <w:rPr>
          <w:sz w:val="26"/>
          <w:szCs w:val="24"/>
        </w:rPr>
        <w:t xml:space="preserve"> EKG signal “provided readable signals more than 99% of time when the patient was laying supine and 95% of the time when the patient was actively moving.”</w:t>
      </w:r>
      <w:r w:rsidRPr="00CF1CF2">
        <w:rPr>
          <w:sz w:val="20"/>
          <w:szCs w:val="24"/>
        </w:rPr>
        <w:t>224</w:t>
      </w:r>
      <w:r w:rsidRPr="00CF1CF2">
        <w:rPr>
          <w:sz w:val="26"/>
          <w:szCs w:val="24"/>
        </w:rPr>
        <w:t xml:space="preserve"> In all instances of readable signal recovery, the data allowed for the identification of all abnormal cardiac rhythm disturbances.  </w:t>
      </w:r>
    </w:p>
    <w:p w:rsidR="00C24648" w:rsidRPr="00CF1CF2" w:rsidRDefault="009865A7" w:rsidP="007603E8">
      <w:pPr>
        <w:spacing w:after="147"/>
        <w:ind w:left="0"/>
        <w:rPr>
          <w:sz w:val="26"/>
          <w:szCs w:val="24"/>
        </w:rPr>
      </w:pPr>
      <w:r w:rsidRPr="00CF1CF2">
        <w:rPr>
          <w:sz w:val="26"/>
          <w:szCs w:val="24"/>
        </w:rPr>
        <w:t xml:space="preserve">The respiratory sensing capabilities of the </w:t>
      </w:r>
      <w:proofErr w:type="spellStart"/>
      <w:r w:rsidRPr="00CF1CF2">
        <w:rPr>
          <w:sz w:val="26"/>
          <w:szCs w:val="24"/>
        </w:rPr>
        <w:t>MagIC</w:t>
      </w:r>
      <w:proofErr w:type="spellEnd"/>
      <w:r w:rsidRPr="00CF1CF2">
        <w:rPr>
          <w:sz w:val="26"/>
          <w:szCs w:val="24"/>
        </w:rPr>
        <w:t xml:space="preserve"> system come from the </w:t>
      </w:r>
      <w:proofErr w:type="spellStart"/>
      <w:r w:rsidRPr="00CF1CF2">
        <w:rPr>
          <w:sz w:val="26"/>
          <w:szCs w:val="24"/>
        </w:rPr>
        <w:t>textilebased</w:t>
      </w:r>
      <w:proofErr w:type="spellEnd"/>
      <w:r w:rsidRPr="00CF1CF2">
        <w:rPr>
          <w:sz w:val="26"/>
          <w:szCs w:val="24"/>
        </w:rPr>
        <w:t xml:space="preserve"> piezoresistive transducer that measures the respiratory rate through changes in the thoraxes volume.</w:t>
      </w:r>
      <w:r w:rsidRPr="00CF1CF2">
        <w:rPr>
          <w:sz w:val="26"/>
          <w:szCs w:val="24"/>
          <w:vertAlign w:val="superscript"/>
        </w:rPr>
        <w:footnoteReference w:id="70"/>
      </w:r>
      <w:r w:rsidRPr="00CF1CF2">
        <w:rPr>
          <w:sz w:val="26"/>
          <w:szCs w:val="24"/>
        </w:rPr>
        <w:t xml:space="preserve"> The transducer is a “thin elastic cord made of textile yarn” able to conduct an electrical impulse, which is surrounded in an elastic core.</w:t>
      </w:r>
      <w:r w:rsidRPr="00CF1CF2">
        <w:rPr>
          <w:sz w:val="26"/>
          <w:szCs w:val="24"/>
          <w:vertAlign w:val="superscript"/>
        </w:rPr>
        <w:footnoteReference w:id="71"/>
      </w:r>
      <w:r w:rsidRPr="00CF1CF2">
        <w:rPr>
          <w:sz w:val="26"/>
          <w:szCs w:val="24"/>
        </w:rPr>
        <w:t xml:space="preserve"> As a breath is taken, the movement of the chest results in a change in the volume of the thorax. This change in volume created by the respiration results in the cord stretching and a consequent alteration in its resistance indicates a breath has been taken.</w:t>
      </w:r>
      <w:r w:rsidRPr="00CF1CF2">
        <w:rPr>
          <w:sz w:val="26"/>
          <w:szCs w:val="24"/>
          <w:vertAlign w:val="superscript"/>
        </w:rPr>
        <w:footnoteReference w:id="72"/>
      </w:r>
      <w:r w:rsidRPr="00CF1CF2">
        <w:rPr>
          <w:sz w:val="26"/>
          <w:szCs w:val="24"/>
        </w:rPr>
        <w:t xml:space="preserve"> Connections made by the conductive </w:t>
      </w:r>
      <w:proofErr w:type="spellStart"/>
      <w:r w:rsidRPr="00CF1CF2">
        <w:rPr>
          <w:sz w:val="26"/>
          <w:szCs w:val="24"/>
        </w:rPr>
        <w:t>fibers</w:t>
      </w:r>
      <w:proofErr w:type="spellEnd"/>
      <w:r w:rsidRPr="00CF1CF2">
        <w:rPr>
          <w:sz w:val="26"/>
          <w:szCs w:val="24"/>
        </w:rPr>
        <w:t xml:space="preserve">, the respiratory data, </w:t>
      </w:r>
      <w:r w:rsidRPr="00CF1CF2">
        <w:rPr>
          <w:sz w:val="26"/>
          <w:szCs w:val="24"/>
        </w:rPr>
        <w:lastRenderedPageBreak/>
        <w:t>as well as the EKG data, are fed to an electronic board that is securely positioned on the vest.</w:t>
      </w:r>
      <w:r w:rsidRPr="00CF1CF2">
        <w:rPr>
          <w:sz w:val="26"/>
          <w:szCs w:val="24"/>
          <w:vertAlign w:val="superscript"/>
        </w:rPr>
        <w:footnoteReference w:id="73"/>
      </w:r>
      <w:r w:rsidRPr="00CF1CF2">
        <w:rPr>
          <w:sz w:val="26"/>
          <w:szCs w:val="24"/>
        </w:rPr>
        <w:t xml:space="preserve">  </w:t>
      </w:r>
    </w:p>
    <w:p w:rsidR="00C24648" w:rsidRPr="00CF1CF2" w:rsidRDefault="009865A7" w:rsidP="007603E8">
      <w:pPr>
        <w:spacing w:after="118"/>
        <w:ind w:left="0"/>
        <w:rPr>
          <w:sz w:val="26"/>
          <w:szCs w:val="24"/>
        </w:rPr>
      </w:pPr>
      <w:r w:rsidRPr="00CF1CF2">
        <w:rPr>
          <w:sz w:val="26"/>
          <w:szCs w:val="24"/>
        </w:rPr>
        <w:t xml:space="preserve">The wearers’ movements and activity level </w:t>
      </w:r>
      <w:proofErr w:type="gramStart"/>
      <w:r w:rsidRPr="00CF1CF2">
        <w:rPr>
          <w:sz w:val="26"/>
          <w:szCs w:val="24"/>
        </w:rPr>
        <w:t>is</w:t>
      </w:r>
      <w:proofErr w:type="gramEnd"/>
      <w:r w:rsidRPr="00CF1CF2">
        <w:rPr>
          <w:sz w:val="26"/>
          <w:szCs w:val="24"/>
        </w:rPr>
        <w:t xml:space="preserve"> the final measurable data acquired by the </w:t>
      </w:r>
      <w:proofErr w:type="spellStart"/>
      <w:r w:rsidRPr="00CF1CF2">
        <w:rPr>
          <w:sz w:val="26"/>
          <w:szCs w:val="24"/>
        </w:rPr>
        <w:t>MagIC</w:t>
      </w:r>
      <w:proofErr w:type="spellEnd"/>
      <w:r w:rsidRPr="00CF1CF2">
        <w:rPr>
          <w:sz w:val="26"/>
          <w:szCs w:val="24"/>
        </w:rPr>
        <w:t xml:space="preserve"> system. </w:t>
      </w:r>
      <w:proofErr w:type="spellStart"/>
      <w:r w:rsidRPr="00CF1CF2">
        <w:rPr>
          <w:sz w:val="26"/>
          <w:szCs w:val="24"/>
        </w:rPr>
        <w:t>MagIC</w:t>
      </w:r>
      <w:proofErr w:type="spellEnd"/>
      <w:r w:rsidRPr="00CF1CF2">
        <w:rPr>
          <w:sz w:val="26"/>
          <w:szCs w:val="24"/>
        </w:rPr>
        <w:t xml:space="preserve"> is able to detect movement and activity level through the imbedded three axis accelerometer in the vest.</w:t>
      </w:r>
      <w:r w:rsidRPr="00CF1CF2">
        <w:rPr>
          <w:sz w:val="26"/>
          <w:szCs w:val="24"/>
          <w:vertAlign w:val="superscript"/>
        </w:rPr>
        <w:footnoteReference w:id="74"/>
      </w:r>
      <w:r w:rsidRPr="00CF1CF2">
        <w:rPr>
          <w:sz w:val="26"/>
          <w:szCs w:val="24"/>
        </w:rPr>
        <w:t xml:space="preserve"> The electronic board then stores the signals from the accelerometer or a memory card and can then transmit that data via Bluetooth or Zigbee to a computer or personal digital assistant (PDA).</w:t>
      </w:r>
      <w:r w:rsidRPr="00CF1CF2">
        <w:rPr>
          <w:sz w:val="20"/>
          <w:szCs w:val="24"/>
        </w:rPr>
        <w:t>230</w:t>
      </w:r>
      <w:r w:rsidRPr="00CF1CF2">
        <w:rPr>
          <w:sz w:val="26"/>
          <w:szCs w:val="24"/>
        </w:rPr>
        <w:t xml:space="preserve"> This data is currently only available for display on time plots, which makes the information difficult to assess and less useful in monitoring real-time activity.  </w:t>
      </w:r>
    </w:p>
    <w:p w:rsidR="00C24648" w:rsidRPr="00CF1CF2" w:rsidRDefault="009865A7" w:rsidP="007603E8">
      <w:pPr>
        <w:spacing w:after="127"/>
        <w:ind w:left="0"/>
        <w:rPr>
          <w:sz w:val="26"/>
          <w:szCs w:val="24"/>
        </w:rPr>
      </w:pPr>
      <w:r w:rsidRPr="00CF1CF2">
        <w:rPr>
          <w:sz w:val="26"/>
          <w:szCs w:val="24"/>
        </w:rPr>
        <w:t xml:space="preserve">As with all wearable technology, a critical component of the </w:t>
      </w:r>
      <w:proofErr w:type="spellStart"/>
      <w:r w:rsidRPr="00CF1CF2">
        <w:rPr>
          <w:sz w:val="26"/>
          <w:szCs w:val="24"/>
        </w:rPr>
        <w:t>MagIC</w:t>
      </w:r>
      <w:proofErr w:type="spellEnd"/>
      <w:r w:rsidRPr="00CF1CF2">
        <w:rPr>
          <w:sz w:val="26"/>
          <w:szCs w:val="24"/>
        </w:rPr>
        <w:t xml:space="preserve"> system is its power supply. The </w:t>
      </w:r>
      <w:proofErr w:type="spellStart"/>
      <w:r w:rsidRPr="00CF1CF2">
        <w:rPr>
          <w:sz w:val="26"/>
          <w:szCs w:val="24"/>
        </w:rPr>
        <w:t>MagIC</w:t>
      </w:r>
      <w:proofErr w:type="spellEnd"/>
      <w:r w:rsidRPr="00CF1CF2">
        <w:rPr>
          <w:sz w:val="26"/>
          <w:szCs w:val="24"/>
        </w:rPr>
        <w:t xml:space="preserve"> system uses a 3.6V rechargeable battery with an estimated life of over 60 hours.</w:t>
      </w:r>
      <w:r w:rsidRPr="00CF1CF2">
        <w:rPr>
          <w:sz w:val="26"/>
          <w:szCs w:val="24"/>
          <w:vertAlign w:val="superscript"/>
        </w:rPr>
        <w:footnoteReference w:id="75"/>
      </w:r>
      <w:r w:rsidRPr="00CF1CF2">
        <w:rPr>
          <w:sz w:val="26"/>
          <w:szCs w:val="24"/>
        </w:rPr>
        <w:t xml:space="preserve"> This estimation is based on all data being stored in the electronic board and does not account for transmitting the data from the garment to an external device. </w:t>
      </w:r>
    </w:p>
    <w:p w:rsidR="00C24648" w:rsidRPr="00CF1CF2" w:rsidRDefault="009865A7" w:rsidP="007603E8">
      <w:pPr>
        <w:spacing w:after="244"/>
        <w:ind w:left="0"/>
        <w:rPr>
          <w:sz w:val="26"/>
          <w:szCs w:val="24"/>
        </w:rPr>
      </w:pPr>
      <w:r w:rsidRPr="00CF1CF2">
        <w:rPr>
          <w:sz w:val="26"/>
          <w:szCs w:val="24"/>
        </w:rPr>
        <w:t xml:space="preserve">Although </w:t>
      </w:r>
      <w:proofErr w:type="spellStart"/>
      <w:r w:rsidRPr="00CF1CF2">
        <w:rPr>
          <w:sz w:val="26"/>
          <w:szCs w:val="24"/>
        </w:rPr>
        <w:t>MagIC</w:t>
      </w:r>
      <w:proofErr w:type="spellEnd"/>
      <w:r w:rsidRPr="00CF1CF2">
        <w:rPr>
          <w:sz w:val="26"/>
          <w:szCs w:val="24"/>
        </w:rPr>
        <w:t xml:space="preserve"> has been in development for over 10 years, because of the number of changes and prototypes that have been developed, the </w:t>
      </w:r>
      <w:proofErr w:type="spellStart"/>
      <w:r w:rsidRPr="00CF1CF2">
        <w:rPr>
          <w:sz w:val="26"/>
          <w:szCs w:val="24"/>
        </w:rPr>
        <w:t>MagIC</w:t>
      </w:r>
      <w:proofErr w:type="spellEnd"/>
      <w:r w:rsidRPr="00CF1CF2">
        <w:rPr>
          <w:sz w:val="26"/>
          <w:szCs w:val="24"/>
        </w:rPr>
        <w:t xml:space="preserve"> designers have not yet been able to estimate a cost for their product. A response to questions regarding the estimated costs for the </w:t>
      </w:r>
      <w:proofErr w:type="spellStart"/>
      <w:r w:rsidRPr="00CF1CF2">
        <w:rPr>
          <w:sz w:val="26"/>
          <w:szCs w:val="24"/>
        </w:rPr>
        <w:t>MagIC</w:t>
      </w:r>
      <w:proofErr w:type="spellEnd"/>
      <w:r w:rsidRPr="00CF1CF2">
        <w:rPr>
          <w:sz w:val="26"/>
          <w:szCs w:val="24"/>
        </w:rPr>
        <w:t xml:space="preserve"> system by its designers went unanswered when requested by this author. </w:t>
      </w:r>
    </w:p>
    <w:p w:rsidR="00C24648" w:rsidRPr="00CF1CF2" w:rsidRDefault="009865A7" w:rsidP="007603E8">
      <w:pPr>
        <w:tabs>
          <w:tab w:val="center" w:pos="1359"/>
        </w:tabs>
        <w:spacing w:after="235" w:line="256" w:lineRule="auto"/>
        <w:ind w:left="0" w:firstLine="0"/>
        <w:jc w:val="left"/>
        <w:rPr>
          <w:sz w:val="26"/>
          <w:szCs w:val="24"/>
        </w:rPr>
      </w:pPr>
      <w:r w:rsidRPr="00CF1CF2">
        <w:rPr>
          <w:b/>
          <w:sz w:val="26"/>
          <w:szCs w:val="24"/>
        </w:rPr>
        <w:t>B.</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SUMMARY </w:t>
      </w:r>
    </w:p>
    <w:p w:rsidR="00C24648" w:rsidRPr="00CF1CF2" w:rsidRDefault="009865A7" w:rsidP="007603E8">
      <w:pPr>
        <w:spacing w:after="130"/>
        <w:ind w:left="0"/>
        <w:rPr>
          <w:sz w:val="26"/>
          <w:szCs w:val="24"/>
        </w:rPr>
      </w:pPr>
      <w:r w:rsidRPr="00CF1CF2">
        <w:rPr>
          <w:sz w:val="26"/>
          <w:szCs w:val="24"/>
        </w:rPr>
        <w:t xml:space="preserve">Many different styles and designs of wearable sensor systems have been made. The </w:t>
      </w:r>
      <w:r w:rsidR="00A35FE1">
        <w:rPr>
          <w:sz w:val="26"/>
          <w:szCs w:val="24"/>
          <w:rtl/>
        </w:rPr>
        <w:t>پوشاک هوشمند اورژانسی</w:t>
      </w:r>
      <w:r w:rsidRPr="00CF1CF2">
        <w:rPr>
          <w:sz w:val="26"/>
          <w:szCs w:val="24"/>
        </w:rPr>
        <w:t xml:space="preserve">, </w:t>
      </w:r>
      <w:proofErr w:type="spellStart"/>
      <w:r w:rsidRPr="00CF1CF2">
        <w:rPr>
          <w:sz w:val="26"/>
          <w:szCs w:val="24"/>
        </w:rPr>
        <w:t>ProeTex</w:t>
      </w:r>
      <w:proofErr w:type="spellEnd"/>
      <w:r w:rsidRPr="00CF1CF2">
        <w:rPr>
          <w:sz w:val="26"/>
          <w:szCs w:val="24"/>
        </w:rPr>
        <w:t xml:space="preserve">, VTAMN and </w:t>
      </w:r>
      <w:proofErr w:type="spellStart"/>
      <w:r w:rsidRPr="00CF1CF2">
        <w:rPr>
          <w:sz w:val="26"/>
          <w:szCs w:val="24"/>
        </w:rPr>
        <w:t>MagIC</w:t>
      </w:r>
      <w:proofErr w:type="spellEnd"/>
      <w:r w:rsidRPr="00CF1CF2">
        <w:rPr>
          <w:sz w:val="26"/>
          <w:szCs w:val="24"/>
        </w:rPr>
        <w:t xml:space="preserve"> systems are the four </w:t>
      </w:r>
      <w:r w:rsidRPr="00CF1CF2">
        <w:rPr>
          <w:sz w:val="26"/>
          <w:szCs w:val="24"/>
        </w:rPr>
        <w:lastRenderedPageBreak/>
        <w:t xml:space="preserve">most developed systems that have marketed themselves as having been designed for use within the fire service. While each of these systems has its advantages, each also has its draw-backs and limitations. Based on this research, it is clear that power consumption concerns created by weight and size limitations are a hurdle that each system shares. Although some of these systems have advertised battery life spans that lasts a sufficient amount of time for firefighting operations, the primary reason for their prolonged battery life is the decreased number of sensing capabilities and communication capabilities. Those systems that have the shorter battery lifespans have a corresponding larger number of sensing and communication capabilities.  </w:t>
      </w:r>
    </w:p>
    <w:p w:rsidR="00C24648" w:rsidRPr="00CF1CF2" w:rsidRDefault="009865A7" w:rsidP="007603E8">
      <w:pPr>
        <w:spacing w:after="484"/>
        <w:ind w:left="0"/>
        <w:rPr>
          <w:sz w:val="26"/>
          <w:szCs w:val="24"/>
        </w:rPr>
      </w:pPr>
      <w:r w:rsidRPr="00CF1CF2">
        <w:rPr>
          <w:sz w:val="26"/>
          <w:szCs w:val="24"/>
        </w:rPr>
        <w:t>Table 1 illustrates the point comparison between the four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systems </w:t>
      </w:r>
      <w:proofErr w:type="spellStart"/>
      <w:r w:rsidRPr="00CF1CF2">
        <w:rPr>
          <w:sz w:val="26"/>
          <w:szCs w:val="24"/>
        </w:rPr>
        <w:t>analyzed</w:t>
      </w:r>
      <w:proofErr w:type="spellEnd"/>
      <w:r w:rsidRPr="00CF1CF2">
        <w:rPr>
          <w:sz w:val="26"/>
          <w:szCs w:val="24"/>
        </w:rPr>
        <w:t xml:space="preserve"> in this research. It demonstrates the capabilities and limitations of each system. </w:t>
      </w:r>
    </w:p>
    <w:p w:rsidR="00C24648" w:rsidRPr="00CF1CF2" w:rsidRDefault="009865A7" w:rsidP="007603E8">
      <w:pPr>
        <w:spacing w:line="259" w:lineRule="auto"/>
        <w:ind w:left="0" w:firstLine="0"/>
        <w:rPr>
          <w:sz w:val="26"/>
          <w:szCs w:val="24"/>
        </w:rPr>
      </w:pPr>
      <w:r w:rsidRPr="00CF1CF2">
        <w:rPr>
          <w:sz w:val="26"/>
          <w:szCs w:val="24"/>
        </w:rPr>
        <w:t xml:space="preserve">Table 1.  </w:t>
      </w:r>
      <w:r w:rsidRPr="00CF1CF2">
        <w:rPr>
          <w:rFonts w:ascii="Arial" w:eastAsia="Arial" w:hAnsi="Arial" w:cs="Arial"/>
          <w:sz w:val="26"/>
          <w:szCs w:val="24"/>
        </w:rPr>
        <w:t xml:space="preserve"> </w:t>
      </w:r>
      <w:r w:rsidRPr="00CF1CF2">
        <w:rPr>
          <w:sz w:val="26"/>
          <w:szCs w:val="24"/>
        </w:rPr>
        <w:t>Point Comparison between the FOUR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Systems </w:t>
      </w:r>
    </w:p>
    <w:tbl>
      <w:tblPr>
        <w:tblStyle w:val="TableGrid"/>
        <w:tblW w:w="6882" w:type="dxa"/>
        <w:tblInd w:w="879" w:type="dxa"/>
        <w:tblCellMar>
          <w:left w:w="105" w:type="dxa"/>
          <w:right w:w="47" w:type="dxa"/>
        </w:tblCellMar>
        <w:tblLook w:val="04A0" w:firstRow="1" w:lastRow="0" w:firstColumn="1" w:lastColumn="0" w:noHBand="0" w:noVBand="1"/>
      </w:tblPr>
      <w:tblGrid>
        <w:gridCol w:w="956"/>
        <w:gridCol w:w="1991"/>
        <w:gridCol w:w="1062"/>
        <w:gridCol w:w="956"/>
        <w:gridCol w:w="958"/>
        <w:gridCol w:w="959"/>
      </w:tblGrid>
      <w:tr w:rsidR="00C24648" w:rsidRPr="00CF1CF2">
        <w:trPr>
          <w:trHeight w:val="3987"/>
        </w:trPr>
        <w:tc>
          <w:tcPr>
            <w:tcW w:w="957" w:type="dxa"/>
            <w:tcBorders>
              <w:top w:val="single" w:sz="5" w:space="0" w:color="FFC000"/>
              <w:left w:val="nil"/>
              <w:bottom w:val="single" w:sz="2" w:space="0" w:color="FFFF00"/>
              <w:right w:val="nil"/>
            </w:tcBorders>
            <w:shd w:val="clear" w:color="auto" w:fill="FFC000"/>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1201369"/>
                      <wp:effectExtent l="0" t="0" r="0" b="0"/>
                      <wp:docPr id="111351" name="Group 111351"/>
                      <wp:cNvGraphicFramePr/>
                      <a:graphic xmlns:a="http://schemas.openxmlformats.org/drawingml/2006/main">
                        <a:graphicData uri="http://schemas.microsoft.com/office/word/2010/wordprocessingGroup">
                          <wpg:wgp>
                            <wpg:cNvGrpSpPr/>
                            <wpg:grpSpPr>
                              <a:xfrm>
                                <a:off x="0" y="0"/>
                                <a:ext cx="200254" cy="1201369"/>
                                <a:chOff x="0" y="0"/>
                                <a:chExt cx="200254" cy="1201369"/>
                              </a:xfrm>
                            </wpg:grpSpPr>
                            <wps:wsp>
                              <wps:cNvPr id="4754" name="Rectangle 4754"/>
                              <wps:cNvSpPr/>
                              <wps:spPr>
                                <a:xfrm rot="-5399999">
                                  <a:off x="-641488" y="293543"/>
                                  <a:ext cx="1549317" cy="266337"/>
                                </a:xfrm>
                                <a:prstGeom prst="rect">
                                  <a:avLst/>
                                </a:prstGeom>
                                <a:ln>
                                  <a:noFill/>
                                </a:ln>
                              </wps:spPr>
                              <wps:txbx>
                                <w:txbxContent>
                                  <w:p w:rsidR="00FE08DB" w:rsidRDefault="00FE08DB">
                                    <w:pPr>
                                      <w:spacing w:after="160" w:line="259" w:lineRule="auto"/>
                                      <w:ind w:left="0" w:firstLine="0"/>
                                      <w:jc w:val="left"/>
                                    </w:pPr>
                                    <w:r>
                                      <w:t>Evaluation Criteria</w:t>
                                    </w:r>
                                  </w:p>
                                </w:txbxContent>
                              </wps:txbx>
                              <wps:bodyPr horzOverflow="overflow" vert="horz" lIns="0" tIns="0" rIns="0" bIns="0" rtlCol="0">
                                <a:noAutofit/>
                              </wps:bodyPr>
                            </wps:wsp>
                            <wps:wsp>
                              <wps:cNvPr id="4755" name="Rectangle 4755"/>
                              <wps:cNvSpPr/>
                              <wps:spPr>
                                <a:xfrm rot="-5399999">
                                  <a:off x="107832"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1351" o:spid="_x0000_s1026" style="width:15.75pt;height:94.6pt;mso-position-horizontal-relative:char;mso-position-vertical-relative:line" coordsize="2002,1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">
                      <v:rect id="Rectangle 4754" o:spid="_x0000_s1027" style="position:absolute;left:-6414;top:2935;width:15492;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" filled="f" stroked="f">
                        <v:textbox inset="0,0,0,0">
                          <w:txbxContent>
                            <w:p w:rsidR="00FE08DB" w:rsidRDefault="00FE08DB">
                              <w:pPr>
                                <w:spacing w:after="160" w:line="259" w:lineRule="auto"/>
                                <w:ind w:left="0" w:firstLine="0"/>
                                <w:jc w:val="left"/>
                              </w:pPr>
                              <w:r>
                                <w:t>Evaluation Criteria</w:t>
                              </w:r>
                            </w:p>
                          </w:txbxContent>
                        </v:textbox>
                      </v:rect>
                      <v:rect id="Rectangle 4755" o:spid="_x0000_s1028"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1993" w:type="dxa"/>
            <w:tcBorders>
              <w:top w:val="single" w:sz="5" w:space="0" w:color="000000"/>
              <w:left w:val="nil"/>
              <w:bottom w:val="single" w:sz="2" w:space="0" w:color="FFFF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38100"/>
                      <wp:effectExtent l="0" t="0" r="0" b="0"/>
                      <wp:docPr id="111363" name="Group 111363"/>
                      <wp:cNvGraphicFramePr/>
                      <a:graphic xmlns:a="http://schemas.openxmlformats.org/drawingml/2006/main">
                        <a:graphicData uri="http://schemas.microsoft.com/office/word/2010/wordprocessingGroup">
                          <wpg:wgp>
                            <wpg:cNvGrpSpPr/>
                            <wpg:grpSpPr>
                              <a:xfrm>
                                <a:off x="0" y="0"/>
                                <a:ext cx="200254" cy="38100"/>
                                <a:chOff x="0" y="0"/>
                                <a:chExt cx="200254" cy="38100"/>
                              </a:xfrm>
                            </wpg:grpSpPr>
                            <wps:wsp>
                              <wps:cNvPr id="4758" name="Rectangle 4758"/>
                              <wps:cNvSpPr/>
                              <wps:spPr>
                                <a:xfrm rot="-5399999">
                                  <a:off x="107832"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1363" o:spid="_x0000_s1029" style="width:15.75pt;height:3pt;mso-position-horizontal-relative:char;mso-position-vertical-relative:line" coordsize="200254,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">
                      <v:rect id="Rectangle 4758" o:spid="_x0000_s1030" style="position:absolute;left:107832;top:-120404;width:50673;height:2663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1054" w:type="dxa"/>
            <w:tcBorders>
              <w:top w:val="single" w:sz="5" w:space="0" w:color="000000"/>
              <w:left w:val="single" w:sz="3" w:space="0" w:color="000000"/>
              <w:bottom w:val="single" w:sz="2" w:space="0" w:color="FFFF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3" cy="2326691"/>
                      <wp:effectExtent l="0" t="0" r="0" b="0"/>
                      <wp:docPr id="111375" name="Group 111375"/>
                      <wp:cNvGraphicFramePr/>
                      <a:graphic xmlns:a="http://schemas.openxmlformats.org/drawingml/2006/main">
                        <a:graphicData uri="http://schemas.microsoft.com/office/word/2010/wordprocessingGroup">
                          <wpg:wgp>
                            <wpg:cNvGrpSpPr/>
                            <wpg:grpSpPr>
                              <a:xfrm>
                                <a:off x="0" y="0"/>
                                <a:ext cx="200253" cy="2326691"/>
                                <a:chOff x="0" y="0"/>
                                <a:chExt cx="200253" cy="2326691"/>
                              </a:xfrm>
                            </wpg:grpSpPr>
                            <wps:wsp>
                              <wps:cNvPr id="4763" name="Rectangle 4763"/>
                              <wps:cNvSpPr/>
                              <wps:spPr>
                                <a:xfrm rot="-5399999">
                                  <a:off x="-1391045" y="669308"/>
                                  <a:ext cx="3048428" cy="266337"/>
                                </a:xfrm>
                                <a:prstGeom prst="rect">
                                  <a:avLst/>
                                </a:prstGeom>
                                <a:ln>
                                  <a:noFill/>
                                </a:ln>
                              </wps:spPr>
                              <wps:txbx>
                                <w:txbxContent>
                                  <w:p w:rsidR="00FE08DB" w:rsidRDefault="00FE08DB">
                                    <w:pPr>
                                      <w:spacing w:after="160" w:line="259" w:lineRule="auto"/>
                                      <w:ind w:left="0" w:firstLine="0"/>
                                      <w:jc w:val="left"/>
                                    </w:pPr>
                                    <w:r>
                                      <w:t>Georgia Tech Wearable Motherboard</w:t>
                                    </w:r>
                                  </w:p>
                                </w:txbxContent>
                              </wps:txbx>
                              <wps:bodyPr horzOverflow="overflow" vert="horz" lIns="0" tIns="0" rIns="0" bIns="0" rtlCol="0">
                                <a:noAutofit/>
                              </wps:bodyPr>
                            </wps:wsp>
                            <wps:wsp>
                              <wps:cNvPr id="4764" name="Rectangle 4764"/>
                              <wps:cNvSpPr/>
                              <wps:spPr>
                                <a:xfrm rot="-5399999">
                                  <a:off x="107832"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1375" o:spid="_x0000_s1031" style="width:15.75pt;height:183.2pt;mso-position-horizontal-relative:char;mso-position-vertical-relative:line" coordsize="2002,2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">
                      <v:rect id="Rectangle 4763" o:spid="_x0000_s1032" style="position:absolute;left:-13910;top:6693;width:30483;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" filled="f" stroked="f">
                        <v:textbox inset="0,0,0,0">
                          <w:txbxContent>
                            <w:p w:rsidR="00FE08DB" w:rsidRDefault="00FE08DB">
                              <w:pPr>
                                <w:spacing w:after="160" w:line="259" w:lineRule="auto"/>
                                <w:ind w:left="0" w:firstLine="0"/>
                                <w:jc w:val="left"/>
                              </w:pPr>
                              <w:r>
                                <w:t>Georgia Tech Wearable Motherboard</w:t>
                              </w:r>
                            </w:p>
                          </w:txbxContent>
                        </v:textbox>
                      </v:rect>
                      <v:rect id="Rectangle 4764" o:spid="_x0000_s1033"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958" w:type="dxa"/>
            <w:tcBorders>
              <w:top w:val="single" w:sz="5" w:space="0" w:color="000000"/>
              <w:left w:val="single" w:sz="3" w:space="0" w:color="000000"/>
              <w:bottom w:val="single" w:sz="2" w:space="0" w:color="FFFF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1099871"/>
                      <wp:effectExtent l="0" t="0" r="0" b="0"/>
                      <wp:docPr id="111382" name="Group 111382"/>
                      <wp:cNvGraphicFramePr/>
                      <a:graphic xmlns:a="http://schemas.openxmlformats.org/drawingml/2006/main">
                        <a:graphicData uri="http://schemas.microsoft.com/office/word/2010/wordprocessingGroup">
                          <wpg:wgp>
                            <wpg:cNvGrpSpPr/>
                            <wpg:grpSpPr>
                              <a:xfrm>
                                <a:off x="0" y="0"/>
                                <a:ext cx="200254" cy="1099871"/>
                                <a:chOff x="0" y="0"/>
                                <a:chExt cx="200254" cy="1099871"/>
                              </a:xfrm>
                            </wpg:grpSpPr>
                            <wps:wsp>
                              <wps:cNvPr id="4767" name="Rectangle 4767"/>
                              <wps:cNvSpPr/>
                              <wps:spPr>
                                <a:xfrm rot="-5399999">
                                  <a:off x="-574691" y="258841"/>
                                  <a:ext cx="1415722" cy="266338"/>
                                </a:xfrm>
                                <a:prstGeom prst="rect">
                                  <a:avLst/>
                                </a:prstGeom>
                                <a:ln>
                                  <a:noFill/>
                                </a:ln>
                              </wps:spPr>
                              <wps:txbx>
                                <w:txbxContent>
                                  <w:p w:rsidR="00FE08DB" w:rsidRDefault="00FE08DB">
                                    <w:pPr>
                                      <w:spacing w:after="160" w:line="259" w:lineRule="auto"/>
                                      <w:ind w:left="0" w:firstLine="0"/>
                                      <w:jc w:val="left"/>
                                    </w:pPr>
                                    <w:r>
                                      <w:t>ProeTEX System</w:t>
                                    </w:r>
                                  </w:p>
                                </w:txbxContent>
                              </wps:txbx>
                              <wps:bodyPr horzOverflow="overflow" vert="horz" lIns="0" tIns="0" rIns="0" bIns="0" rtlCol="0">
                                <a:noAutofit/>
                              </wps:bodyPr>
                            </wps:wsp>
                            <wps:wsp>
                              <wps:cNvPr id="4768" name="Rectangle 4768"/>
                              <wps:cNvSpPr/>
                              <wps:spPr>
                                <a:xfrm rot="-5399999">
                                  <a:off x="107832"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1382" o:spid="_x0000_s1034" style="width:15.75pt;height:86.6pt;mso-position-horizontal-relative:char;mso-position-vertical-relative:line" coordsize="2002,10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">
                      <v:rect id="Rectangle 4767" o:spid="_x0000_s1035" style="position:absolute;left:-5746;top:2588;width:1415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" filled="f" stroked="f">
                        <v:textbox inset="0,0,0,0">
                          <w:txbxContent>
                            <w:p w:rsidR="00FE08DB" w:rsidRDefault="00FE08DB">
                              <w:pPr>
                                <w:spacing w:after="160" w:line="259" w:lineRule="auto"/>
                                <w:ind w:left="0" w:firstLine="0"/>
                                <w:jc w:val="left"/>
                              </w:pPr>
                              <w:r>
                                <w:t>ProeTEX System</w:t>
                              </w:r>
                            </w:p>
                          </w:txbxContent>
                        </v:textbox>
                      </v:rect>
                      <v:rect id="Rectangle 4768" o:spid="_x0000_s1036"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960" w:type="dxa"/>
            <w:tcBorders>
              <w:top w:val="single" w:sz="5" w:space="0" w:color="000000"/>
              <w:left w:val="single" w:sz="3" w:space="0" w:color="000000"/>
              <w:bottom w:val="single" w:sz="2" w:space="0" w:color="FFFF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1084631"/>
                      <wp:effectExtent l="0" t="0" r="0" b="0"/>
                      <wp:docPr id="111388" name="Group 111388"/>
                      <wp:cNvGraphicFramePr/>
                      <a:graphic xmlns:a="http://schemas.openxmlformats.org/drawingml/2006/main">
                        <a:graphicData uri="http://schemas.microsoft.com/office/word/2010/wordprocessingGroup">
                          <wpg:wgp>
                            <wpg:cNvGrpSpPr/>
                            <wpg:grpSpPr>
                              <a:xfrm>
                                <a:off x="0" y="0"/>
                                <a:ext cx="200254" cy="1084631"/>
                                <a:chOff x="0" y="0"/>
                                <a:chExt cx="200254" cy="1084631"/>
                              </a:xfrm>
                            </wpg:grpSpPr>
                            <wps:wsp>
                              <wps:cNvPr id="4771" name="Rectangle 4771"/>
                              <wps:cNvSpPr/>
                              <wps:spPr>
                                <a:xfrm rot="-5399999">
                                  <a:off x="-561516" y="256776"/>
                                  <a:ext cx="1389373" cy="266338"/>
                                </a:xfrm>
                                <a:prstGeom prst="rect">
                                  <a:avLst/>
                                </a:prstGeom>
                                <a:ln>
                                  <a:noFill/>
                                </a:ln>
                              </wps:spPr>
                              <wps:txbx>
                                <w:txbxContent>
                                  <w:p w:rsidR="00FE08DB" w:rsidRDefault="00FE08DB">
                                    <w:pPr>
                                      <w:spacing w:after="160" w:line="259" w:lineRule="auto"/>
                                      <w:ind w:left="0" w:firstLine="0"/>
                                      <w:jc w:val="left"/>
                                    </w:pPr>
                                    <w:r>
                                      <w:t>VTAMN System</w:t>
                                    </w:r>
                                  </w:p>
                                </w:txbxContent>
                              </wps:txbx>
                              <wps:bodyPr horzOverflow="overflow" vert="horz" lIns="0" tIns="0" rIns="0" bIns="0" rtlCol="0">
                                <a:noAutofit/>
                              </wps:bodyPr>
                            </wps:wsp>
                            <wps:wsp>
                              <wps:cNvPr id="4772" name="Rectangle 4772"/>
                              <wps:cNvSpPr/>
                              <wps:spPr>
                                <a:xfrm rot="-5399999">
                                  <a:off x="107832"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1388" o:spid="_x0000_s1037" style="width:15.75pt;height:85.4pt;mso-position-horizontal-relative:char;mso-position-vertical-relative:line" coordsize="2002,10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">
                      <v:rect id="Rectangle 4771" o:spid="_x0000_s1038" style="position:absolute;left:-5615;top:2568;width:13893;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" filled="f" stroked="f">
                        <v:textbox inset="0,0,0,0">
                          <w:txbxContent>
                            <w:p w:rsidR="00FE08DB" w:rsidRDefault="00FE08DB">
                              <w:pPr>
                                <w:spacing w:after="160" w:line="259" w:lineRule="auto"/>
                                <w:ind w:left="0" w:firstLine="0"/>
                                <w:jc w:val="left"/>
                              </w:pPr>
                              <w:r>
                                <w:t>VTAMN System</w:t>
                              </w:r>
                            </w:p>
                          </w:txbxContent>
                        </v:textbox>
                      </v:rect>
                      <v:rect id="Rectangle 4772" o:spid="_x0000_s1039"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960" w:type="dxa"/>
            <w:tcBorders>
              <w:top w:val="single" w:sz="5" w:space="0" w:color="000000"/>
              <w:left w:val="single" w:sz="3" w:space="0" w:color="000000"/>
              <w:bottom w:val="single" w:sz="2" w:space="0" w:color="FFFF00"/>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957529"/>
                      <wp:effectExtent l="0" t="0" r="0" b="0"/>
                      <wp:docPr id="111395" name="Group 111395"/>
                      <wp:cNvGraphicFramePr/>
                      <a:graphic xmlns:a="http://schemas.openxmlformats.org/drawingml/2006/main">
                        <a:graphicData uri="http://schemas.microsoft.com/office/word/2010/wordprocessingGroup">
                          <wpg:wgp>
                            <wpg:cNvGrpSpPr/>
                            <wpg:grpSpPr>
                              <a:xfrm>
                                <a:off x="0" y="0"/>
                                <a:ext cx="200254" cy="957529"/>
                                <a:chOff x="0" y="0"/>
                                <a:chExt cx="200254" cy="957529"/>
                              </a:xfrm>
                            </wpg:grpSpPr>
                            <wps:wsp>
                              <wps:cNvPr id="4775" name="Rectangle 4775"/>
                              <wps:cNvSpPr/>
                              <wps:spPr>
                                <a:xfrm rot="-5399999">
                                  <a:off x="-477743" y="213447"/>
                                  <a:ext cx="1221827" cy="266338"/>
                                </a:xfrm>
                                <a:prstGeom prst="rect">
                                  <a:avLst/>
                                </a:prstGeom>
                                <a:ln>
                                  <a:noFill/>
                                </a:ln>
                              </wps:spPr>
                              <wps:txbx>
                                <w:txbxContent>
                                  <w:p w:rsidR="00FE08DB" w:rsidRDefault="00FE08DB">
                                    <w:pPr>
                                      <w:spacing w:after="160" w:line="259" w:lineRule="auto"/>
                                      <w:ind w:left="0" w:firstLine="0"/>
                                      <w:jc w:val="left"/>
                                    </w:pPr>
                                    <w:r>
                                      <w:t>MagIC System</w:t>
                                    </w:r>
                                  </w:p>
                                </w:txbxContent>
                              </wps:txbx>
                              <wps:bodyPr horzOverflow="overflow" vert="horz" lIns="0" tIns="0" rIns="0" bIns="0" rtlCol="0">
                                <a:noAutofit/>
                              </wps:bodyPr>
                            </wps:wsp>
                            <wps:wsp>
                              <wps:cNvPr id="4776" name="Rectangle 4776"/>
                              <wps:cNvSpPr/>
                              <wps:spPr>
                                <a:xfrm rot="-5399999">
                                  <a:off x="107832"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1395" o:spid="_x0000_s1040" style="width:15.75pt;height:75.4pt;mso-position-horizontal-relative:char;mso-position-vertical-relative:line" coordsize="2002,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">
                      <v:rect id="Rectangle 4775" o:spid="_x0000_s1041" style="position:absolute;left:-4777;top:2135;width:12217;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" filled="f" stroked="f">
                        <v:textbox inset="0,0,0,0">
                          <w:txbxContent>
                            <w:p w:rsidR="00FE08DB" w:rsidRDefault="00FE08DB">
                              <w:pPr>
                                <w:spacing w:after="160" w:line="259" w:lineRule="auto"/>
                                <w:ind w:left="0" w:firstLine="0"/>
                                <w:jc w:val="left"/>
                              </w:pPr>
                              <w:r>
                                <w:t>MagIC System</w:t>
                              </w:r>
                            </w:p>
                          </w:txbxContent>
                        </v:textbox>
                      </v:rect>
                      <v:rect id="Rectangle 4776" o:spid="_x0000_s1042"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r>
      <w:tr w:rsidR="00C24648" w:rsidRPr="00CF1CF2">
        <w:trPr>
          <w:trHeight w:val="309"/>
        </w:trPr>
        <w:tc>
          <w:tcPr>
            <w:tcW w:w="6882" w:type="dxa"/>
            <w:gridSpan w:val="6"/>
            <w:tcBorders>
              <w:top w:val="single" w:sz="2" w:space="0" w:color="FFFF00"/>
              <w:left w:val="single" w:sz="3" w:space="0" w:color="000000"/>
              <w:bottom w:val="single" w:sz="2" w:space="0" w:color="C2D59A"/>
              <w:right w:val="single" w:sz="3" w:space="0" w:color="000000"/>
            </w:tcBorders>
            <w:shd w:val="clear" w:color="auto" w:fill="FFFF00"/>
          </w:tcPr>
          <w:p w:rsidR="00C24648" w:rsidRPr="00CF1CF2" w:rsidRDefault="009865A7" w:rsidP="007603E8">
            <w:pPr>
              <w:tabs>
                <w:tab w:val="center" w:pos="1992"/>
                <w:tab w:val="center" w:pos="2952"/>
                <w:tab w:val="center" w:pos="4008"/>
                <w:tab w:val="center" w:pos="4968"/>
                <w:tab w:val="center" w:pos="5928"/>
              </w:tabs>
              <w:spacing w:after="0" w:line="259" w:lineRule="auto"/>
              <w:ind w:left="0" w:firstLine="0"/>
              <w:jc w:val="left"/>
              <w:rPr>
                <w:sz w:val="26"/>
                <w:szCs w:val="24"/>
              </w:rPr>
            </w:pPr>
            <w:proofErr w:type="spellStart"/>
            <w:r w:rsidRPr="00CF1CF2">
              <w:rPr>
                <w:sz w:val="26"/>
                <w:szCs w:val="24"/>
              </w:rPr>
              <w:t>Wearability</w:t>
            </w:r>
            <w:proofErr w:type="spellEnd"/>
            <w:r w:rsidRPr="00CF1CF2">
              <w:rPr>
                <w:sz w:val="26"/>
                <w:szCs w:val="24"/>
              </w:rPr>
              <w:t xml:space="preserve">: </w:t>
            </w:r>
            <w:r w:rsidRPr="00CF1CF2">
              <w:rPr>
                <w:sz w:val="26"/>
                <w:szCs w:val="24"/>
              </w:rPr>
              <w:tab/>
              <w:t xml:space="preserve">   </w:t>
            </w:r>
            <w:proofErr w:type="gramStart"/>
            <w:r w:rsidRPr="00CF1CF2">
              <w:rPr>
                <w:sz w:val="26"/>
                <w:szCs w:val="24"/>
              </w:rPr>
              <w:tab/>
              <w:t xml:space="preserve">  </w:t>
            </w:r>
            <w:r w:rsidRPr="00CF1CF2">
              <w:rPr>
                <w:sz w:val="26"/>
                <w:szCs w:val="24"/>
              </w:rPr>
              <w:tab/>
            </w:r>
            <w:proofErr w:type="gramEnd"/>
            <w:r w:rsidRPr="00CF1CF2">
              <w:rPr>
                <w:sz w:val="26"/>
                <w:szCs w:val="24"/>
              </w:rPr>
              <w:t xml:space="preserve">  </w:t>
            </w:r>
            <w:r w:rsidRPr="00CF1CF2">
              <w:rPr>
                <w:sz w:val="26"/>
                <w:szCs w:val="24"/>
              </w:rPr>
              <w:tab/>
              <w:t xml:space="preserve">  </w:t>
            </w:r>
            <w:r w:rsidRPr="00CF1CF2">
              <w:rPr>
                <w:sz w:val="26"/>
                <w:szCs w:val="24"/>
              </w:rPr>
              <w:tab/>
              <w:t xml:space="preserve">  </w:t>
            </w:r>
          </w:p>
        </w:tc>
      </w:tr>
      <w:tr w:rsidR="00C24648" w:rsidRPr="00CF1CF2">
        <w:trPr>
          <w:trHeight w:val="311"/>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Comfort   </w:t>
            </w:r>
          </w:p>
        </w:tc>
        <w:tc>
          <w:tcPr>
            <w:tcW w:w="1054" w:type="dxa"/>
            <w:tcBorders>
              <w:top w:val="single" w:sz="5" w:space="0" w:color="000000"/>
              <w:left w:val="single" w:sz="3" w:space="0" w:color="000000"/>
              <w:bottom w:val="single" w:sz="5"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5"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r>
      <w:tr w:rsidR="00C24648" w:rsidRPr="00CF1CF2">
        <w:trPr>
          <w:trHeight w:val="309"/>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Skin Irritation </w:t>
            </w:r>
          </w:p>
        </w:tc>
        <w:tc>
          <w:tcPr>
            <w:tcW w:w="1054" w:type="dxa"/>
            <w:tcBorders>
              <w:top w:val="single" w:sz="5" w:space="0" w:color="000000"/>
              <w:left w:val="single" w:sz="3" w:space="0" w:color="000000"/>
              <w:bottom w:val="single" w:sz="5"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58" w:type="dxa"/>
            <w:tcBorders>
              <w:top w:val="single" w:sz="5"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60" w:type="dxa"/>
            <w:tcBorders>
              <w:top w:val="single" w:sz="5"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Some </w:t>
            </w:r>
          </w:p>
        </w:tc>
      </w:tr>
      <w:tr w:rsidR="00C24648" w:rsidRPr="00CF1CF2">
        <w:trPr>
          <w:trHeight w:val="311"/>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Lightweight </w:t>
            </w:r>
          </w:p>
        </w:tc>
        <w:tc>
          <w:tcPr>
            <w:tcW w:w="1054" w:type="dxa"/>
            <w:tcBorders>
              <w:top w:val="single" w:sz="5" w:space="0" w:color="000000"/>
              <w:left w:val="single" w:sz="3" w:space="0" w:color="000000"/>
              <w:bottom w:val="single" w:sz="5"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5"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r w:rsidR="00C24648" w:rsidRPr="00CF1CF2">
        <w:trPr>
          <w:trHeight w:val="309"/>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Breathable </w:t>
            </w:r>
          </w:p>
        </w:tc>
        <w:tc>
          <w:tcPr>
            <w:tcW w:w="1054" w:type="dxa"/>
            <w:tcBorders>
              <w:top w:val="single" w:sz="5" w:space="0" w:color="000000"/>
              <w:left w:val="single" w:sz="3" w:space="0" w:color="000000"/>
              <w:bottom w:val="single" w:sz="3"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5" w:space="0" w:color="000000"/>
              <w:left w:val="single" w:sz="3" w:space="0" w:color="000000"/>
              <w:bottom w:val="single" w:sz="3"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single" w:sz="3"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Some </w:t>
            </w:r>
          </w:p>
        </w:tc>
      </w:tr>
      <w:tr w:rsidR="00C24648" w:rsidRPr="00CF1CF2">
        <w:trPr>
          <w:trHeight w:val="563"/>
        </w:trPr>
        <w:tc>
          <w:tcPr>
            <w:tcW w:w="957" w:type="dxa"/>
            <w:tcBorders>
              <w:top w:val="single" w:sz="5" w:space="0" w:color="000000"/>
              <w:left w:val="nil"/>
              <w:bottom w:val="single" w:sz="5" w:space="0" w:color="0000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Moisture Absorption </w:t>
            </w:r>
          </w:p>
        </w:tc>
        <w:tc>
          <w:tcPr>
            <w:tcW w:w="1054" w:type="dxa"/>
            <w:tcBorders>
              <w:top w:val="single" w:sz="3" w:space="0" w:color="000000"/>
              <w:left w:val="single" w:sz="3" w:space="0" w:color="000000"/>
              <w:bottom w:val="single" w:sz="3" w:space="0" w:color="0000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3" w:space="0" w:color="000000"/>
              <w:left w:val="single" w:sz="3" w:space="0" w:color="000000"/>
              <w:bottom w:val="single" w:sz="3" w:space="0" w:color="0000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3" w:space="0" w:color="000000"/>
              <w:left w:val="single" w:sz="3" w:space="0" w:color="000000"/>
              <w:bottom w:val="single" w:sz="3" w:space="0" w:color="0000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r>
      <w:tr w:rsidR="00C24648" w:rsidRPr="00CF1CF2">
        <w:trPr>
          <w:trHeight w:val="561"/>
        </w:trPr>
        <w:tc>
          <w:tcPr>
            <w:tcW w:w="957" w:type="dxa"/>
            <w:tcBorders>
              <w:top w:val="single" w:sz="5" w:space="0" w:color="000000"/>
              <w:left w:val="nil"/>
              <w:bottom w:val="single" w:sz="5" w:space="0" w:color="0000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lastRenderedPageBreak/>
              <w:t xml:space="preserve">  </w:t>
            </w:r>
          </w:p>
        </w:tc>
        <w:tc>
          <w:tcPr>
            <w:tcW w:w="1993"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Easy to Don &amp; Doff </w:t>
            </w:r>
          </w:p>
        </w:tc>
        <w:tc>
          <w:tcPr>
            <w:tcW w:w="1054" w:type="dxa"/>
            <w:tcBorders>
              <w:top w:val="single" w:sz="3" w:space="0" w:color="000000"/>
              <w:left w:val="single" w:sz="3" w:space="0" w:color="000000"/>
              <w:bottom w:val="single" w:sz="3" w:space="0" w:color="0000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3" w:space="0" w:color="000000"/>
              <w:left w:val="single" w:sz="3" w:space="0" w:color="000000"/>
              <w:bottom w:val="single" w:sz="3" w:space="0" w:color="0000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3" w:space="0" w:color="000000"/>
              <w:left w:val="single" w:sz="3" w:space="0" w:color="000000"/>
              <w:bottom w:val="single" w:sz="3" w:space="0" w:color="0000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r w:rsidR="00C24648" w:rsidRPr="00CF1CF2">
        <w:trPr>
          <w:trHeight w:val="563"/>
        </w:trPr>
        <w:tc>
          <w:tcPr>
            <w:tcW w:w="957" w:type="dxa"/>
            <w:tcBorders>
              <w:top w:val="single" w:sz="5" w:space="0" w:color="000000"/>
              <w:left w:val="nil"/>
              <w:bottom w:val="single" w:sz="5" w:space="0" w:color="0000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3"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Easy Access to Body </w:t>
            </w:r>
          </w:p>
        </w:tc>
        <w:tc>
          <w:tcPr>
            <w:tcW w:w="1054" w:type="dxa"/>
            <w:tcBorders>
              <w:top w:val="single" w:sz="3" w:space="0" w:color="000000"/>
              <w:left w:val="single" w:sz="3" w:space="0" w:color="000000"/>
              <w:bottom w:val="single" w:sz="5" w:space="0" w:color="0000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3" w:space="0" w:color="000000"/>
              <w:left w:val="single" w:sz="3" w:space="0" w:color="000000"/>
              <w:bottom w:val="single" w:sz="5" w:space="0" w:color="0000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3" w:space="0" w:color="000000"/>
              <w:left w:val="single" w:sz="3" w:space="0" w:color="000000"/>
              <w:bottom w:val="single" w:sz="5" w:space="0" w:color="0000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r w:rsidR="00C24648" w:rsidRPr="00CF1CF2">
        <w:trPr>
          <w:trHeight w:val="308"/>
        </w:trPr>
        <w:tc>
          <w:tcPr>
            <w:tcW w:w="957" w:type="dxa"/>
            <w:tcBorders>
              <w:top w:val="single" w:sz="5" w:space="0" w:color="000000"/>
              <w:left w:val="nil"/>
              <w:bottom w:val="single" w:sz="2" w:space="0" w:color="FFFF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2" w:space="0" w:color="FFFF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ROM Limitations </w:t>
            </w:r>
          </w:p>
        </w:tc>
        <w:tc>
          <w:tcPr>
            <w:tcW w:w="1054" w:type="dxa"/>
            <w:tcBorders>
              <w:top w:val="single" w:sz="5" w:space="0" w:color="000000"/>
              <w:left w:val="single" w:sz="3" w:space="0" w:color="000000"/>
              <w:bottom w:val="single" w:sz="2" w:space="0" w:color="FFFF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58" w:type="dxa"/>
            <w:tcBorders>
              <w:top w:val="single" w:sz="5" w:space="0" w:color="000000"/>
              <w:left w:val="single" w:sz="3" w:space="0" w:color="000000"/>
              <w:bottom w:val="single" w:sz="2" w:space="0" w:color="FFFF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60" w:type="dxa"/>
            <w:tcBorders>
              <w:top w:val="single" w:sz="5" w:space="0" w:color="000000"/>
              <w:left w:val="single" w:sz="3" w:space="0" w:color="000000"/>
              <w:bottom w:val="single" w:sz="2" w:space="0" w:color="FFFF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60" w:type="dxa"/>
            <w:tcBorders>
              <w:top w:val="single" w:sz="2" w:space="0" w:color="C2D59A"/>
              <w:left w:val="single" w:sz="3" w:space="0" w:color="000000"/>
              <w:bottom w:val="single" w:sz="2" w:space="0" w:color="FFFF00"/>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r>
      <w:tr w:rsidR="00C24648" w:rsidRPr="00CF1CF2">
        <w:trPr>
          <w:trHeight w:val="312"/>
        </w:trPr>
        <w:tc>
          <w:tcPr>
            <w:tcW w:w="6882" w:type="dxa"/>
            <w:gridSpan w:val="6"/>
            <w:tcBorders>
              <w:top w:val="single" w:sz="2" w:space="0" w:color="FFFF00"/>
              <w:left w:val="single" w:sz="3" w:space="0" w:color="000000"/>
              <w:bottom w:val="single" w:sz="2" w:space="0" w:color="C2D59A"/>
              <w:right w:val="single" w:sz="3" w:space="0" w:color="000000"/>
            </w:tcBorders>
            <w:shd w:val="clear" w:color="auto" w:fill="FFFF00"/>
          </w:tcPr>
          <w:p w:rsidR="00C24648" w:rsidRPr="00CF1CF2" w:rsidRDefault="009865A7" w:rsidP="007603E8">
            <w:pPr>
              <w:tabs>
                <w:tab w:val="center" w:pos="1992"/>
                <w:tab w:val="center" w:pos="2952"/>
                <w:tab w:val="center" w:pos="4008"/>
                <w:tab w:val="center" w:pos="4968"/>
                <w:tab w:val="center" w:pos="5928"/>
              </w:tabs>
              <w:spacing w:after="0" w:line="259" w:lineRule="auto"/>
              <w:ind w:left="0" w:firstLine="0"/>
              <w:jc w:val="left"/>
              <w:rPr>
                <w:sz w:val="26"/>
                <w:szCs w:val="24"/>
              </w:rPr>
            </w:pPr>
            <w:r w:rsidRPr="00CF1CF2">
              <w:rPr>
                <w:sz w:val="26"/>
                <w:szCs w:val="24"/>
              </w:rPr>
              <w:t xml:space="preserve">Durability: </w:t>
            </w:r>
            <w:proofErr w:type="gramStart"/>
            <w:r w:rsidRPr="00CF1CF2">
              <w:rPr>
                <w:sz w:val="26"/>
                <w:szCs w:val="24"/>
              </w:rPr>
              <w:tab/>
              <w:t xml:space="preserve">  </w:t>
            </w:r>
            <w:r w:rsidRPr="00CF1CF2">
              <w:rPr>
                <w:sz w:val="26"/>
                <w:szCs w:val="24"/>
              </w:rPr>
              <w:tab/>
            </w:r>
            <w:proofErr w:type="gramEnd"/>
            <w:r w:rsidRPr="00CF1CF2">
              <w:rPr>
                <w:sz w:val="26"/>
                <w:szCs w:val="24"/>
              </w:rPr>
              <w:t xml:space="preserve">  </w:t>
            </w:r>
            <w:r w:rsidRPr="00CF1CF2">
              <w:rPr>
                <w:sz w:val="26"/>
                <w:szCs w:val="24"/>
              </w:rPr>
              <w:tab/>
              <w:t xml:space="preserve">  </w:t>
            </w:r>
            <w:r w:rsidRPr="00CF1CF2">
              <w:rPr>
                <w:sz w:val="26"/>
                <w:szCs w:val="24"/>
              </w:rPr>
              <w:tab/>
              <w:t xml:space="preserve">  </w:t>
            </w:r>
            <w:r w:rsidRPr="00CF1CF2">
              <w:rPr>
                <w:sz w:val="26"/>
                <w:szCs w:val="24"/>
              </w:rPr>
              <w:tab/>
              <w:t xml:space="preserve">  </w:t>
            </w:r>
          </w:p>
        </w:tc>
      </w:tr>
      <w:tr w:rsidR="00C24648" w:rsidRPr="00CF1CF2">
        <w:trPr>
          <w:trHeight w:val="560"/>
        </w:trPr>
        <w:tc>
          <w:tcPr>
            <w:tcW w:w="957" w:type="dxa"/>
            <w:tcBorders>
              <w:top w:val="single" w:sz="5" w:space="0" w:color="000000"/>
              <w:left w:val="nil"/>
              <w:bottom w:val="single" w:sz="5" w:space="0" w:color="0000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Flexural Endurance </w:t>
            </w:r>
          </w:p>
        </w:tc>
        <w:tc>
          <w:tcPr>
            <w:tcW w:w="1054" w:type="dxa"/>
            <w:tcBorders>
              <w:top w:val="single" w:sz="3" w:space="0" w:color="000000"/>
              <w:left w:val="single" w:sz="3" w:space="0" w:color="000000"/>
              <w:bottom w:val="single" w:sz="3" w:space="0" w:color="0000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3" w:space="0" w:color="000000"/>
              <w:left w:val="single" w:sz="3" w:space="0" w:color="000000"/>
              <w:bottom w:val="single" w:sz="3" w:space="0" w:color="0000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3" w:space="0" w:color="000000"/>
              <w:left w:val="single" w:sz="3" w:space="0" w:color="000000"/>
              <w:bottom w:val="single" w:sz="3" w:space="0" w:color="0000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r w:rsidR="00C24648" w:rsidRPr="00CF1CF2">
        <w:trPr>
          <w:trHeight w:val="312"/>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3"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Tear Resistance </w:t>
            </w:r>
          </w:p>
        </w:tc>
        <w:tc>
          <w:tcPr>
            <w:tcW w:w="1054" w:type="dxa"/>
            <w:tcBorders>
              <w:top w:val="single" w:sz="3" w:space="0" w:color="000000"/>
              <w:left w:val="single" w:sz="3" w:space="0" w:color="000000"/>
              <w:bottom w:val="single" w:sz="5"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58" w:type="dxa"/>
            <w:tcBorders>
              <w:top w:val="single" w:sz="3"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3"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r>
      <w:tr w:rsidR="00C24648" w:rsidRPr="00CF1CF2">
        <w:trPr>
          <w:trHeight w:val="560"/>
        </w:trPr>
        <w:tc>
          <w:tcPr>
            <w:tcW w:w="957" w:type="dxa"/>
            <w:tcBorders>
              <w:top w:val="single" w:sz="5" w:space="0" w:color="000000"/>
              <w:left w:val="nil"/>
              <w:bottom w:val="single" w:sz="5" w:space="0" w:color="0000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Abrasion Resistance </w:t>
            </w:r>
          </w:p>
        </w:tc>
        <w:tc>
          <w:tcPr>
            <w:tcW w:w="1054" w:type="dxa"/>
            <w:tcBorders>
              <w:top w:val="single" w:sz="5" w:space="0" w:color="000000"/>
              <w:left w:val="single" w:sz="3" w:space="0" w:color="000000"/>
              <w:bottom w:val="single" w:sz="5" w:space="0" w:color="0000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58" w:type="dxa"/>
            <w:tcBorders>
              <w:top w:val="single" w:sz="5" w:space="0" w:color="000000"/>
              <w:left w:val="single" w:sz="3" w:space="0" w:color="000000"/>
              <w:bottom w:val="single" w:sz="5" w:space="0" w:color="0000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single" w:sz="5" w:space="0" w:color="0000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r w:rsidR="00C24648" w:rsidRPr="00CF1CF2">
        <w:trPr>
          <w:trHeight w:val="311"/>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Heat Resistance </w:t>
            </w:r>
          </w:p>
        </w:tc>
        <w:tc>
          <w:tcPr>
            <w:tcW w:w="1054" w:type="dxa"/>
            <w:tcBorders>
              <w:top w:val="single" w:sz="5" w:space="0" w:color="000000"/>
              <w:left w:val="single" w:sz="3" w:space="0" w:color="000000"/>
              <w:bottom w:val="single" w:sz="5"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5"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r>
      <w:tr w:rsidR="00C24648" w:rsidRPr="00CF1CF2">
        <w:trPr>
          <w:trHeight w:val="303"/>
        </w:trPr>
        <w:tc>
          <w:tcPr>
            <w:tcW w:w="957" w:type="dxa"/>
            <w:tcBorders>
              <w:top w:val="single" w:sz="5" w:space="0" w:color="000000"/>
              <w:left w:val="nil"/>
              <w:bottom w:val="nil"/>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nil"/>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Moisture </w:t>
            </w:r>
          </w:p>
        </w:tc>
        <w:tc>
          <w:tcPr>
            <w:tcW w:w="1054" w:type="dxa"/>
            <w:tcBorders>
              <w:top w:val="single" w:sz="5" w:space="0" w:color="000000"/>
              <w:left w:val="single" w:sz="3" w:space="0" w:color="000000"/>
              <w:bottom w:val="nil"/>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5" w:space="0" w:color="000000"/>
              <w:left w:val="single" w:sz="3" w:space="0" w:color="000000"/>
              <w:bottom w:val="nil"/>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nil"/>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nil"/>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r>
      <w:tr w:rsidR="00C24648" w:rsidRPr="00CF1CF2">
        <w:trPr>
          <w:trHeight w:val="3988"/>
        </w:trPr>
        <w:tc>
          <w:tcPr>
            <w:tcW w:w="957" w:type="dxa"/>
            <w:tcBorders>
              <w:top w:val="nil"/>
              <w:left w:val="nil"/>
              <w:bottom w:val="single" w:sz="2" w:space="0" w:color="FFFF00"/>
              <w:right w:val="nil"/>
            </w:tcBorders>
            <w:shd w:val="clear" w:color="auto" w:fill="FFC000"/>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1201421"/>
                      <wp:effectExtent l="0" t="0" r="0" b="0"/>
                      <wp:docPr id="112783" name="Group 112783"/>
                      <wp:cNvGraphicFramePr/>
                      <a:graphic xmlns:a="http://schemas.openxmlformats.org/drawingml/2006/main">
                        <a:graphicData uri="http://schemas.microsoft.com/office/word/2010/wordprocessingGroup">
                          <wpg:wgp>
                            <wpg:cNvGrpSpPr/>
                            <wpg:grpSpPr>
                              <a:xfrm>
                                <a:off x="0" y="0"/>
                                <a:ext cx="200254" cy="1201421"/>
                                <a:chOff x="0" y="0"/>
                                <a:chExt cx="200254" cy="1201421"/>
                              </a:xfrm>
                            </wpg:grpSpPr>
                            <wps:wsp>
                              <wps:cNvPr id="5571" name="Rectangle 5571"/>
                              <wps:cNvSpPr/>
                              <wps:spPr>
                                <a:xfrm rot="-5399999">
                                  <a:off x="-641488" y="293594"/>
                                  <a:ext cx="1549316" cy="266337"/>
                                </a:xfrm>
                                <a:prstGeom prst="rect">
                                  <a:avLst/>
                                </a:prstGeom>
                                <a:ln>
                                  <a:noFill/>
                                </a:ln>
                              </wps:spPr>
                              <wps:txbx>
                                <w:txbxContent>
                                  <w:p w:rsidR="00FE08DB" w:rsidRDefault="00FE08DB">
                                    <w:pPr>
                                      <w:spacing w:after="160" w:line="259" w:lineRule="auto"/>
                                      <w:ind w:left="0" w:firstLine="0"/>
                                      <w:jc w:val="left"/>
                                    </w:pPr>
                                    <w:r>
                                      <w:t>Evaluation Criteria</w:t>
                                    </w:r>
                                  </w:p>
                                </w:txbxContent>
                              </wps:txbx>
                              <wps:bodyPr horzOverflow="overflow" vert="horz" lIns="0" tIns="0" rIns="0" bIns="0" rtlCol="0">
                                <a:noAutofit/>
                              </wps:bodyPr>
                            </wps:wsp>
                            <wps:wsp>
                              <wps:cNvPr id="5572" name="Rectangle 5572"/>
                              <wps:cNvSpPr/>
                              <wps:spPr>
                                <a:xfrm rot="-5399999">
                                  <a:off x="107832"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2783" o:spid="_x0000_s1043" style="width:15.75pt;height:94.6pt;mso-position-horizontal-relative:char;mso-position-vertical-relative:line" coordsize="2002,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">
                      <v:rect id="Rectangle 5571" o:spid="_x0000_s1044" style="position:absolute;left:-6414;top:2936;width:15492;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" filled="f" stroked="f">
                        <v:textbox inset="0,0,0,0">
                          <w:txbxContent>
                            <w:p w:rsidR="00FE08DB" w:rsidRDefault="00FE08DB">
                              <w:pPr>
                                <w:spacing w:after="160" w:line="259" w:lineRule="auto"/>
                                <w:ind w:left="0" w:firstLine="0"/>
                                <w:jc w:val="left"/>
                              </w:pPr>
                              <w:r>
                                <w:t>Evaluation Criteria</w:t>
                              </w:r>
                            </w:p>
                          </w:txbxContent>
                        </v:textbox>
                      </v:rect>
                      <v:rect id="Rectangle 5572" o:spid="_x0000_s1045"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1993" w:type="dxa"/>
            <w:tcBorders>
              <w:top w:val="single" w:sz="5" w:space="0" w:color="000000"/>
              <w:left w:val="nil"/>
              <w:bottom w:val="single" w:sz="2" w:space="0" w:color="FFFF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38100"/>
                      <wp:effectExtent l="0" t="0" r="0" b="0"/>
                      <wp:docPr id="112797" name="Group 112797"/>
                      <wp:cNvGraphicFramePr/>
                      <a:graphic xmlns:a="http://schemas.openxmlformats.org/drawingml/2006/main">
                        <a:graphicData uri="http://schemas.microsoft.com/office/word/2010/wordprocessingGroup">
                          <wpg:wgp>
                            <wpg:cNvGrpSpPr/>
                            <wpg:grpSpPr>
                              <a:xfrm>
                                <a:off x="0" y="0"/>
                                <a:ext cx="200254" cy="38100"/>
                                <a:chOff x="0" y="0"/>
                                <a:chExt cx="200254" cy="38100"/>
                              </a:xfrm>
                            </wpg:grpSpPr>
                            <wps:wsp>
                              <wps:cNvPr id="5575" name="Rectangle 5575"/>
                              <wps:cNvSpPr/>
                              <wps:spPr>
                                <a:xfrm rot="-5399999">
                                  <a:off x="107832"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2797" o:spid="_x0000_s1046" style="width:15.75pt;height:3pt;mso-position-horizontal-relative:char;mso-position-vertical-relative:line" coordsize="200254,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">
                      <v:rect id="Rectangle 5575" o:spid="_x0000_s1047" style="position:absolute;left:107832;top:-120404;width:50673;height:2663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1054" w:type="dxa"/>
            <w:tcBorders>
              <w:top w:val="single" w:sz="5" w:space="0" w:color="000000"/>
              <w:left w:val="single" w:sz="3" w:space="0" w:color="000000"/>
              <w:bottom w:val="single" w:sz="2" w:space="0" w:color="FFFF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3" cy="2326640"/>
                      <wp:effectExtent l="0" t="0" r="0" b="0"/>
                      <wp:docPr id="112807" name="Group 112807"/>
                      <wp:cNvGraphicFramePr/>
                      <a:graphic xmlns:a="http://schemas.openxmlformats.org/drawingml/2006/main">
                        <a:graphicData uri="http://schemas.microsoft.com/office/word/2010/wordprocessingGroup">
                          <wpg:wgp>
                            <wpg:cNvGrpSpPr/>
                            <wpg:grpSpPr>
                              <a:xfrm>
                                <a:off x="0" y="0"/>
                                <a:ext cx="200253" cy="2326640"/>
                                <a:chOff x="0" y="0"/>
                                <a:chExt cx="200253" cy="2326640"/>
                              </a:xfrm>
                            </wpg:grpSpPr>
                            <wps:wsp>
                              <wps:cNvPr id="5580" name="Rectangle 5580"/>
                              <wps:cNvSpPr/>
                              <wps:spPr>
                                <a:xfrm rot="-5399999">
                                  <a:off x="-1391054" y="669248"/>
                                  <a:ext cx="3048447" cy="266337"/>
                                </a:xfrm>
                                <a:prstGeom prst="rect">
                                  <a:avLst/>
                                </a:prstGeom>
                                <a:ln>
                                  <a:noFill/>
                                </a:ln>
                              </wps:spPr>
                              <wps:txbx>
                                <w:txbxContent>
                                  <w:p w:rsidR="00FE08DB" w:rsidRDefault="00FE08DB">
                                    <w:pPr>
                                      <w:spacing w:after="160" w:line="259" w:lineRule="auto"/>
                                      <w:ind w:left="0" w:firstLine="0"/>
                                      <w:jc w:val="left"/>
                                    </w:pPr>
                                    <w:r>
                                      <w:t>Georgia Tech Wearable Motherboard</w:t>
                                    </w:r>
                                  </w:p>
                                </w:txbxContent>
                              </wps:txbx>
                              <wps:bodyPr horzOverflow="overflow" vert="horz" lIns="0" tIns="0" rIns="0" bIns="0" rtlCol="0">
                                <a:noAutofit/>
                              </wps:bodyPr>
                            </wps:wsp>
                            <wps:wsp>
                              <wps:cNvPr id="5581" name="Rectangle 5581"/>
                              <wps:cNvSpPr/>
                              <wps:spPr>
                                <a:xfrm rot="-5399999">
                                  <a:off x="107832"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2807" o:spid="_x0000_s1048" style="width:15.75pt;height:183.2pt;mso-position-horizontal-relative:char;mso-position-vertical-relative:line" coordsize="2002,2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">
                      <v:rect id="Rectangle 5580" o:spid="_x0000_s1049" style="position:absolute;left:-13910;top:6692;width:30484;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" filled="f" stroked="f">
                        <v:textbox inset="0,0,0,0">
                          <w:txbxContent>
                            <w:p w:rsidR="00FE08DB" w:rsidRDefault="00FE08DB">
                              <w:pPr>
                                <w:spacing w:after="160" w:line="259" w:lineRule="auto"/>
                                <w:ind w:left="0" w:firstLine="0"/>
                                <w:jc w:val="left"/>
                              </w:pPr>
                              <w:r>
                                <w:t>Georgia Tech Wearable Motherboard</w:t>
                              </w:r>
                            </w:p>
                          </w:txbxContent>
                        </v:textbox>
                      </v:rect>
                      <v:rect id="Rectangle 5581" o:spid="_x0000_s1050"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958" w:type="dxa"/>
            <w:tcBorders>
              <w:top w:val="single" w:sz="5" w:space="0" w:color="000000"/>
              <w:left w:val="single" w:sz="3" w:space="0" w:color="000000"/>
              <w:bottom w:val="single" w:sz="2" w:space="0" w:color="FFFF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1099821"/>
                      <wp:effectExtent l="0" t="0" r="0" b="0"/>
                      <wp:docPr id="112822" name="Group 112822"/>
                      <wp:cNvGraphicFramePr/>
                      <a:graphic xmlns:a="http://schemas.openxmlformats.org/drawingml/2006/main">
                        <a:graphicData uri="http://schemas.microsoft.com/office/word/2010/wordprocessingGroup">
                          <wpg:wgp>
                            <wpg:cNvGrpSpPr/>
                            <wpg:grpSpPr>
                              <a:xfrm>
                                <a:off x="0" y="0"/>
                                <a:ext cx="200254" cy="1099821"/>
                                <a:chOff x="0" y="0"/>
                                <a:chExt cx="200254" cy="1099821"/>
                              </a:xfrm>
                            </wpg:grpSpPr>
                            <wps:wsp>
                              <wps:cNvPr id="5584" name="Rectangle 5584"/>
                              <wps:cNvSpPr/>
                              <wps:spPr>
                                <a:xfrm rot="-5399999">
                                  <a:off x="-574691" y="258791"/>
                                  <a:ext cx="1415723" cy="266337"/>
                                </a:xfrm>
                                <a:prstGeom prst="rect">
                                  <a:avLst/>
                                </a:prstGeom>
                                <a:ln>
                                  <a:noFill/>
                                </a:ln>
                              </wps:spPr>
                              <wps:txbx>
                                <w:txbxContent>
                                  <w:p w:rsidR="00FE08DB" w:rsidRDefault="00FE08DB">
                                    <w:pPr>
                                      <w:spacing w:after="160" w:line="259" w:lineRule="auto"/>
                                      <w:ind w:left="0" w:firstLine="0"/>
                                      <w:jc w:val="left"/>
                                    </w:pPr>
                                    <w:r>
                                      <w:t>ProeTEX System</w:t>
                                    </w:r>
                                  </w:p>
                                </w:txbxContent>
                              </wps:txbx>
                              <wps:bodyPr horzOverflow="overflow" vert="horz" lIns="0" tIns="0" rIns="0" bIns="0" rtlCol="0">
                                <a:noAutofit/>
                              </wps:bodyPr>
                            </wps:wsp>
                            <wps:wsp>
                              <wps:cNvPr id="5585" name="Rectangle 5585"/>
                              <wps:cNvSpPr/>
                              <wps:spPr>
                                <a:xfrm rot="-5399999">
                                  <a:off x="107833"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2822" o:spid="_x0000_s1051" style="width:15.75pt;height:86.6pt;mso-position-horizontal-relative:char;mso-position-vertical-relative:line" coordsize="2002,10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">
                      <v:rect id="Rectangle 5584" o:spid="_x0000_s1052" style="position:absolute;left:-5747;top:2588;width:14157;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" filled="f" stroked="f">
                        <v:textbox inset="0,0,0,0">
                          <w:txbxContent>
                            <w:p w:rsidR="00FE08DB" w:rsidRDefault="00FE08DB">
                              <w:pPr>
                                <w:spacing w:after="160" w:line="259" w:lineRule="auto"/>
                                <w:ind w:left="0" w:firstLine="0"/>
                                <w:jc w:val="left"/>
                              </w:pPr>
                              <w:r>
                                <w:t>ProeTEX System</w:t>
                              </w:r>
                            </w:p>
                          </w:txbxContent>
                        </v:textbox>
                      </v:rect>
                      <v:rect id="Rectangle 5585" o:spid="_x0000_s1053"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960" w:type="dxa"/>
            <w:tcBorders>
              <w:top w:val="single" w:sz="5" w:space="0" w:color="000000"/>
              <w:left w:val="single" w:sz="3" w:space="0" w:color="000000"/>
              <w:bottom w:val="single" w:sz="2" w:space="0" w:color="FFFF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1084580"/>
                      <wp:effectExtent l="0" t="0" r="0" b="0"/>
                      <wp:docPr id="112859" name="Group 112859"/>
                      <wp:cNvGraphicFramePr/>
                      <a:graphic xmlns:a="http://schemas.openxmlformats.org/drawingml/2006/main">
                        <a:graphicData uri="http://schemas.microsoft.com/office/word/2010/wordprocessingGroup">
                          <wpg:wgp>
                            <wpg:cNvGrpSpPr/>
                            <wpg:grpSpPr>
                              <a:xfrm>
                                <a:off x="0" y="0"/>
                                <a:ext cx="200254" cy="1084580"/>
                                <a:chOff x="0" y="0"/>
                                <a:chExt cx="200254" cy="1084580"/>
                              </a:xfrm>
                            </wpg:grpSpPr>
                            <wps:wsp>
                              <wps:cNvPr id="5588" name="Rectangle 5588"/>
                              <wps:cNvSpPr/>
                              <wps:spPr>
                                <a:xfrm rot="-5399999">
                                  <a:off x="-561517" y="256725"/>
                                  <a:ext cx="1389373" cy="266337"/>
                                </a:xfrm>
                                <a:prstGeom prst="rect">
                                  <a:avLst/>
                                </a:prstGeom>
                                <a:ln>
                                  <a:noFill/>
                                </a:ln>
                              </wps:spPr>
                              <wps:txbx>
                                <w:txbxContent>
                                  <w:p w:rsidR="00FE08DB" w:rsidRDefault="00FE08DB">
                                    <w:pPr>
                                      <w:spacing w:after="160" w:line="259" w:lineRule="auto"/>
                                      <w:ind w:left="0" w:firstLine="0"/>
                                      <w:jc w:val="left"/>
                                    </w:pPr>
                                    <w:r>
                                      <w:t>VTAMN System</w:t>
                                    </w:r>
                                  </w:p>
                                </w:txbxContent>
                              </wps:txbx>
                              <wps:bodyPr horzOverflow="overflow" vert="horz" lIns="0" tIns="0" rIns="0" bIns="0" rtlCol="0">
                                <a:noAutofit/>
                              </wps:bodyPr>
                            </wps:wsp>
                            <wps:wsp>
                              <wps:cNvPr id="5589" name="Rectangle 5589"/>
                              <wps:cNvSpPr/>
                              <wps:spPr>
                                <a:xfrm rot="-5399999">
                                  <a:off x="107833"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2859" o:spid="_x0000_s1054" style="width:15.75pt;height:85.4pt;mso-position-horizontal-relative:char;mso-position-vertical-relative:line" coordsize="2002,1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">
                      <v:rect id="Rectangle 5588" o:spid="_x0000_s1055" style="position:absolute;left:-5614;top:2567;width:13892;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" filled="f" stroked="f">
                        <v:textbox inset="0,0,0,0">
                          <w:txbxContent>
                            <w:p w:rsidR="00FE08DB" w:rsidRDefault="00FE08DB">
                              <w:pPr>
                                <w:spacing w:after="160" w:line="259" w:lineRule="auto"/>
                                <w:ind w:left="0" w:firstLine="0"/>
                                <w:jc w:val="left"/>
                              </w:pPr>
                              <w:r>
                                <w:t>VTAMN System</w:t>
                              </w:r>
                            </w:p>
                          </w:txbxContent>
                        </v:textbox>
                      </v:rect>
                      <v:rect id="Rectangle 5589" o:spid="_x0000_s1056"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c>
          <w:tcPr>
            <w:tcW w:w="960" w:type="dxa"/>
            <w:tcBorders>
              <w:top w:val="single" w:sz="5" w:space="0" w:color="000000"/>
              <w:left w:val="single" w:sz="3" w:space="0" w:color="000000"/>
              <w:bottom w:val="single" w:sz="2" w:space="0" w:color="FFFF00"/>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rFonts w:ascii="Calibri" w:eastAsia="Calibri" w:hAnsi="Calibri" w:cs="Calibri"/>
                <w:noProof/>
                <w:szCs w:val="24"/>
              </w:rPr>
              <mc:AlternateContent>
                <mc:Choice Requires="wpg">
                  <w:drawing>
                    <wp:inline distT="0" distB="0" distL="0" distR="0">
                      <wp:extent cx="200254" cy="957580"/>
                      <wp:effectExtent l="0" t="0" r="0" b="0"/>
                      <wp:docPr id="112871" name="Group 112871"/>
                      <wp:cNvGraphicFramePr/>
                      <a:graphic xmlns:a="http://schemas.openxmlformats.org/drawingml/2006/main">
                        <a:graphicData uri="http://schemas.microsoft.com/office/word/2010/wordprocessingGroup">
                          <wpg:wgp>
                            <wpg:cNvGrpSpPr/>
                            <wpg:grpSpPr>
                              <a:xfrm>
                                <a:off x="0" y="0"/>
                                <a:ext cx="200254" cy="957580"/>
                                <a:chOff x="0" y="0"/>
                                <a:chExt cx="200254" cy="957580"/>
                              </a:xfrm>
                            </wpg:grpSpPr>
                            <wps:wsp>
                              <wps:cNvPr id="5592" name="Rectangle 5592"/>
                              <wps:cNvSpPr/>
                              <wps:spPr>
                                <a:xfrm rot="-5399999">
                                  <a:off x="-477744" y="213498"/>
                                  <a:ext cx="1221828" cy="266337"/>
                                </a:xfrm>
                                <a:prstGeom prst="rect">
                                  <a:avLst/>
                                </a:prstGeom>
                                <a:ln>
                                  <a:noFill/>
                                </a:ln>
                              </wps:spPr>
                              <wps:txbx>
                                <w:txbxContent>
                                  <w:p w:rsidR="00FE08DB" w:rsidRDefault="00FE08DB">
                                    <w:pPr>
                                      <w:spacing w:after="160" w:line="259" w:lineRule="auto"/>
                                      <w:ind w:left="0" w:firstLine="0"/>
                                      <w:jc w:val="left"/>
                                    </w:pPr>
                                    <w:r>
                                      <w:t>MagIC System</w:t>
                                    </w:r>
                                  </w:p>
                                </w:txbxContent>
                              </wps:txbx>
                              <wps:bodyPr horzOverflow="overflow" vert="horz" lIns="0" tIns="0" rIns="0" bIns="0" rtlCol="0">
                                <a:noAutofit/>
                              </wps:bodyPr>
                            </wps:wsp>
                            <wps:wsp>
                              <wps:cNvPr id="5593" name="Rectangle 5593"/>
                              <wps:cNvSpPr/>
                              <wps:spPr>
                                <a:xfrm rot="-5399999">
                                  <a:off x="107833" y="-120404"/>
                                  <a:ext cx="50673" cy="266337"/>
                                </a:xfrm>
                                <a:prstGeom prst="rect">
                                  <a:avLst/>
                                </a:prstGeom>
                                <a:ln>
                                  <a:noFill/>
                                </a:ln>
                              </wps:spPr>
                              <wps:txbx>
                                <w:txbxContent>
                                  <w:p w:rsidR="00FE08DB" w:rsidRDefault="00FE08D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12871" o:spid="_x0000_s1057" style="width:15.75pt;height:75.4pt;mso-position-horizontal-relative:char;mso-position-vertical-relative:line" coordsize="2002,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">
                      <v:rect id="Rectangle 5592" o:spid="_x0000_s1058" style="position:absolute;left:-4777;top:2135;width:12217;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" filled="f" stroked="f">
                        <v:textbox inset="0,0,0,0">
                          <w:txbxContent>
                            <w:p w:rsidR="00FE08DB" w:rsidRDefault="00FE08DB">
                              <w:pPr>
                                <w:spacing w:after="160" w:line="259" w:lineRule="auto"/>
                                <w:ind w:left="0" w:firstLine="0"/>
                                <w:jc w:val="left"/>
                              </w:pPr>
                              <w:r>
                                <w:t>MagIC System</w:t>
                              </w:r>
                            </w:p>
                          </w:txbxContent>
                        </v:textbox>
                      </v:rect>
                      <v:rect id="Rectangle 5593" o:spid="_x0000_s1059" style="position:absolute;left:1079;top:-1204;width:506;height:26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" filled="f" stroked="f">
                        <v:textbox inset="0,0,0,0">
                          <w:txbxContent>
                            <w:p w:rsidR="00FE08DB" w:rsidRDefault="00FE08DB">
                              <w:pPr>
                                <w:spacing w:after="160" w:line="259" w:lineRule="auto"/>
                                <w:ind w:left="0" w:firstLine="0"/>
                                <w:jc w:val="left"/>
                              </w:pPr>
                              <w:r>
                                <w:t xml:space="preserve"> </w:t>
                              </w:r>
                            </w:p>
                          </w:txbxContent>
                        </v:textbox>
                      </v:rect>
                      <w10:anchorlock/>
                    </v:group>
                  </w:pict>
                </mc:Fallback>
              </mc:AlternateContent>
            </w:r>
          </w:p>
        </w:tc>
      </w:tr>
      <w:tr w:rsidR="00C24648" w:rsidRPr="00CF1CF2">
        <w:trPr>
          <w:trHeight w:val="308"/>
        </w:trPr>
        <w:tc>
          <w:tcPr>
            <w:tcW w:w="4962" w:type="dxa"/>
            <w:gridSpan w:val="4"/>
            <w:tcBorders>
              <w:top w:val="single" w:sz="2" w:space="0" w:color="FFFF00"/>
              <w:left w:val="single" w:sz="3" w:space="0" w:color="000000"/>
              <w:bottom w:val="single" w:sz="5" w:space="0" w:color="000000"/>
              <w:right w:val="nil"/>
            </w:tcBorders>
            <w:shd w:val="clear" w:color="auto" w:fill="FFFF00"/>
          </w:tcPr>
          <w:p w:rsidR="00C24648" w:rsidRPr="00CF1CF2" w:rsidRDefault="009865A7" w:rsidP="007603E8">
            <w:pPr>
              <w:tabs>
                <w:tab w:val="center" w:pos="1992"/>
                <w:tab w:val="center" w:pos="2952"/>
                <w:tab w:val="center" w:pos="4008"/>
              </w:tabs>
              <w:spacing w:after="0" w:line="259" w:lineRule="auto"/>
              <w:ind w:left="0" w:firstLine="0"/>
              <w:jc w:val="left"/>
              <w:rPr>
                <w:sz w:val="26"/>
                <w:szCs w:val="24"/>
              </w:rPr>
            </w:pPr>
            <w:proofErr w:type="spellStart"/>
            <w:r w:rsidRPr="00CF1CF2">
              <w:rPr>
                <w:sz w:val="26"/>
                <w:szCs w:val="24"/>
              </w:rPr>
              <w:t>Wearability</w:t>
            </w:r>
            <w:proofErr w:type="spellEnd"/>
            <w:r w:rsidRPr="00CF1CF2">
              <w:rPr>
                <w:sz w:val="26"/>
                <w:szCs w:val="24"/>
              </w:rPr>
              <w:t xml:space="preserve">: </w:t>
            </w:r>
            <w:r w:rsidRPr="00CF1CF2">
              <w:rPr>
                <w:sz w:val="26"/>
                <w:szCs w:val="24"/>
              </w:rPr>
              <w:tab/>
              <w:t xml:space="preserve">   </w:t>
            </w:r>
            <w:proofErr w:type="gramStart"/>
            <w:r w:rsidRPr="00CF1CF2">
              <w:rPr>
                <w:sz w:val="26"/>
                <w:szCs w:val="24"/>
              </w:rPr>
              <w:tab/>
              <w:t xml:space="preserve">  </w:t>
            </w:r>
            <w:r w:rsidRPr="00CF1CF2">
              <w:rPr>
                <w:sz w:val="26"/>
                <w:szCs w:val="24"/>
              </w:rPr>
              <w:tab/>
            </w:r>
            <w:proofErr w:type="gramEnd"/>
            <w:r w:rsidRPr="00CF1CF2">
              <w:rPr>
                <w:sz w:val="26"/>
                <w:szCs w:val="24"/>
              </w:rPr>
              <w:t xml:space="preserve">  </w:t>
            </w:r>
          </w:p>
        </w:tc>
        <w:tc>
          <w:tcPr>
            <w:tcW w:w="960" w:type="dxa"/>
            <w:tcBorders>
              <w:top w:val="single" w:sz="2" w:space="0" w:color="FFFF00"/>
              <w:left w:val="nil"/>
              <w:bottom w:val="single" w:sz="5" w:space="0" w:color="000000"/>
              <w:right w:val="nil"/>
            </w:tcBorders>
            <w:shd w:val="clear" w:color="auto" w:fill="FFFF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960" w:type="dxa"/>
            <w:tcBorders>
              <w:top w:val="single" w:sz="2" w:space="0" w:color="FFFF00"/>
              <w:left w:val="nil"/>
              <w:bottom w:val="single" w:sz="2" w:space="0" w:color="C2D59A"/>
              <w:right w:val="single" w:sz="3" w:space="0" w:color="000000"/>
            </w:tcBorders>
            <w:shd w:val="clear" w:color="auto" w:fill="FFFF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311"/>
        </w:trPr>
        <w:tc>
          <w:tcPr>
            <w:tcW w:w="957" w:type="dxa"/>
            <w:tcBorders>
              <w:top w:val="single" w:sz="5" w:space="0" w:color="000000"/>
              <w:left w:val="nil"/>
              <w:bottom w:val="single" w:sz="2" w:space="0" w:color="FFFF00"/>
              <w:right w:val="single" w:sz="3" w:space="0" w:color="000000"/>
            </w:tcBorders>
            <w:shd w:val="clear" w:color="auto" w:fill="000000"/>
          </w:tcPr>
          <w:p w:rsidR="00C24648" w:rsidRPr="00CF1CF2" w:rsidRDefault="00C24648" w:rsidP="007603E8">
            <w:pPr>
              <w:spacing w:after="160" w:line="259" w:lineRule="auto"/>
              <w:ind w:left="0" w:firstLine="0"/>
              <w:jc w:val="left"/>
              <w:rPr>
                <w:sz w:val="26"/>
                <w:szCs w:val="24"/>
              </w:rPr>
            </w:pPr>
          </w:p>
        </w:tc>
        <w:tc>
          <w:tcPr>
            <w:tcW w:w="1993" w:type="dxa"/>
            <w:tcBorders>
              <w:top w:val="single" w:sz="5" w:space="0" w:color="000000"/>
              <w:left w:val="single" w:sz="3" w:space="0" w:color="000000"/>
              <w:bottom w:val="single" w:sz="2" w:space="0" w:color="FFFF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Resistance </w:t>
            </w:r>
          </w:p>
        </w:tc>
        <w:tc>
          <w:tcPr>
            <w:tcW w:w="1054" w:type="dxa"/>
            <w:tcBorders>
              <w:top w:val="single" w:sz="5" w:space="0" w:color="000000"/>
              <w:left w:val="single" w:sz="3" w:space="0" w:color="000000"/>
              <w:bottom w:val="single" w:sz="2" w:space="0" w:color="FFFF00"/>
              <w:right w:val="single" w:sz="3" w:space="0" w:color="000000"/>
            </w:tcBorders>
            <w:shd w:val="clear" w:color="auto" w:fill="F9C090"/>
          </w:tcPr>
          <w:p w:rsidR="00C24648" w:rsidRPr="00CF1CF2" w:rsidRDefault="00C24648" w:rsidP="007603E8">
            <w:pPr>
              <w:spacing w:after="160" w:line="259" w:lineRule="auto"/>
              <w:ind w:left="0" w:firstLine="0"/>
              <w:jc w:val="left"/>
              <w:rPr>
                <w:sz w:val="26"/>
                <w:szCs w:val="24"/>
              </w:rPr>
            </w:pPr>
          </w:p>
        </w:tc>
        <w:tc>
          <w:tcPr>
            <w:tcW w:w="958" w:type="dxa"/>
            <w:tcBorders>
              <w:top w:val="single" w:sz="5" w:space="0" w:color="000000"/>
              <w:left w:val="single" w:sz="3" w:space="0" w:color="000000"/>
              <w:bottom w:val="single" w:sz="2" w:space="0" w:color="FFFF00"/>
              <w:right w:val="single" w:sz="3" w:space="0" w:color="000000"/>
            </w:tcBorders>
            <w:shd w:val="clear" w:color="auto" w:fill="92CDDD"/>
          </w:tcPr>
          <w:p w:rsidR="00C24648" w:rsidRPr="00CF1CF2" w:rsidRDefault="00C24648" w:rsidP="007603E8">
            <w:pPr>
              <w:spacing w:after="160" w:line="259" w:lineRule="auto"/>
              <w:ind w:left="0" w:firstLine="0"/>
              <w:jc w:val="left"/>
              <w:rPr>
                <w:sz w:val="26"/>
                <w:szCs w:val="24"/>
              </w:rPr>
            </w:pPr>
          </w:p>
        </w:tc>
        <w:tc>
          <w:tcPr>
            <w:tcW w:w="960" w:type="dxa"/>
            <w:tcBorders>
              <w:top w:val="single" w:sz="5" w:space="0" w:color="000000"/>
              <w:left w:val="single" w:sz="3" w:space="0" w:color="000000"/>
              <w:bottom w:val="single" w:sz="2" w:space="0" w:color="FFFF00"/>
              <w:right w:val="single" w:sz="3" w:space="0" w:color="000000"/>
            </w:tcBorders>
            <w:shd w:val="clear" w:color="auto" w:fill="B1A0C6"/>
          </w:tcPr>
          <w:p w:rsidR="00C24648" w:rsidRPr="00CF1CF2" w:rsidRDefault="00C24648" w:rsidP="007603E8">
            <w:pPr>
              <w:spacing w:after="160" w:line="259" w:lineRule="auto"/>
              <w:ind w:left="0" w:firstLine="0"/>
              <w:jc w:val="left"/>
              <w:rPr>
                <w:sz w:val="26"/>
                <w:szCs w:val="24"/>
              </w:rPr>
            </w:pPr>
          </w:p>
        </w:tc>
        <w:tc>
          <w:tcPr>
            <w:tcW w:w="960" w:type="dxa"/>
            <w:tcBorders>
              <w:top w:val="single" w:sz="2" w:space="0" w:color="C2D59A"/>
              <w:left w:val="single" w:sz="3" w:space="0" w:color="000000"/>
              <w:bottom w:val="single" w:sz="2" w:space="0" w:color="FFFF00"/>
              <w:right w:val="single" w:sz="3" w:space="0" w:color="000000"/>
            </w:tcBorders>
            <w:shd w:val="clear" w:color="auto" w:fill="C2D59A"/>
          </w:tcPr>
          <w:p w:rsidR="00C24648" w:rsidRPr="00CF1CF2" w:rsidRDefault="00C24648" w:rsidP="007603E8">
            <w:pPr>
              <w:spacing w:after="160" w:line="259" w:lineRule="auto"/>
              <w:ind w:left="0" w:firstLine="0"/>
              <w:jc w:val="left"/>
              <w:rPr>
                <w:sz w:val="26"/>
                <w:szCs w:val="24"/>
              </w:rPr>
            </w:pPr>
          </w:p>
        </w:tc>
      </w:tr>
      <w:tr w:rsidR="00C24648" w:rsidRPr="00CF1CF2">
        <w:trPr>
          <w:trHeight w:val="309"/>
        </w:trPr>
        <w:tc>
          <w:tcPr>
            <w:tcW w:w="4962" w:type="dxa"/>
            <w:gridSpan w:val="4"/>
            <w:tcBorders>
              <w:top w:val="single" w:sz="2" w:space="0" w:color="FFFF00"/>
              <w:left w:val="single" w:sz="3" w:space="0" w:color="000000"/>
              <w:bottom w:val="single" w:sz="5" w:space="0" w:color="000000"/>
              <w:right w:val="nil"/>
            </w:tcBorders>
            <w:shd w:val="clear" w:color="auto" w:fill="FFFF00"/>
          </w:tcPr>
          <w:p w:rsidR="00C24648" w:rsidRPr="00CF1CF2" w:rsidRDefault="009865A7" w:rsidP="007603E8">
            <w:pPr>
              <w:tabs>
                <w:tab w:val="center" w:pos="1992"/>
                <w:tab w:val="center" w:pos="2952"/>
                <w:tab w:val="center" w:pos="4008"/>
              </w:tabs>
              <w:spacing w:after="0" w:line="259" w:lineRule="auto"/>
              <w:ind w:left="0" w:firstLine="0"/>
              <w:jc w:val="left"/>
              <w:rPr>
                <w:sz w:val="26"/>
                <w:szCs w:val="24"/>
              </w:rPr>
            </w:pPr>
            <w:r w:rsidRPr="00CF1CF2">
              <w:rPr>
                <w:sz w:val="26"/>
                <w:szCs w:val="24"/>
              </w:rPr>
              <w:t xml:space="preserve">Maintainability: </w:t>
            </w:r>
            <w:proofErr w:type="gramStart"/>
            <w:r w:rsidRPr="00CF1CF2">
              <w:rPr>
                <w:sz w:val="26"/>
                <w:szCs w:val="24"/>
              </w:rPr>
              <w:tab/>
              <w:t xml:space="preserve">  </w:t>
            </w:r>
            <w:r w:rsidRPr="00CF1CF2">
              <w:rPr>
                <w:sz w:val="26"/>
                <w:szCs w:val="24"/>
              </w:rPr>
              <w:tab/>
            </w:r>
            <w:proofErr w:type="gramEnd"/>
            <w:r w:rsidRPr="00CF1CF2">
              <w:rPr>
                <w:sz w:val="26"/>
                <w:szCs w:val="24"/>
              </w:rPr>
              <w:t xml:space="preserve">  </w:t>
            </w:r>
            <w:r w:rsidRPr="00CF1CF2">
              <w:rPr>
                <w:sz w:val="26"/>
                <w:szCs w:val="24"/>
              </w:rPr>
              <w:tab/>
              <w:t xml:space="preserve">  </w:t>
            </w:r>
          </w:p>
        </w:tc>
        <w:tc>
          <w:tcPr>
            <w:tcW w:w="960" w:type="dxa"/>
            <w:tcBorders>
              <w:top w:val="single" w:sz="2" w:space="0" w:color="FFFF00"/>
              <w:left w:val="nil"/>
              <w:bottom w:val="single" w:sz="3" w:space="0" w:color="000000"/>
              <w:right w:val="nil"/>
            </w:tcBorders>
            <w:shd w:val="clear" w:color="auto" w:fill="FFFF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960" w:type="dxa"/>
            <w:tcBorders>
              <w:top w:val="single" w:sz="2" w:space="0" w:color="FFFF00"/>
              <w:left w:val="nil"/>
              <w:bottom w:val="single" w:sz="2" w:space="0" w:color="C2D59A"/>
              <w:right w:val="single" w:sz="3" w:space="0" w:color="000000"/>
            </w:tcBorders>
            <w:shd w:val="clear" w:color="auto" w:fill="FFFF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312"/>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3"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Launderable </w:t>
            </w:r>
          </w:p>
        </w:tc>
        <w:tc>
          <w:tcPr>
            <w:tcW w:w="1054" w:type="dxa"/>
            <w:tcBorders>
              <w:top w:val="single" w:sz="3" w:space="0" w:color="000000"/>
              <w:left w:val="single" w:sz="3" w:space="0" w:color="000000"/>
              <w:bottom w:val="single" w:sz="5"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3"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3"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r w:rsidR="00C24648" w:rsidRPr="00CF1CF2">
        <w:trPr>
          <w:trHeight w:val="561"/>
        </w:trPr>
        <w:tc>
          <w:tcPr>
            <w:tcW w:w="957" w:type="dxa"/>
            <w:tcBorders>
              <w:top w:val="single" w:sz="5" w:space="0" w:color="000000"/>
              <w:left w:val="nil"/>
              <w:bottom w:val="single" w:sz="5" w:space="0" w:color="0000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Software Upgrades </w:t>
            </w:r>
          </w:p>
        </w:tc>
        <w:tc>
          <w:tcPr>
            <w:tcW w:w="1054" w:type="dxa"/>
            <w:tcBorders>
              <w:top w:val="single" w:sz="5" w:space="0" w:color="000000"/>
              <w:left w:val="single" w:sz="3" w:space="0" w:color="000000"/>
              <w:bottom w:val="single" w:sz="5" w:space="0" w:color="0000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58" w:type="dxa"/>
            <w:tcBorders>
              <w:top w:val="single" w:sz="5" w:space="0" w:color="000000"/>
              <w:left w:val="single" w:sz="3" w:space="0" w:color="000000"/>
              <w:bottom w:val="single" w:sz="5" w:space="0" w:color="0000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single" w:sz="5" w:space="0" w:color="0000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proofErr w:type="spellStart"/>
            <w:r w:rsidRPr="00CF1CF2">
              <w:rPr>
                <w:sz w:val="26"/>
                <w:szCs w:val="24"/>
              </w:rPr>
              <w:t>unk</w:t>
            </w:r>
            <w:proofErr w:type="spellEnd"/>
            <w:r w:rsidRPr="00CF1CF2">
              <w:rPr>
                <w:sz w:val="26"/>
                <w:szCs w:val="24"/>
              </w:rPr>
              <w:t xml:space="preserve">. </w:t>
            </w:r>
          </w:p>
        </w:tc>
      </w:tr>
      <w:tr w:rsidR="00C24648" w:rsidRPr="00CF1CF2">
        <w:trPr>
          <w:trHeight w:val="563"/>
        </w:trPr>
        <w:tc>
          <w:tcPr>
            <w:tcW w:w="957" w:type="dxa"/>
            <w:tcBorders>
              <w:top w:val="single" w:sz="5" w:space="0" w:color="000000"/>
              <w:left w:val="nil"/>
              <w:bottom w:val="single" w:sz="2" w:space="0" w:color="FFFF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2" w:space="0" w:color="FFFF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Rechargeable Battery </w:t>
            </w:r>
          </w:p>
        </w:tc>
        <w:tc>
          <w:tcPr>
            <w:tcW w:w="1054" w:type="dxa"/>
            <w:tcBorders>
              <w:top w:val="single" w:sz="5" w:space="0" w:color="000000"/>
              <w:left w:val="single" w:sz="3" w:space="0" w:color="000000"/>
              <w:bottom w:val="single" w:sz="2" w:space="0" w:color="FFFF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Yes - </w:t>
            </w:r>
            <w:proofErr w:type="spellStart"/>
            <w:r w:rsidRPr="00CF1CF2">
              <w:rPr>
                <w:sz w:val="26"/>
                <w:szCs w:val="24"/>
              </w:rPr>
              <w:t>unk</w:t>
            </w:r>
            <w:proofErr w:type="spellEnd"/>
            <w:r w:rsidRPr="00CF1CF2">
              <w:rPr>
                <w:sz w:val="26"/>
                <w:szCs w:val="24"/>
              </w:rPr>
              <w:t xml:space="preserve"> </w:t>
            </w:r>
          </w:p>
        </w:tc>
        <w:tc>
          <w:tcPr>
            <w:tcW w:w="958" w:type="dxa"/>
            <w:tcBorders>
              <w:top w:val="single" w:sz="5" w:space="0" w:color="000000"/>
              <w:left w:val="single" w:sz="3" w:space="0" w:color="000000"/>
              <w:bottom w:val="single" w:sz="2" w:space="0" w:color="FFFF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9 hrs </w:t>
            </w:r>
          </w:p>
        </w:tc>
        <w:tc>
          <w:tcPr>
            <w:tcW w:w="960" w:type="dxa"/>
            <w:tcBorders>
              <w:top w:val="single" w:sz="5" w:space="0" w:color="000000"/>
              <w:left w:val="single" w:sz="3" w:space="0" w:color="000000"/>
              <w:bottom w:val="single" w:sz="2" w:space="0" w:color="FFFF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Yes 18 hrs </w:t>
            </w:r>
          </w:p>
        </w:tc>
        <w:tc>
          <w:tcPr>
            <w:tcW w:w="960" w:type="dxa"/>
            <w:tcBorders>
              <w:top w:val="single" w:sz="2" w:space="0" w:color="C2D59A"/>
              <w:left w:val="single" w:sz="3" w:space="0" w:color="000000"/>
              <w:bottom w:val="single" w:sz="2" w:space="0" w:color="FFFF00"/>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Yes 60 hrs </w:t>
            </w:r>
          </w:p>
        </w:tc>
      </w:tr>
      <w:tr w:rsidR="00C24648" w:rsidRPr="00CF1CF2">
        <w:trPr>
          <w:trHeight w:val="309"/>
        </w:trPr>
        <w:tc>
          <w:tcPr>
            <w:tcW w:w="4962" w:type="dxa"/>
            <w:gridSpan w:val="4"/>
            <w:tcBorders>
              <w:top w:val="single" w:sz="2" w:space="0" w:color="FFFF00"/>
              <w:left w:val="single" w:sz="3" w:space="0" w:color="000000"/>
              <w:bottom w:val="single" w:sz="5" w:space="0" w:color="000000"/>
              <w:right w:val="nil"/>
            </w:tcBorders>
            <w:shd w:val="clear" w:color="auto" w:fill="FFFF00"/>
          </w:tcPr>
          <w:p w:rsidR="00C24648" w:rsidRPr="00CF1CF2" w:rsidRDefault="009865A7" w:rsidP="007603E8">
            <w:pPr>
              <w:tabs>
                <w:tab w:val="center" w:pos="1992"/>
                <w:tab w:val="center" w:pos="2952"/>
                <w:tab w:val="center" w:pos="4008"/>
              </w:tabs>
              <w:spacing w:after="0" w:line="259" w:lineRule="auto"/>
              <w:ind w:left="0" w:firstLine="0"/>
              <w:jc w:val="left"/>
              <w:rPr>
                <w:sz w:val="26"/>
                <w:szCs w:val="24"/>
              </w:rPr>
            </w:pPr>
            <w:r w:rsidRPr="00CF1CF2">
              <w:rPr>
                <w:sz w:val="26"/>
                <w:szCs w:val="24"/>
              </w:rPr>
              <w:t xml:space="preserve">Functionality: </w:t>
            </w:r>
            <w:proofErr w:type="gramStart"/>
            <w:r w:rsidRPr="00CF1CF2">
              <w:rPr>
                <w:sz w:val="26"/>
                <w:szCs w:val="24"/>
              </w:rPr>
              <w:tab/>
              <w:t xml:space="preserve">  </w:t>
            </w:r>
            <w:r w:rsidRPr="00CF1CF2">
              <w:rPr>
                <w:sz w:val="26"/>
                <w:szCs w:val="24"/>
              </w:rPr>
              <w:tab/>
            </w:r>
            <w:proofErr w:type="gramEnd"/>
            <w:r w:rsidRPr="00CF1CF2">
              <w:rPr>
                <w:sz w:val="26"/>
                <w:szCs w:val="24"/>
              </w:rPr>
              <w:t xml:space="preserve">  </w:t>
            </w:r>
            <w:r w:rsidRPr="00CF1CF2">
              <w:rPr>
                <w:sz w:val="26"/>
                <w:szCs w:val="24"/>
              </w:rPr>
              <w:tab/>
              <w:t xml:space="preserve">  </w:t>
            </w:r>
          </w:p>
        </w:tc>
        <w:tc>
          <w:tcPr>
            <w:tcW w:w="960" w:type="dxa"/>
            <w:tcBorders>
              <w:top w:val="single" w:sz="2" w:space="0" w:color="FFFF00"/>
              <w:left w:val="nil"/>
              <w:bottom w:val="single" w:sz="5" w:space="0" w:color="000000"/>
              <w:right w:val="nil"/>
            </w:tcBorders>
            <w:shd w:val="clear" w:color="auto" w:fill="FFFF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960" w:type="dxa"/>
            <w:tcBorders>
              <w:top w:val="single" w:sz="2" w:space="0" w:color="FFFF00"/>
              <w:left w:val="nil"/>
              <w:bottom w:val="single" w:sz="2" w:space="0" w:color="C2D59A"/>
              <w:right w:val="single" w:sz="3" w:space="0" w:color="000000"/>
            </w:tcBorders>
            <w:shd w:val="clear" w:color="auto" w:fill="FFFF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564"/>
        </w:trPr>
        <w:tc>
          <w:tcPr>
            <w:tcW w:w="957" w:type="dxa"/>
            <w:tcBorders>
              <w:top w:val="single" w:sz="5" w:space="0" w:color="000000"/>
              <w:left w:val="nil"/>
              <w:bottom w:val="single" w:sz="5" w:space="0" w:color="0000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Monitor Vital Signs </w:t>
            </w:r>
          </w:p>
        </w:tc>
        <w:tc>
          <w:tcPr>
            <w:tcW w:w="1054" w:type="dxa"/>
            <w:tcBorders>
              <w:top w:val="single" w:sz="5" w:space="0" w:color="000000"/>
              <w:left w:val="single" w:sz="3" w:space="0" w:color="000000"/>
              <w:bottom w:val="single" w:sz="5" w:space="0" w:color="0000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Yes-full </w:t>
            </w:r>
          </w:p>
        </w:tc>
        <w:tc>
          <w:tcPr>
            <w:tcW w:w="958" w:type="dxa"/>
            <w:tcBorders>
              <w:top w:val="single" w:sz="5"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Yes-</w:t>
            </w:r>
          </w:p>
          <w:p w:rsidR="00C24648" w:rsidRPr="00CF1CF2" w:rsidRDefault="009865A7" w:rsidP="007603E8">
            <w:pPr>
              <w:spacing w:after="0" w:line="259" w:lineRule="auto"/>
              <w:ind w:left="0" w:firstLine="0"/>
              <w:jc w:val="left"/>
              <w:rPr>
                <w:sz w:val="26"/>
                <w:szCs w:val="24"/>
              </w:rPr>
            </w:pPr>
            <w:r w:rsidRPr="00CF1CF2">
              <w:rPr>
                <w:sz w:val="26"/>
                <w:szCs w:val="24"/>
              </w:rPr>
              <w:t xml:space="preserve">full </w:t>
            </w:r>
          </w:p>
        </w:tc>
        <w:tc>
          <w:tcPr>
            <w:tcW w:w="960" w:type="dxa"/>
            <w:tcBorders>
              <w:top w:val="single" w:sz="5"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Yes-</w:t>
            </w:r>
          </w:p>
          <w:p w:rsidR="00C24648" w:rsidRPr="00CF1CF2" w:rsidRDefault="009865A7" w:rsidP="007603E8">
            <w:pPr>
              <w:spacing w:after="0" w:line="259" w:lineRule="auto"/>
              <w:ind w:left="0" w:firstLine="0"/>
              <w:jc w:val="left"/>
              <w:rPr>
                <w:sz w:val="26"/>
                <w:szCs w:val="24"/>
              </w:rPr>
            </w:pPr>
            <w:r w:rsidRPr="00CF1CF2">
              <w:rPr>
                <w:sz w:val="26"/>
                <w:szCs w:val="24"/>
              </w:rPr>
              <w:t xml:space="preserve">full </w:t>
            </w:r>
          </w:p>
        </w:tc>
        <w:tc>
          <w:tcPr>
            <w:tcW w:w="960" w:type="dxa"/>
            <w:tcBorders>
              <w:top w:val="single" w:sz="2" w:space="0" w:color="C2D59A"/>
              <w:left w:val="single" w:sz="3" w:space="0" w:color="000000"/>
              <w:bottom w:val="single" w:sz="2" w:space="0" w:color="C2D59A"/>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partial </w:t>
            </w:r>
          </w:p>
        </w:tc>
      </w:tr>
      <w:tr w:rsidR="00C24648" w:rsidRPr="00CF1CF2">
        <w:trPr>
          <w:trHeight w:val="308"/>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lastRenderedPageBreak/>
              <w:t xml:space="preserve">  </w:t>
            </w:r>
          </w:p>
        </w:tc>
        <w:tc>
          <w:tcPr>
            <w:tcW w:w="1993" w:type="dxa"/>
            <w:tcBorders>
              <w:top w:val="single" w:sz="5"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EKG Capability </w:t>
            </w:r>
          </w:p>
        </w:tc>
        <w:tc>
          <w:tcPr>
            <w:tcW w:w="1054" w:type="dxa"/>
            <w:tcBorders>
              <w:top w:val="single" w:sz="5" w:space="0" w:color="000000"/>
              <w:left w:val="single" w:sz="3" w:space="0" w:color="000000"/>
              <w:bottom w:val="single" w:sz="5"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4-lead </w:t>
            </w:r>
          </w:p>
        </w:tc>
        <w:tc>
          <w:tcPr>
            <w:tcW w:w="958" w:type="dxa"/>
            <w:tcBorders>
              <w:top w:val="single" w:sz="5"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2-lead </w:t>
            </w:r>
          </w:p>
        </w:tc>
        <w:tc>
          <w:tcPr>
            <w:tcW w:w="960" w:type="dxa"/>
            <w:tcBorders>
              <w:top w:val="single" w:sz="5"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4-lead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2-lead </w:t>
            </w:r>
          </w:p>
        </w:tc>
      </w:tr>
      <w:tr w:rsidR="00C24648" w:rsidRPr="00CF1CF2">
        <w:trPr>
          <w:trHeight w:val="863"/>
        </w:trPr>
        <w:tc>
          <w:tcPr>
            <w:tcW w:w="957" w:type="dxa"/>
            <w:tcBorders>
              <w:top w:val="single" w:sz="5" w:space="0" w:color="000000"/>
              <w:left w:val="nil"/>
              <w:bottom w:val="single" w:sz="2" w:space="0" w:color="FFFF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2" w:space="0" w:color="FFFF00"/>
              <w:right w:val="single" w:sz="3" w:space="0" w:color="000000"/>
            </w:tcBorders>
          </w:tcPr>
          <w:p w:rsidR="00C24648" w:rsidRPr="00CF1CF2" w:rsidRDefault="009865A7" w:rsidP="007603E8">
            <w:pPr>
              <w:spacing w:after="24" w:line="238" w:lineRule="auto"/>
              <w:ind w:left="0" w:firstLine="0"/>
              <w:jc w:val="left"/>
              <w:rPr>
                <w:sz w:val="26"/>
                <w:szCs w:val="24"/>
              </w:rPr>
            </w:pPr>
            <w:r w:rsidRPr="00CF1CF2">
              <w:rPr>
                <w:sz w:val="26"/>
                <w:szCs w:val="24"/>
              </w:rPr>
              <w:t xml:space="preserve">Communicate with </w:t>
            </w:r>
          </w:p>
          <w:p w:rsidR="00C24648" w:rsidRPr="00CF1CF2" w:rsidRDefault="009865A7" w:rsidP="007603E8">
            <w:pPr>
              <w:spacing w:after="0" w:line="259" w:lineRule="auto"/>
              <w:ind w:left="0" w:firstLine="0"/>
              <w:jc w:val="left"/>
              <w:rPr>
                <w:sz w:val="26"/>
                <w:szCs w:val="24"/>
              </w:rPr>
            </w:pPr>
            <w:r w:rsidRPr="00CF1CF2">
              <w:rPr>
                <w:sz w:val="26"/>
                <w:szCs w:val="24"/>
              </w:rPr>
              <w:t xml:space="preserve">External Device </w:t>
            </w:r>
          </w:p>
        </w:tc>
        <w:tc>
          <w:tcPr>
            <w:tcW w:w="1054" w:type="dxa"/>
            <w:tcBorders>
              <w:top w:val="single" w:sz="5" w:space="0" w:color="000000"/>
              <w:left w:val="single" w:sz="3" w:space="0" w:color="000000"/>
              <w:bottom w:val="single" w:sz="2" w:space="0" w:color="FFFF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958" w:type="dxa"/>
            <w:tcBorders>
              <w:top w:val="single" w:sz="5" w:space="0" w:color="000000"/>
              <w:left w:val="single" w:sz="3" w:space="0" w:color="000000"/>
              <w:bottom w:val="single" w:sz="2" w:space="0" w:color="FFFF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960" w:type="dxa"/>
            <w:tcBorders>
              <w:top w:val="single" w:sz="5" w:space="0" w:color="000000"/>
              <w:left w:val="single" w:sz="3" w:space="0" w:color="000000"/>
              <w:bottom w:val="single" w:sz="2" w:space="0" w:color="FFFF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960" w:type="dxa"/>
            <w:tcBorders>
              <w:top w:val="single" w:sz="2" w:space="0" w:color="C2D59A"/>
              <w:left w:val="single" w:sz="3" w:space="0" w:color="000000"/>
              <w:bottom w:val="single" w:sz="2" w:space="0" w:color="FFFF00"/>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309"/>
        </w:trPr>
        <w:tc>
          <w:tcPr>
            <w:tcW w:w="4962" w:type="dxa"/>
            <w:gridSpan w:val="4"/>
            <w:tcBorders>
              <w:top w:val="single" w:sz="2" w:space="0" w:color="FFFF00"/>
              <w:left w:val="single" w:sz="3" w:space="0" w:color="000000"/>
              <w:bottom w:val="single" w:sz="5" w:space="0" w:color="000000"/>
              <w:right w:val="nil"/>
            </w:tcBorders>
            <w:shd w:val="clear" w:color="auto" w:fill="FFFF00"/>
          </w:tcPr>
          <w:p w:rsidR="00C24648" w:rsidRPr="00CF1CF2" w:rsidRDefault="009865A7" w:rsidP="007603E8">
            <w:pPr>
              <w:tabs>
                <w:tab w:val="center" w:pos="4008"/>
              </w:tabs>
              <w:spacing w:after="0" w:line="259" w:lineRule="auto"/>
              <w:ind w:left="0" w:firstLine="0"/>
              <w:jc w:val="left"/>
              <w:rPr>
                <w:sz w:val="26"/>
                <w:szCs w:val="24"/>
              </w:rPr>
            </w:pPr>
            <w:r w:rsidRPr="00CF1CF2">
              <w:rPr>
                <w:sz w:val="26"/>
                <w:szCs w:val="24"/>
              </w:rPr>
              <w:t xml:space="preserve">Additional Sensing Capabilities: </w:t>
            </w:r>
            <w:r w:rsidRPr="00CF1CF2">
              <w:rPr>
                <w:sz w:val="26"/>
                <w:szCs w:val="24"/>
              </w:rPr>
              <w:tab/>
              <w:t xml:space="preserve">  </w:t>
            </w:r>
          </w:p>
        </w:tc>
        <w:tc>
          <w:tcPr>
            <w:tcW w:w="960" w:type="dxa"/>
            <w:tcBorders>
              <w:top w:val="single" w:sz="2" w:space="0" w:color="FFFF00"/>
              <w:left w:val="nil"/>
              <w:bottom w:val="single" w:sz="5" w:space="0" w:color="000000"/>
              <w:right w:val="nil"/>
            </w:tcBorders>
            <w:shd w:val="clear" w:color="auto" w:fill="FFFF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960" w:type="dxa"/>
            <w:tcBorders>
              <w:top w:val="single" w:sz="2" w:space="0" w:color="FFFF00"/>
              <w:left w:val="nil"/>
              <w:bottom w:val="single" w:sz="2" w:space="0" w:color="C2D59A"/>
              <w:right w:val="single" w:sz="3" w:space="0" w:color="000000"/>
            </w:tcBorders>
            <w:shd w:val="clear" w:color="auto" w:fill="FFFF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563"/>
        </w:trPr>
        <w:tc>
          <w:tcPr>
            <w:tcW w:w="957" w:type="dxa"/>
            <w:tcBorders>
              <w:top w:val="single" w:sz="5" w:space="0" w:color="000000"/>
              <w:left w:val="nil"/>
              <w:bottom w:val="single" w:sz="5" w:space="0" w:color="0000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CO/CO2 </w:t>
            </w:r>
          </w:p>
          <w:p w:rsidR="00C24648" w:rsidRPr="00CF1CF2" w:rsidRDefault="009865A7" w:rsidP="007603E8">
            <w:pPr>
              <w:spacing w:after="0" w:line="259" w:lineRule="auto"/>
              <w:ind w:left="0" w:firstLine="0"/>
              <w:jc w:val="left"/>
              <w:rPr>
                <w:sz w:val="26"/>
                <w:szCs w:val="24"/>
              </w:rPr>
            </w:pPr>
            <w:r w:rsidRPr="00CF1CF2">
              <w:rPr>
                <w:sz w:val="26"/>
                <w:szCs w:val="24"/>
              </w:rPr>
              <w:t xml:space="preserve">Monitoring </w:t>
            </w:r>
          </w:p>
        </w:tc>
        <w:tc>
          <w:tcPr>
            <w:tcW w:w="1054" w:type="dxa"/>
            <w:tcBorders>
              <w:top w:val="single" w:sz="5" w:space="0" w:color="000000"/>
              <w:left w:val="single" w:sz="3" w:space="0" w:color="000000"/>
              <w:bottom w:val="single" w:sz="3" w:space="0" w:color="0000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Optional </w:t>
            </w:r>
          </w:p>
        </w:tc>
        <w:tc>
          <w:tcPr>
            <w:tcW w:w="958" w:type="dxa"/>
            <w:tcBorders>
              <w:top w:val="single" w:sz="5" w:space="0" w:color="000000"/>
              <w:left w:val="single" w:sz="3" w:space="0" w:color="000000"/>
              <w:bottom w:val="single" w:sz="3" w:space="0" w:color="0000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single" w:sz="3" w:space="0" w:color="0000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60" w:type="dxa"/>
            <w:tcBorders>
              <w:top w:val="single" w:sz="2" w:space="0" w:color="C2D59A"/>
              <w:left w:val="single" w:sz="3" w:space="0" w:color="000000"/>
              <w:bottom w:val="single" w:sz="2" w:space="0" w:color="C2D59A"/>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r>
      <w:tr w:rsidR="00C24648" w:rsidRPr="00CF1CF2">
        <w:trPr>
          <w:trHeight w:val="561"/>
        </w:trPr>
        <w:tc>
          <w:tcPr>
            <w:tcW w:w="957" w:type="dxa"/>
            <w:tcBorders>
              <w:top w:val="single" w:sz="5" w:space="0" w:color="000000"/>
              <w:left w:val="nil"/>
              <w:bottom w:val="single" w:sz="5" w:space="0" w:color="000000"/>
              <w:right w:val="single" w:sz="3" w:space="0" w:color="000000"/>
            </w:tcBorders>
            <w:shd w:val="clear" w:color="auto" w:fill="00000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Activity </w:t>
            </w:r>
          </w:p>
          <w:p w:rsidR="00C24648" w:rsidRPr="00CF1CF2" w:rsidRDefault="009865A7" w:rsidP="007603E8">
            <w:pPr>
              <w:spacing w:after="0" w:line="259" w:lineRule="auto"/>
              <w:ind w:left="0" w:firstLine="0"/>
              <w:jc w:val="left"/>
              <w:rPr>
                <w:sz w:val="26"/>
                <w:szCs w:val="24"/>
              </w:rPr>
            </w:pPr>
            <w:r w:rsidRPr="00CF1CF2">
              <w:rPr>
                <w:sz w:val="26"/>
                <w:szCs w:val="24"/>
              </w:rPr>
              <w:t xml:space="preserve">Monitoring </w:t>
            </w:r>
          </w:p>
        </w:tc>
        <w:tc>
          <w:tcPr>
            <w:tcW w:w="1054" w:type="dxa"/>
            <w:tcBorders>
              <w:top w:val="single" w:sz="3" w:space="0" w:color="000000"/>
              <w:left w:val="single" w:sz="3" w:space="0" w:color="000000"/>
              <w:bottom w:val="single" w:sz="3" w:space="0" w:color="000000"/>
              <w:right w:val="single" w:sz="3" w:space="0" w:color="000000"/>
            </w:tcBorders>
            <w:shd w:val="clear" w:color="auto" w:fill="F9C090"/>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58" w:type="dxa"/>
            <w:tcBorders>
              <w:top w:val="single" w:sz="3" w:space="0" w:color="000000"/>
              <w:left w:val="single" w:sz="3" w:space="0" w:color="000000"/>
              <w:bottom w:val="single" w:sz="3" w:space="0" w:color="000000"/>
              <w:right w:val="single" w:sz="3" w:space="0" w:color="000000"/>
            </w:tcBorders>
            <w:shd w:val="clear" w:color="auto" w:fill="92CDDD"/>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3" w:space="0" w:color="000000"/>
              <w:left w:val="single" w:sz="3" w:space="0" w:color="000000"/>
              <w:bottom w:val="single" w:sz="3" w:space="0" w:color="000000"/>
              <w:right w:val="single" w:sz="3" w:space="0" w:color="000000"/>
            </w:tcBorders>
            <w:shd w:val="clear" w:color="auto" w:fill="B1A0C6"/>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r w:rsidR="00C24648" w:rsidRPr="00CF1CF2">
        <w:trPr>
          <w:trHeight w:val="312"/>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3"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True RR Reading </w:t>
            </w:r>
          </w:p>
        </w:tc>
        <w:tc>
          <w:tcPr>
            <w:tcW w:w="1054" w:type="dxa"/>
            <w:tcBorders>
              <w:top w:val="single" w:sz="3" w:space="0" w:color="000000"/>
              <w:left w:val="single" w:sz="3" w:space="0" w:color="000000"/>
              <w:bottom w:val="single" w:sz="5"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58" w:type="dxa"/>
            <w:tcBorders>
              <w:top w:val="single" w:sz="3"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3"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r w:rsidR="00C24648" w:rsidRPr="00CF1CF2">
        <w:trPr>
          <w:trHeight w:val="308"/>
        </w:trPr>
        <w:tc>
          <w:tcPr>
            <w:tcW w:w="957" w:type="dxa"/>
            <w:tcBorders>
              <w:top w:val="single" w:sz="5" w:space="0" w:color="000000"/>
              <w:left w:val="nil"/>
              <w:bottom w:val="single" w:sz="5" w:space="0" w:color="000000"/>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5"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Fall Detection </w:t>
            </w:r>
          </w:p>
        </w:tc>
        <w:tc>
          <w:tcPr>
            <w:tcW w:w="1054" w:type="dxa"/>
            <w:tcBorders>
              <w:top w:val="single" w:sz="5" w:space="0" w:color="000000"/>
              <w:left w:val="single" w:sz="3" w:space="0" w:color="000000"/>
              <w:bottom w:val="single" w:sz="5"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Optional </w:t>
            </w:r>
          </w:p>
        </w:tc>
        <w:tc>
          <w:tcPr>
            <w:tcW w:w="958" w:type="dxa"/>
            <w:tcBorders>
              <w:top w:val="single" w:sz="5" w:space="0" w:color="000000"/>
              <w:left w:val="single" w:sz="3" w:space="0" w:color="000000"/>
              <w:bottom w:val="single" w:sz="5"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single" w:sz="5"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2" w:space="0" w:color="C2D59A"/>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r w:rsidR="00C24648" w:rsidRPr="00CF1CF2">
        <w:trPr>
          <w:trHeight w:val="309"/>
        </w:trPr>
        <w:tc>
          <w:tcPr>
            <w:tcW w:w="957" w:type="dxa"/>
            <w:tcBorders>
              <w:top w:val="single" w:sz="5" w:space="0" w:color="000000"/>
              <w:left w:val="nil"/>
              <w:bottom w:val="nil"/>
              <w:right w:val="single" w:sz="3" w:space="0" w:color="000000"/>
            </w:tcBorders>
            <w:shd w:val="clear" w:color="auto" w:fill="000000"/>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1993" w:type="dxa"/>
            <w:tcBorders>
              <w:top w:val="single" w:sz="5" w:space="0" w:color="000000"/>
              <w:left w:val="single" w:sz="3" w:space="0" w:color="000000"/>
              <w:bottom w:val="single" w:sz="3" w:space="0" w:color="000000"/>
              <w:right w:val="single" w:sz="3" w:space="0" w:color="000000"/>
            </w:tcBorders>
          </w:tcPr>
          <w:p w:rsidR="00C24648" w:rsidRPr="00CF1CF2" w:rsidRDefault="009865A7" w:rsidP="007603E8">
            <w:pPr>
              <w:tabs>
                <w:tab w:val="center" w:pos="1035"/>
              </w:tabs>
              <w:spacing w:after="0" w:line="259" w:lineRule="auto"/>
              <w:ind w:left="0" w:firstLine="0"/>
              <w:jc w:val="left"/>
              <w:rPr>
                <w:sz w:val="26"/>
                <w:szCs w:val="24"/>
              </w:rPr>
            </w:pPr>
            <w:r w:rsidRPr="00CF1CF2">
              <w:rPr>
                <w:sz w:val="26"/>
                <w:szCs w:val="24"/>
              </w:rPr>
              <w:t xml:space="preserve">GPS </w:t>
            </w:r>
            <w:r w:rsidRPr="00CF1CF2">
              <w:rPr>
                <w:sz w:val="26"/>
                <w:szCs w:val="24"/>
              </w:rPr>
              <w:tab/>
              <w:t xml:space="preserve">  </w:t>
            </w:r>
          </w:p>
        </w:tc>
        <w:tc>
          <w:tcPr>
            <w:tcW w:w="1054" w:type="dxa"/>
            <w:tcBorders>
              <w:top w:val="single" w:sz="5" w:space="0" w:color="000000"/>
              <w:left w:val="single" w:sz="3" w:space="0" w:color="000000"/>
              <w:bottom w:val="single" w:sz="3" w:space="0" w:color="000000"/>
              <w:right w:val="single" w:sz="3" w:space="0" w:color="000000"/>
            </w:tcBorders>
            <w:shd w:val="clear" w:color="auto" w:fill="F9C090"/>
          </w:tcPr>
          <w:p w:rsidR="00C24648" w:rsidRPr="00CF1CF2" w:rsidRDefault="009865A7" w:rsidP="007603E8">
            <w:pPr>
              <w:spacing w:after="0" w:line="259" w:lineRule="auto"/>
              <w:ind w:left="0" w:firstLine="0"/>
              <w:jc w:val="left"/>
              <w:rPr>
                <w:sz w:val="26"/>
                <w:szCs w:val="24"/>
              </w:rPr>
            </w:pPr>
            <w:r w:rsidRPr="00CF1CF2">
              <w:rPr>
                <w:sz w:val="26"/>
                <w:szCs w:val="24"/>
              </w:rPr>
              <w:t xml:space="preserve">No </w:t>
            </w:r>
          </w:p>
        </w:tc>
        <w:tc>
          <w:tcPr>
            <w:tcW w:w="958" w:type="dxa"/>
            <w:tcBorders>
              <w:top w:val="single" w:sz="5" w:space="0" w:color="000000"/>
              <w:left w:val="single" w:sz="3" w:space="0" w:color="000000"/>
              <w:bottom w:val="single" w:sz="3" w:space="0" w:color="000000"/>
              <w:right w:val="single" w:sz="3" w:space="0" w:color="000000"/>
            </w:tcBorders>
            <w:shd w:val="clear" w:color="auto" w:fill="92CDDD"/>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5" w:space="0" w:color="000000"/>
              <w:left w:val="single" w:sz="3" w:space="0" w:color="000000"/>
              <w:bottom w:val="single" w:sz="3" w:space="0" w:color="000000"/>
              <w:right w:val="single" w:sz="3" w:space="0" w:color="000000"/>
            </w:tcBorders>
            <w:shd w:val="clear" w:color="auto" w:fill="B1A0C6"/>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c>
          <w:tcPr>
            <w:tcW w:w="960" w:type="dxa"/>
            <w:tcBorders>
              <w:top w:val="single" w:sz="2" w:space="0" w:color="C2D59A"/>
              <w:left w:val="single" w:sz="3" w:space="0" w:color="000000"/>
              <w:bottom w:val="single" w:sz="3" w:space="0" w:color="000000"/>
              <w:right w:val="single" w:sz="3" w:space="0" w:color="000000"/>
            </w:tcBorders>
            <w:shd w:val="clear" w:color="auto" w:fill="C2D59A"/>
          </w:tcPr>
          <w:p w:rsidR="00C24648" w:rsidRPr="00CF1CF2" w:rsidRDefault="009865A7" w:rsidP="007603E8">
            <w:pPr>
              <w:spacing w:after="0" w:line="259" w:lineRule="auto"/>
              <w:ind w:left="0" w:firstLine="0"/>
              <w:jc w:val="left"/>
              <w:rPr>
                <w:sz w:val="26"/>
                <w:szCs w:val="24"/>
              </w:rPr>
            </w:pPr>
            <w:r w:rsidRPr="00CF1CF2">
              <w:rPr>
                <w:sz w:val="26"/>
                <w:szCs w:val="24"/>
              </w:rPr>
              <w:t xml:space="preserve">Yes </w:t>
            </w:r>
          </w:p>
        </w:tc>
      </w:tr>
    </w:tbl>
    <w:p w:rsidR="00C24648" w:rsidRPr="00CF1CF2" w:rsidRDefault="009865A7" w:rsidP="007603E8">
      <w:pPr>
        <w:spacing w:after="232" w:line="259" w:lineRule="auto"/>
        <w:ind w:left="0" w:right="891" w:firstLine="0"/>
        <w:jc w:val="left"/>
        <w:rPr>
          <w:sz w:val="26"/>
          <w:szCs w:val="24"/>
        </w:rPr>
      </w:pPr>
      <w:r w:rsidRPr="00CF1CF2">
        <w:rPr>
          <w:b/>
          <w:color w:val="FF0000"/>
          <w:sz w:val="26"/>
          <w:szCs w:val="24"/>
        </w:rPr>
        <w:t xml:space="preserve"> </w:t>
      </w:r>
    </w:p>
    <w:p w:rsidR="00C24648" w:rsidRPr="00CF1CF2" w:rsidRDefault="009865A7" w:rsidP="007603E8">
      <w:pPr>
        <w:ind w:left="0"/>
        <w:rPr>
          <w:sz w:val="26"/>
          <w:szCs w:val="24"/>
        </w:rPr>
      </w:pPr>
      <w:r w:rsidRPr="00CF1CF2">
        <w:rPr>
          <w:sz w:val="26"/>
          <w:szCs w:val="24"/>
        </w:rPr>
        <w:t>The next chapter discusses the specific uses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within the fire service including scenarios.</w:t>
      </w:r>
      <w:r w:rsidRPr="00CF1CF2">
        <w:rPr>
          <w:b/>
          <w:color w:val="FF0000"/>
          <w:sz w:val="26"/>
          <w:szCs w:val="24"/>
        </w:rPr>
        <w:t xml:space="preserve"> </w:t>
      </w:r>
    </w:p>
    <w:p w:rsidR="00C24648" w:rsidRPr="00CF1CF2" w:rsidRDefault="009865A7" w:rsidP="007603E8">
      <w:pPr>
        <w:spacing w:line="259" w:lineRule="auto"/>
        <w:ind w:left="0" w:firstLine="0"/>
        <w:rPr>
          <w:sz w:val="26"/>
          <w:szCs w:val="24"/>
        </w:rPr>
      </w:pPr>
      <w:r w:rsidRPr="00CF1CF2">
        <w:rPr>
          <w:sz w:val="26"/>
          <w:szCs w:val="24"/>
        </w:rPr>
        <w:t xml:space="preserve">THIS PAGE INTENTIONALLY LEFT BLANK  </w:t>
      </w:r>
    </w:p>
    <w:p w:rsidR="00C24648" w:rsidRPr="00CF1CF2" w:rsidRDefault="00C24648" w:rsidP="007603E8">
      <w:pPr>
        <w:ind w:left="0"/>
        <w:rPr>
          <w:sz w:val="26"/>
          <w:szCs w:val="24"/>
        </w:rPr>
        <w:sectPr w:rsidR="00C24648" w:rsidRPr="00CF1CF2" w:rsidSect="007603E8">
          <w:headerReference w:type="even" r:id="rId421"/>
          <w:headerReference w:type="default" r:id="rId422"/>
          <w:footerReference w:type="even" r:id="rId423"/>
          <w:footerReference w:type="default" r:id="rId424"/>
          <w:headerReference w:type="first" r:id="rId425"/>
          <w:footerReference w:type="first" r:id="rId426"/>
          <w:pgSz w:w="12240" w:h="15840"/>
          <w:pgMar w:top="1418" w:right="1892" w:bottom="1795" w:left="1800" w:header="720" w:footer="1426" w:gutter="0"/>
          <w:cols w:space="720"/>
        </w:sectPr>
      </w:pPr>
    </w:p>
    <w:p w:rsidR="00C24648" w:rsidRPr="00CF1CF2" w:rsidRDefault="009865A7" w:rsidP="007603E8">
      <w:pPr>
        <w:pStyle w:val="Heading1"/>
        <w:ind w:left="0" w:right="277"/>
        <w:rPr>
          <w:sz w:val="30"/>
          <w:szCs w:val="24"/>
        </w:rPr>
      </w:pPr>
      <w:r w:rsidRPr="00CF1CF2">
        <w:rPr>
          <w:sz w:val="30"/>
          <w:szCs w:val="24"/>
        </w:rPr>
        <w:lastRenderedPageBreak/>
        <w:t xml:space="preserve">WEARABLE SENSOR TECHNOLOGY </w:t>
      </w:r>
      <w:proofErr w:type="gramStart"/>
      <w:r w:rsidRPr="00CF1CF2">
        <w:rPr>
          <w:sz w:val="30"/>
          <w:szCs w:val="24"/>
        </w:rPr>
        <w:t>IN  THE</w:t>
      </w:r>
      <w:proofErr w:type="gramEnd"/>
      <w:r w:rsidRPr="00CF1CF2">
        <w:rPr>
          <w:sz w:val="30"/>
          <w:szCs w:val="24"/>
        </w:rPr>
        <w:t xml:space="preserve"> FIRE SERVICE  </w:t>
      </w:r>
    </w:p>
    <w:p w:rsidR="00C24648" w:rsidRPr="00CF1CF2" w:rsidRDefault="00467129" w:rsidP="007603E8">
      <w:pPr>
        <w:spacing w:after="116" w:line="361" w:lineRule="auto"/>
        <w:ind w:left="0" w:firstLine="710"/>
        <w:rPr>
          <w:sz w:val="26"/>
          <w:szCs w:val="24"/>
        </w:rPr>
      </w:pPr>
      <w:r>
        <w:rPr>
          <w:sz w:val="26"/>
          <w:szCs w:val="24"/>
        </w:rPr>
        <w:t xml:space="preserve"> </w:t>
      </w:r>
      <w:r>
        <w:rPr>
          <w:sz w:val="26"/>
          <w:szCs w:val="24"/>
          <w:rtl/>
        </w:rPr>
        <w:t>سنسورهای پوششی</w:t>
      </w:r>
      <w:r>
        <w:rPr>
          <w:sz w:val="26"/>
          <w:szCs w:val="24"/>
        </w:rPr>
        <w:t xml:space="preserve"> </w:t>
      </w:r>
      <w:r w:rsidR="009865A7" w:rsidRPr="00CF1CF2">
        <w:rPr>
          <w:sz w:val="26"/>
          <w:szCs w:val="24"/>
        </w:rPr>
        <w:t xml:space="preserve"> has the capability to decrease LODDs from cardiac events because of its ability to monitor and communicate the physiological functioning of firefighters continuously while they are in the performance of their jobs. It has been well documented that firefighters are exposed to numerous cardiac risk factors while on duty in addition to the known risk factors of modern Americans.</w:t>
      </w:r>
      <w:r w:rsidR="009865A7" w:rsidRPr="00CF1CF2">
        <w:rPr>
          <w:sz w:val="26"/>
          <w:szCs w:val="24"/>
          <w:vertAlign w:val="superscript"/>
        </w:rPr>
        <w:footnoteReference w:id="76"/>
      </w:r>
      <w:r w:rsidR="009865A7" w:rsidRPr="00CF1CF2">
        <w:rPr>
          <w:sz w:val="26"/>
          <w:szCs w:val="24"/>
        </w:rPr>
        <w:t xml:space="preserve"> </w:t>
      </w:r>
      <w:r>
        <w:rPr>
          <w:sz w:val="26"/>
          <w:szCs w:val="24"/>
        </w:rPr>
        <w:t xml:space="preserve"> </w:t>
      </w:r>
      <w:r>
        <w:rPr>
          <w:sz w:val="26"/>
          <w:szCs w:val="24"/>
          <w:rtl/>
        </w:rPr>
        <w:t>سنسورهای پوششی</w:t>
      </w:r>
      <w:r>
        <w:rPr>
          <w:sz w:val="26"/>
          <w:szCs w:val="24"/>
        </w:rPr>
        <w:t xml:space="preserve"> </w:t>
      </w:r>
      <w:r w:rsidR="009865A7" w:rsidRPr="00CF1CF2">
        <w:rPr>
          <w:sz w:val="26"/>
          <w:szCs w:val="24"/>
        </w:rPr>
        <w:t xml:space="preserve">s offer a technology that can ensure that any cardiac abnormalities or unacceptable limits of physiologic function will be immediately detected and that both the firefighter and the IC are alerted to initiate medical care. Some </w:t>
      </w:r>
      <w:r>
        <w:rPr>
          <w:sz w:val="26"/>
          <w:szCs w:val="24"/>
        </w:rPr>
        <w:t xml:space="preserve"> </w:t>
      </w:r>
      <w:r>
        <w:rPr>
          <w:sz w:val="26"/>
          <w:szCs w:val="24"/>
          <w:rtl/>
        </w:rPr>
        <w:t>سنسورهای پوششی</w:t>
      </w:r>
      <w:r>
        <w:rPr>
          <w:sz w:val="26"/>
          <w:szCs w:val="24"/>
        </w:rPr>
        <w:t xml:space="preserve"> </w:t>
      </w:r>
      <w:r w:rsidR="009865A7" w:rsidRPr="00CF1CF2">
        <w:rPr>
          <w:sz w:val="26"/>
          <w:szCs w:val="24"/>
        </w:rPr>
        <w:t>s also have the added capabilities of being able to monitor the environmental conditions and track the location and movement of the wearer.</w:t>
      </w:r>
      <w:r w:rsidR="009865A7" w:rsidRPr="00CF1CF2">
        <w:rPr>
          <w:sz w:val="26"/>
          <w:szCs w:val="24"/>
          <w:vertAlign w:val="superscript"/>
        </w:rPr>
        <w:footnoteReference w:id="77"/>
      </w:r>
      <w:r w:rsidR="009865A7" w:rsidRPr="00CF1CF2">
        <w:rPr>
          <w:sz w:val="26"/>
          <w:szCs w:val="24"/>
        </w:rPr>
        <w:t xml:space="preserve"> Environmental monitoring of the area in which firefighters are working assists in protecting them from unique detrimental environmental conditions that could increase the risk of sudden cardiac death (SCD). Location tracking can be used to protect the firefighter from areas of known danger and make rescue more rapid in the event of a collapse or becoming trapped.  </w:t>
      </w:r>
    </w:p>
    <w:p w:rsidR="00C24648" w:rsidRPr="00CF1CF2" w:rsidRDefault="009865A7" w:rsidP="007603E8">
      <w:pPr>
        <w:spacing w:after="1373" w:line="361" w:lineRule="auto"/>
        <w:ind w:left="0" w:firstLine="710"/>
        <w:rPr>
          <w:sz w:val="26"/>
          <w:szCs w:val="24"/>
        </w:rPr>
      </w:pPr>
      <w:r w:rsidRPr="00CF1CF2">
        <w:rPr>
          <w:sz w:val="26"/>
          <w:szCs w:val="24"/>
        </w:rPr>
        <w:t xml:space="preserve">The first section of this chapter focuses on the key uses of wearable sensor technology including physiological monitoring, hazardous environmental monitoring, and firefighter location tracking. The second section explores the challenges and concerns of the stakeholders </w:t>
      </w:r>
      <w:proofErr w:type="gramStart"/>
      <w:r w:rsidRPr="00CF1CF2">
        <w:rPr>
          <w:sz w:val="26"/>
          <w:szCs w:val="24"/>
        </w:rPr>
        <w:t xml:space="preserve">for </w:t>
      </w:r>
      <w:r w:rsidR="00467129">
        <w:rPr>
          <w:sz w:val="26"/>
          <w:szCs w:val="24"/>
        </w:rPr>
        <w:t xml:space="preserve"> </w:t>
      </w:r>
      <w:r w:rsidR="00467129">
        <w:rPr>
          <w:sz w:val="26"/>
          <w:szCs w:val="24"/>
          <w:rtl/>
        </w:rPr>
        <w:t>سنسورهای</w:t>
      </w:r>
      <w:proofErr w:type="gramEnd"/>
      <w:r w:rsidR="00467129">
        <w:rPr>
          <w:sz w:val="26"/>
          <w:szCs w:val="24"/>
          <w:rtl/>
        </w:rPr>
        <w:t xml:space="preserve"> پوششی</w:t>
      </w:r>
      <w:r w:rsidR="00467129">
        <w:rPr>
          <w:sz w:val="26"/>
          <w:szCs w:val="24"/>
        </w:rPr>
        <w:t xml:space="preserve"> </w:t>
      </w:r>
      <w:r w:rsidRPr="00CF1CF2">
        <w:rPr>
          <w:sz w:val="26"/>
          <w:szCs w:val="24"/>
        </w:rPr>
        <w:t>, including privacy, security, legal considerations, health information privacy, and finally union concerns and considerations. Next, the costs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are described that include the estimated financial costs associated with</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systems, but </w:t>
      </w:r>
      <w:r w:rsidRPr="00CF1CF2">
        <w:rPr>
          <w:sz w:val="26"/>
          <w:szCs w:val="24"/>
        </w:rPr>
        <w:lastRenderedPageBreak/>
        <w:t>attempts to factor in the direct and indirect costs of a firefighter’s LODD. Training considerations are also explored. This chapter concludes with a set of scenarios that demonstrates how</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in the fire service can be of value and positively change the unacceptable LODD rates in the fire service. </w:t>
      </w:r>
    </w:p>
    <w:p w:rsidR="00C24648" w:rsidRPr="00CF1CF2" w:rsidRDefault="009865A7" w:rsidP="007603E8">
      <w:pPr>
        <w:spacing w:after="438" w:line="259" w:lineRule="auto"/>
        <w:ind w:left="0" w:right="8" w:hanging="10"/>
        <w:jc w:val="center"/>
        <w:rPr>
          <w:sz w:val="26"/>
          <w:szCs w:val="24"/>
        </w:rPr>
      </w:pPr>
      <w:r w:rsidRPr="00CF1CF2">
        <w:rPr>
          <w:sz w:val="26"/>
          <w:szCs w:val="24"/>
        </w:rPr>
        <w:t xml:space="preserve">65 </w:t>
      </w:r>
    </w:p>
    <w:p w:rsidR="00C24648" w:rsidRPr="00CF1CF2" w:rsidRDefault="009865A7" w:rsidP="007603E8">
      <w:pPr>
        <w:tabs>
          <w:tab w:val="center" w:pos="4020"/>
        </w:tabs>
        <w:spacing w:after="236" w:line="256" w:lineRule="auto"/>
        <w:ind w:left="0" w:firstLine="0"/>
        <w:jc w:val="left"/>
        <w:rPr>
          <w:sz w:val="26"/>
          <w:szCs w:val="24"/>
        </w:rPr>
      </w:pPr>
      <w:r w:rsidRPr="00CF1CF2">
        <w:rPr>
          <w:b/>
          <w:sz w:val="26"/>
          <w:szCs w:val="24"/>
        </w:rPr>
        <w:t>A.</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KEY USE AREAS OF WEARABLE SENSOR TECHNOLOGY </w:t>
      </w:r>
    </w:p>
    <w:p w:rsidR="00C24648" w:rsidRPr="00CF1CF2" w:rsidRDefault="009865A7" w:rsidP="007603E8">
      <w:pPr>
        <w:spacing w:after="124"/>
        <w:ind w:left="0"/>
        <w:rPr>
          <w:sz w:val="26"/>
          <w:szCs w:val="24"/>
        </w:rPr>
      </w:pPr>
      <w:r w:rsidRPr="00CF1CF2">
        <w:rPr>
          <w:sz w:val="26"/>
          <w:szCs w:val="24"/>
        </w:rPr>
        <w:t>The need for physiological monitoring of firefighters has been made clear by the consistent LODD toll suffered by the collective U.S. fire service. Annually, the U.S. fire service has over 100 firefighter LODDs, and the leading cause of death is from CHD.</w:t>
      </w:r>
      <w:r w:rsidRPr="00CF1CF2">
        <w:rPr>
          <w:sz w:val="26"/>
          <w:szCs w:val="24"/>
          <w:vertAlign w:val="superscript"/>
        </w:rPr>
        <w:footnoteReference w:id="78"/>
      </w:r>
      <w:r w:rsidRPr="00CF1CF2">
        <w:rPr>
          <w:sz w:val="26"/>
          <w:szCs w:val="24"/>
        </w:rPr>
        <w:t xml:space="preserve"> While firefighters must be aware of their susceptibility to the same cardiac risk factors that most Americans face, such as hypertension, poor diets, a sedentary lifestyle, and stress, they have additional risk factors that put them at an even higher risk of CHD and sudden cardiac events.  </w:t>
      </w:r>
    </w:p>
    <w:p w:rsidR="00C24648" w:rsidRPr="00CF1CF2" w:rsidRDefault="009865A7" w:rsidP="007603E8">
      <w:pPr>
        <w:spacing w:after="127"/>
        <w:ind w:left="0"/>
        <w:rPr>
          <w:sz w:val="26"/>
          <w:szCs w:val="24"/>
        </w:rPr>
      </w:pPr>
      <w:r w:rsidRPr="00CF1CF2">
        <w:rPr>
          <w:sz w:val="26"/>
          <w:szCs w:val="24"/>
        </w:rPr>
        <w:t xml:space="preserve">Despite the numerous programs and projects that have aimed to decrease the number of LODDs, no significant changes have been seen in firefighter </w:t>
      </w:r>
      <w:proofErr w:type="spellStart"/>
      <w:r w:rsidRPr="00CF1CF2">
        <w:rPr>
          <w:sz w:val="26"/>
          <w:szCs w:val="24"/>
        </w:rPr>
        <w:t>behavior</w:t>
      </w:r>
      <w:proofErr w:type="spellEnd"/>
      <w:r w:rsidRPr="00CF1CF2">
        <w:rPr>
          <w:sz w:val="26"/>
          <w:szCs w:val="24"/>
        </w:rPr>
        <w:t xml:space="preserve"> or the number of firefighters dying while on duty.</w:t>
      </w:r>
      <w:r w:rsidRPr="00CF1CF2">
        <w:rPr>
          <w:sz w:val="26"/>
          <w:szCs w:val="24"/>
          <w:vertAlign w:val="superscript"/>
        </w:rPr>
        <w:footnoteReference w:id="79"/>
      </w:r>
      <w:r w:rsidRPr="00CF1CF2">
        <w:rPr>
          <w:sz w:val="26"/>
          <w:szCs w:val="24"/>
        </w:rPr>
        <w:t xml:space="preserve"> Additionally, a clear connection has been established between the work firefighters do and the increased risk of cardiac events, such as heart attacks, strokes, and cardiac death.</w:t>
      </w:r>
      <w:r w:rsidRPr="00CF1CF2">
        <w:rPr>
          <w:sz w:val="26"/>
          <w:szCs w:val="24"/>
          <w:vertAlign w:val="superscript"/>
        </w:rPr>
        <w:footnoteReference w:id="80"/>
      </w:r>
      <w:r w:rsidRPr="00CF1CF2">
        <w:rPr>
          <w:sz w:val="26"/>
          <w:szCs w:val="24"/>
        </w:rPr>
        <w:t xml:space="preserve"> The combined effects of the repetitive “sympathetic nervous system activation, </w:t>
      </w:r>
      <w:r w:rsidRPr="00CF1CF2">
        <w:rPr>
          <w:sz w:val="26"/>
          <w:szCs w:val="24"/>
        </w:rPr>
        <w:lastRenderedPageBreak/>
        <w:t>intensive physical work, heat stress, dehydration, and environmental conditions leads to a significant cardiovascular strain.”</w:t>
      </w:r>
      <w:r w:rsidRPr="00CF1CF2">
        <w:rPr>
          <w:sz w:val="26"/>
          <w:szCs w:val="24"/>
          <w:vertAlign w:val="superscript"/>
        </w:rPr>
        <w:footnoteReference w:id="81"/>
      </w:r>
      <w:r w:rsidRPr="00CF1CF2">
        <w:rPr>
          <w:sz w:val="26"/>
          <w:szCs w:val="24"/>
        </w:rPr>
        <w:t xml:space="preserve"> As firefighters face these conditions on a routine basis doing their jobs, it is likely that these multiple stressors function to precipitate cardiac events in firefighters.  </w:t>
      </w:r>
    </w:p>
    <w:p w:rsidR="00C24648" w:rsidRPr="00CF1CF2" w:rsidRDefault="009865A7" w:rsidP="007603E8">
      <w:pPr>
        <w:spacing w:after="124"/>
        <w:ind w:left="0"/>
        <w:rPr>
          <w:sz w:val="26"/>
          <w:szCs w:val="24"/>
        </w:rPr>
      </w:pPr>
      <w:r w:rsidRPr="00CF1CF2">
        <w:rPr>
          <w:sz w:val="26"/>
          <w:szCs w:val="24"/>
        </w:rPr>
        <w:t>The physiological tests and parameters of firefighters that should be monitored are the EKG, heart rate (HR), body temperature, blood oxygen saturation (Sp02 or Sa02), respiratory rate (RR), movement, and body position of the wearer.</w:t>
      </w:r>
      <w:r w:rsidRPr="00CF1CF2">
        <w:rPr>
          <w:color w:val="FF0000"/>
          <w:sz w:val="26"/>
          <w:szCs w:val="24"/>
        </w:rPr>
        <w:t xml:space="preserve"> </w:t>
      </w:r>
      <w:r w:rsidRPr="00CF1CF2">
        <w:rPr>
          <w:sz w:val="26"/>
          <w:szCs w:val="24"/>
        </w:rPr>
        <w:t xml:space="preserve"> </w:t>
      </w:r>
    </w:p>
    <w:p w:rsidR="00C24648" w:rsidRPr="00CF1CF2" w:rsidRDefault="009865A7" w:rsidP="007603E8">
      <w:pPr>
        <w:spacing w:after="155"/>
        <w:ind w:left="0"/>
        <w:rPr>
          <w:sz w:val="26"/>
          <w:szCs w:val="24"/>
        </w:rPr>
      </w:pPr>
      <w:r w:rsidRPr="00CF1CF2">
        <w:rPr>
          <w:sz w:val="26"/>
          <w:szCs w:val="24"/>
        </w:rPr>
        <w:t>The EKG potentially provides the most important data on cardiac status that can be acquired outside of a medical facility to recognize the development of cardiac distress.</w:t>
      </w:r>
      <w:r w:rsidRPr="00CF1CF2">
        <w:rPr>
          <w:sz w:val="26"/>
          <w:szCs w:val="24"/>
          <w:vertAlign w:val="superscript"/>
        </w:rPr>
        <w:footnoteReference w:id="82"/>
      </w:r>
      <w:r w:rsidRPr="00CF1CF2">
        <w:rPr>
          <w:sz w:val="26"/>
          <w:szCs w:val="24"/>
        </w:rPr>
        <w:t xml:space="preserve"> “Any irregularity in the heart rhythm or damage to the cardiac muscle” causes an alteration in the normal electrical flow pattern within the heart, which will present on the EKG as abnormalities in the electrical pattern and indicate the presence of cardiac distress or myocardial death.</w:t>
      </w:r>
      <w:r w:rsidRPr="00CF1CF2">
        <w:rPr>
          <w:sz w:val="26"/>
          <w:szCs w:val="24"/>
          <w:vertAlign w:val="superscript"/>
        </w:rPr>
        <w:footnoteReference w:id="83"/>
      </w:r>
      <w:r w:rsidRPr="00CF1CF2">
        <w:rPr>
          <w:color w:val="FFC000"/>
          <w:sz w:val="26"/>
          <w:szCs w:val="24"/>
        </w:rPr>
        <w:t xml:space="preserve">  </w:t>
      </w:r>
    </w:p>
    <w:p w:rsidR="00C24648" w:rsidRPr="00CF1CF2" w:rsidRDefault="009865A7" w:rsidP="007603E8">
      <w:pPr>
        <w:spacing w:after="124"/>
        <w:ind w:left="0"/>
        <w:rPr>
          <w:sz w:val="26"/>
          <w:szCs w:val="24"/>
        </w:rPr>
      </w:pPr>
      <w:r w:rsidRPr="00CF1CF2">
        <w:rPr>
          <w:sz w:val="26"/>
          <w:szCs w:val="24"/>
        </w:rPr>
        <w:t xml:space="preserve">While EKGs can often reflect the true HR of the wearer, as described in the previous paragraph, the HR and the EKG will differ at times. To ensure an accurate HR count is maintained, the need to monitor the HR in a way separate from the EKG must be employed. The monitoring of the firefighters’ HR is not simply to see if it is present or absent, but to gauge its rate, rhythm and regularity, and grasp that the HR is one in a set of vital signs that need to be compared in relation to one another to come to an understanding of the physiological functioning of the wearer. </w:t>
      </w:r>
    </w:p>
    <w:p w:rsidR="00C24648" w:rsidRPr="00CF1CF2" w:rsidRDefault="009865A7" w:rsidP="007603E8">
      <w:pPr>
        <w:spacing w:after="148"/>
        <w:ind w:left="0"/>
        <w:rPr>
          <w:sz w:val="26"/>
          <w:szCs w:val="24"/>
        </w:rPr>
      </w:pPr>
      <w:r w:rsidRPr="00CF1CF2">
        <w:rPr>
          <w:sz w:val="26"/>
          <w:szCs w:val="24"/>
        </w:rPr>
        <w:lastRenderedPageBreak/>
        <w:t>During actual firefighting operations, HRs of firefighters can be between 150–190 beats per minute.</w:t>
      </w:r>
      <w:r w:rsidRPr="00CF1CF2">
        <w:rPr>
          <w:sz w:val="26"/>
          <w:szCs w:val="24"/>
          <w:vertAlign w:val="superscript"/>
        </w:rPr>
        <w:footnoteReference w:id="84"/>
      </w:r>
      <w:r w:rsidRPr="00CF1CF2">
        <w:rPr>
          <w:sz w:val="26"/>
          <w:szCs w:val="24"/>
        </w:rPr>
        <w:t xml:space="preserve"> In many cases, these rates exceed the “age predicted” and the measured maximal heart rates based on baseline tests of the firefighters.</w:t>
      </w:r>
      <w:r w:rsidRPr="00CF1CF2">
        <w:rPr>
          <w:sz w:val="26"/>
          <w:szCs w:val="24"/>
          <w:vertAlign w:val="superscript"/>
        </w:rPr>
        <w:footnoteReference w:id="85"/>
      </w:r>
      <w:r w:rsidRPr="00CF1CF2">
        <w:rPr>
          <w:sz w:val="26"/>
          <w:szCs w:val="24"/>
        </w:rPr>
        <w:t xml:space="preserve"> Not only does the speed at which the heart is beating need to be considered, but the fact that while firefighting, many changes take place in the circulatory system as a whole that can alter the speed with which the heart beats, as well as the overall functioning of the body. In the early phases of firefighting, a significant percentage of the firefighters’ cardiac function is rerouted to the “cutaneous circulation and working muscles.”</w:t>
      </w:r>
      <w:r w:rsidRPr="00CF1CF2">
        <w:rPr>
          <w:sz w:val="26"/>
          <w:szCs w:val="24"/>
          <w:vertAlign w:val="superscript"/>
        </w:rPr>
        <w:footnoteReference w:id="86"/>
      </w:r>
      <w:r w:rsidRPr="00CF1CF2">
        <w:rPr>
          <w:sz w:val="26"/>
          <w:szCs w:val="24"/>
        </w:rPr>
        <w:t xml:space="preserve"> As a result of these changes in the heart’s functionality, its demand for oxygen increases, as well as the amount of stress placed on the heart.</w:t>
      </w:r>
      <w:r w:rsidRPr="00CF1CF2">
        <w:rPr>
          <w:sz w:val="26"/>
          <w:szCs w:val="24"/>
          <w:vertAlign w:val="superscript"/>
        </w:rPr>
        <w:footnoteReference w:id="87"/>
      </w:r>
      <w:r w:rsidRPr="00CF1CF2">
        <w:rPr>
          <w:sz w:val="26"/>
          <w:szCs w:val="24"/>
        </w:rPr>
        <w:t xml:space="preserve"> The movement of blood to the cutaneous level is done primarily as a means to improve thermoregulatory control by allowing the blood to cool, as it is nearer the surface of the body where evaporative cooling can occur.</w:t>
      </w:r>
      <w:r w:rsidRPr="00CF1CF2">
        <w:rPr>
          <w:sz w:val="26"/>
          <w:szCs w:val="24"/>
          <w:vertAlign w:val="superscript"/>
        </w:rPr>
        <w:footnoteReference w:id="88"/>
      </w:r>
      <w:r w:rsidRPr="00CF1CF2">
        <w:rPr>
          <w:sz w:val="26"/>
          <w:szCs w:val="24"/>
        </w:rPr>
        <w:t xml:space="preserve"> However, in the case of firefighters, this attempt by the body to control its thermoregulation is often defeated by the microenvironment created by the clothes the firefighters wear. For this reason, the need to monitor the body temperature of firefighters is important in decreasing firefighter LODDs.</w:t>
      </w:r>
      <w:r w:rsidRPr="00CF1CF2">
        <w:rPr>
          <w:sz w:val="20"/>
          <w:szCs w:val="24"/>
        </w:rPr>
        <w:t>245</w:t>
      </w:r>
      <w:r w:rsidRPr="00CF1CF2">
        <w:rPr>
          <w:sz w:val="26"/>
          <w:szCs w:val="24"/>
        </w:rPr>
        <w:t xml:space="preserve"> </w:t>
      </w:r>
    </w:p>
    <w:p w:rsidR="00C24648" w:rsidRPr="00CF1CF2" w:rsidRDefault="009865A7" w:rsidP="007603E8">
      <w:pPr>
        <w:spacing w:after="152"/>
        <w:ind w:left="0"/>
        <w:rPr>
          <w:sz w:val="26"/>
          <w:szCs w:val="24"/>
        </w:rPr>
      </w:pPr>
      <w:r w:rsidRPr="00CF1CF2">
        <w:rPr>
          <w:sz w:val="26"/>
          <w:szCs w:val="24"/>
        </w:rPr>
        <w:t xml:space="preserve">The highly encapsulating and insulating properties of the firefighters’ protective ensemble, better known as “bunker gear,” prevents evaporation, and thus, the natural cooling capacity of the body, which becomes especially true when </w:t>
      </w:r>
      <w:r w:rsidRPr="00CF1CF2">
        <w:rPr>
          <w:sz w:val="26"/>
          <w:szCs w:val="24"/>
        </w:rPr>
        <w:lastRenderedPageBreak/>
        <w:t>the atmosphere around the firefighters exceed 698 degrees Fahrenheit.</w:t>
      </w:r>
      <w:r w:rsidRPr="00CF1CF2">
        <w:rPr>
          <w:sz w:val="26"/>
          <w:szCs w:val="24"/>
          <w:vertAlign w:val="superscript"/>
        </w:rPr>
        <w:footnoteReference w:id="89"/>
      </w:r>
      <w:r w:rsidRPr="00CF1CF2">
        <w:rPr>
          <w:sz w:val="26"/>
          <w:szCs w:val="24"/>
        </w:rPr>
        <w:t xml:space="preserve"> At this temperature, the thermal stress experienced by firefighters comes primarily from the microenvironment that exists in the void space between the wearers’ body and the bunker gear and the inability of the accumulated head to be evaporated or otherwise removed.</w:t>
      </w:r>
      <w:r w:rsidRPr="00CF1CF2">
        <w:rPr>
          <w:sz w:val="26"/>
          <w:szCs w:val="24"/>
          <w:vertAlign w:val="superscript"/>
        </w:rPr>
        <w:footnoteReference w:id="90"/>
      </w:r>
      <w:r w:rsidRPr="00CF1CF2">
        <w:rPr>
          <w:sz w:val="26"/>
          <w:szCs w:val="24"/>
        </w:rPr>
        <w:t xml:space="preserve"> The result is that sufficient quantities of “metabolic heat and humidity” are held within the firefighters’ bunker gear to cause significant thermal stress to the wearer.</w:t>
      </w:r>
      <w:r w:rsidRPr="00CF1CF2">
        <w:rPr>
          <w:sz w:val="26"/>
          <w:szCs w:val="24"/>
          <w:vertAlign w:val="superscript"/>
        </w:rPr>
        <w:footnoteReference w:id="91"/>
      </w:r>
      <w:r w:rsidRPr="00CF1CF2">
        <w:rPr>
          <w:sz w:val="26"/>
          <w:szCs w:val="24"/>
        </w:rPr>
        <w:t xml:space="preserve">  </w:t>
      </w:r>
    </w:p>
    <w:p w:rsidR="00C24648" w:rsidRPr="00CF1CF2" w:rsidRDefault="009865A7" w:rsidP="007603E8">
      <w:pPr>
        <w:spacing w:after="155"/>
        <w:ind w:left="0"/>
        <w:rPr>
          <w:sz w:val="26"/>
          <w:szCs w:val="24"/>
        </w:rPr>
      </w:pPr>
      <w:r w:rsidRPr="00CF1CF2">
        <w:rPr>
          <w:sz w:val="26"/>
          <w:szCs w:val="24"/>
        </w:rPr>
        <w:t>The heat and humidity to which the firefighters are now exposed will increase their core body temperature and place them at greater risk for injury or death. Much of this increased risk stems from the fact that an increase in the firefighters’ “core body temperature” can result in “increased stress on the cardiovascular system through the redistribution of blood to the cutaneous circulation,” and to a contraction of plasma volume as a result of sweating.</w:t>
      </w:r>
      <w:r w:rsidRPr="00CF1CF2">
        <w:rPr>
          <w:sz w:val="26"/>
          <w:szCs w:val="24"/>
          <w:vertAlign w:val="superscript"/>
        </w:rPr>
        <w:footnoteReference w:id="92"/>
      </w:r>
      <w:r w:rsidRPr="00CF1CF2">
        <w:rPr>
          <w:sz w:val="26"/>
          <w:szCs w:val="24"/>
        </w:rPr>
        <w:t xml:space="preserve"> An increase in the HR and hearts demand for oxygen will also occur as a result of the decrease in plasma volume, which, when combined with pre-existing CHD could precipitate a cardiovascular event.</w:t>
      </w:r>
      <w:r w:rsidRPr="00CF1CF2">
        <w:rPr>
          <w:sz w:val="26"/>
          <w:szCs w:val="24"/>
          <w:vertAlign w:val="superscript"/>
        </w:rPr>
        <w:footnoteReference w:id="93"/>
      </w:r>
      <w:r w:rsidRPr="00CF1CF2">
        <w:rPr>
          <w:sz w:val="26"/>
          <w:szCs w:val="24"/>
        </w:rPr>
        <w:t xml:space="preserve"> It is because of these effects that much of the cardiovascular morbidity and mortality among firefighters “can be attributed to high incident radiant heat and metabolic heat stress resulting from physical exertion.”</w:t>
      </w:r>
      <w:r w:rsidRPr="00CF1CF2">
        <w:rPr>
          <w:sz w:val="26"/>
          <w:szCs w:val="24"/>
          <w:vertAlign w:val="superscript"/>
        </w:rPr>
        <w:footnoteReference w:id="94"/>
      </w:r>
      <w:r w:rsidRPr="00CF1CF2">
        <w:rPr>
          <w:sz w:val="26"/>
          <w:szCs w:val="24"/>
        </w:rPr>
        <w:t xml:space="preserve">  </w:t>
      </w:r>
    </w:p>
    <w:p w:rsidR="00C24648" w:rsidRPr="00CF1CF2" w:rsidRDefault="009865A7" w:rsidP="007603E8">
      <w:pPr>
        <w:spacing w:after="244"/>
        <w:ind w:left="0"/>
        <w:rPr>
          <w:sz w:val="26"/>
          <w:szCs w:val="24"/>
        </w:rPr>
      </w:pPr>
      <w:r w:rsidRPr="00CF1CF2">
        <w:rPr>
          <w:sz w:val="26"/>
          <w:szCs w:val="24"/>
        </w:rPr>
        <w:lastRenderedPageBreak/>
        <w:t>Although the ability to track a firefighters’ movements and body position is not a measurement of physiological value, the ability to monitor the wearers’ movements and body position will be important in the use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in the fire service. On fire scenes,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wearers will rarely be inactive. Therefore, firefighters who become inactive while performing their job need to have their other monitored data assessed to ensure that their inactivity is not a result of a medical reason for. The ability to determine body position and movement will be helpful in justifying increases or decreases in HR and RR, based on the work being done or the conclusion of an assignment resulting in a few minutes of inactivity.  </w:t>
      </w:r>
    </w:p>
    <w:p w:rsidR="00C24648" w:rsidRPr="00CF1CF2" w:rsidRDefault="009865A7" w:rsidP="007603E8">
      <w:pPr>
        <w:tabs>
          <w:tab w:val="center" w:pos="3266"/>
        </w:tabs>
        <w:spacing w:after="235" w:line="256" w:lineRule="auto"/>
        <w:ind w:left="0" w:firstLine="0"/>
        <w:jc w:val="left"/>
        <w:rPr>
          <w:sz w:val="26"/>
          <w:szCs w:val="24"/>
        </w:rPr>
      </w:pPr>
      <w:r w:rsidRPr="00CF1CF2">
        <w:rPr>
          <w:b/>
          <w:sz w:val="26"/>
          <w:szCs w:val="24"/>
        </w:rPr>
        <w:t>B.</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PHYSIOLOGICAL MONITORING SCENARIO </w:t>
      </w:r>
    </w:p>
    <w:p w:rsidR="00C24648" w:rsidRPr="00CF1CF2" w:rsidRDefault="009865A7" w:rsidP="007603E8">
      <w:pPr>
        <w:spacing w:after="124"/>
        <w:ind w:left="0"/>
        <w:rPr>
          <w:sz w:val="26"/>
          <w:szCs w:val="24"/>
        </w:rPr>
      </w:pPr>
      <w:r w:rsidRPr="00CF1CF2">
        <w:rPr>
          <w:sz w:val="26"/>
          <w:szCs w:val="24"/>
        </w:rPr>
        <w:t>Engine 5 of the Central City Fire Department is on scene at a large commercial warehouse where fires are burning uncontrolled on the first and second floors. Upon receiving his unit’s assignment from the IC to take his crew and enter the first floor for firefighting operations, Capt. Tanner and each member of his crew grab the tools they will need, don their air packs, and turn on their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garment. The IC confirms to Capt. Tanner that he is receiving all four members of Engine 5’s crew signals and clears them to make entry. After eight minutes working within the structure, Capt. Tanner begins to feel light-headed with chest tightness that he dismisses because he believes it might be the straps across his chest from his air pack. At the same time, the IC receives both an audible and visual alarm at the command post notifying him that Capt. Tanner’s heart rate has increased beyond his acceptable threshold and that he has begun to display multiple cardiac rhythm changes.  </w:t>
      </w:r>
    </w:p>
    <w:p w:rsidR="00C24648" w:rsidRPr="00CF1CF2" w:rsidRDefault="009865A7" w:rsidP="007603E8">
      <w:pPr>
        <w:spacing w:after="128"/>
        <w:ind w:left="0"/>
        <w:rPr>
          <w:sz w:val="26"/>
          <w:szCs w:val="24"/>
        </w:rPr>
      </w:pPr>
      <w:r w:rsidRPr="00CF1CF2">
        <w:rPr>
          <w:sz w:val="26"/>
          <w:szCs w:val="24"/>
        </w:rPr>
        <w:t xml:space="preserve">The IC calls for the withdrawal of Engine 5 for medical evaluation and has the on-scene paramedic unit, Medic 2, respond to the entrance from which Engine 5 will be exiting. Upon exiting the building, Capt. Tanner is assigned to a medical evaluation. The paramedics on Medic 2 perform a complete cardiac exam, </w:t>
      </w:r>
      <w:r w:rsidRPr="00CF1CF2">
        <w:rPr>
          <w:sz w:val="26"/>
          <w:szCs w:val="24"/>
        </w:rPr>
        <w:lastRenderedPageBreak/>
        <w:t>including a 12-lead EKG where it is found that Capt. Tanner is experiencing a heart attack. Capt. Tanner is then given his first dose of fibrinolytic medications and is transported to the nearest emergency department. As a result of the rapid recognition of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 and the work done by the paramedics and emergency room staff, Capt. Tanner only has a </w:t>
      </w:r>
      <w:proofErr w:type="spellStart"/>
      <w:r w:rsidRPr="00CF1CF2">
        <w:rPr>
          <w:sz w:val="26"/>
          <w:szCs w:val="24"/>
        </w:rPr>
        <w:t>twoday</w:t>
      </w:r>
      <w:proofErr w:type="spellEnd"/>
      <w:r w:rsidRPr="00CF1CF2">
        <w:rPr>
          <w:sz w:val="26"/>
          <w:szCs w:val="24"/>
        </w:rPr>
        <w:t xml:space="preserve"> stay in the hospital before he is released with no significant cardiac damage.  </w:t>
      </w:r>
    </w:p>
    <w:p w:rsidR="00C24648" w:rsidRPr="00CF1CF2" w:rsidRDefault="009865A7" w:rsidP="007603E8">
      <w:pPr>
        <w:spacing w:after="114"/>
        <w:ind w:left="0"/>
        <w:rPr>
          <w:sz w:val="26"/>
          <w:szCs w:val="24"/>
        </w:rPr>
      </w:pPr>
      <w:r w:rsidRPr="00CF1CF2">
        <w:rPr>
          <w:sz w:val="26"/>
          <w:szCs w:val="24"/>
        </w:rPr>
        <w:t>Most fire deaths are not caused by burns, but rather by the inhalation of smoke created during the fire.</w:t>
      </w:r>
      <w:r w:rsidRPr="00CF1CF2">
        <w:rPr>
          <w:sz w:val="26"/>
          <w:szCs w:val="24"/>
          <w:vertAlign w:val="superscript"/>
        </w:rPr>
        <w:footnoteReference w:id="95"/>
      </w:r>
      <w:r w:rsidRPr="00CF1CF2">
        <w:rPr>
          <w:sz w:val="26"/>
          <w:szCs w:val="24"/>
        </w:rPr>
        <w:t xml:space="preserve"> In almost all cases, the smoke incapacitates the victim so quickly that making an escape to a nearby exit is impossible. The synthetic materials that make up so much of a modern home and its furnishings produce dangerous substances when exposed to the high heat present during a fire.</w:t>
      </w:r>
      <w:r w:rsidRPr="00CF1CF2">
        <w:rPr>
          <w:sz w:val="26"/>
          <w:szCs w:val="24"/>
          <w:vertAlign w:val="superscript"/>
        </w:rPr>
        <w:footnoteReference w:id="96"/>
      </w:r>
      <w:r w:rsidRPr="00CF1CF2">
        <w:rPr>
          <w:sz w:val="26"/>
          <w:szCs w:val="24"/>
        </w:rPr>
        <w:t xml:space="preserve"> This toxic environment develops as a fire starts and grows within a building consuming all the available oxygen, which results in a slow burning fire known as a “</w:t>
      </w:r>
      <w:proofErr w:type="spellStart"/>
      <w:r w:rsidRPr="00CF1CF2">
        <w:rPr>
          <w:sz w:val="26"/>
          <w:szCs w:val="24"/>
        </w:rPr>
        <w:t>smoldering</w:t>
      </w:r>
      <w:proofErr w:type="spellEnd"/>
      <w:r w:rsidRPr="00CF1CF2">
        <w:rPr>
          <w:sz w:val="26"/>
          <w:szCs w:val="24"/>
        </w:rPr>
        <w:t xml:space="preserve"> fire.” During this </w:t>
      </w:r>
      <w:proofErr w:type="spellStart"/>
      <w:r w:rsidRPr="00CF1CF2">
        <w:rPr>
          <w:sz w:val="26"/>
          <w:szCs w:val="24"/>
        </w:rPr>
        <w:t>smoldering</w:t>
      </w:r>
      <w:proofErr w:type="spellEnd"/>
      <w:r w:rsidRPr="00CF1CF2">
        <w:rPr>
          <w:sz w:val="26"/>
          <w:szCs w:val="24"/>
        </w:rPr>
        <w:t xml:space="preserve"> phase, incomplete combustion occurs and the majority of the toxic gases are created.</w:t>
      </w:r>
      <w:r w:rsidRPr="00CF1CF2">
        <w:rPr>
          <w:sz w:val="26"/>
          <w:szCs w:val="24"/>
          <w:vertAlign w:val="superscript"/>
        </w:rPr>
        <w:footnoteReference w:id="97"/>
      </w:r>
      <w:r w:rsidRPr="00CF1CF2">
        <w:rPr>
          <w:sz w:val="26"/>
          <w:szCs w:val="24"/>
        </w:rPr>
        <w:t xml:space="preserve"> Smoke is made up of many ingredients, mainly unburned particles, partially burned particles, and completely burned substances that can be so small that they can be pulled into the respiratory system of anyone not wearing the correct respiratory protection.</w:t>
      </w:r>
      <w:r w:rsidRPr="00CF1CF2">
        <w:rPr>
          <w:sz w:val="26"/>
          <w:szCs w:val="24"/>
          <w:vertAlign w:val="superscript"/>
        </w:rPr>
        <w:footnoteReference w:id="98"/>
      </w:r>
      <w:r w:rsidRPr="00CF1CF2">
        <w:rPr>
          <w:sz w:val="26"/>
          <w:szCs w:val="24"/>
        </w:rPr>
        <w:t xml:space="preserve"> Of greatest concern for environmental monitoring is the presence of the toxic gases that are a major component of smoke, but can remain present even after the smoke is gone. </w:t>
      </w:r>
    </w:p>
    <w:p w:rsidR="00C24648" w:rsidRPr="00CF1CF2" w:rsidRDefault="009865A7" w:rsidP="007603E8">
      <w:pPr>
        <w:spacing w:after="127"/>
        <w:ind w:left="0"/>
        <w:rPr>
          <w:sz w:val="26"/>
          <w:szCs w:val="24"/>
        </w:rPr>
      </w:pPr>
      <w:r w:rsidRPr="00CF1CF2">
        <w:rPr>
          <w:sz w:val="26"/>
          <w:szCs w:val="24"/>
        </w:rPr>
        <w:lastRenderedPageBreak/>
        <w:t>The most common toxic gas found at fire scenes is CO.</w:t>
      </w:r>
      <w:r w:rsidRPr="00CF1CF2">
        <w:rPr>
          <w:sz w:val="26"/>
          <w:szCs w:val="24"/>
          <w:vertAlign w:val="superscript"/>
        </w:rPr>
        <w:footnoteReference w:id="99"/>
      </w:r>
      <w:r w:rsidRPr="00CF1CF2">
        <w:rPr>
          <w:sz w:val="26"/>
          <w:szCs w:val="24"/>
        </w:rPr>
        <w:t xml:space="preserve"> CO can be deadly even in small quantities, as it replaces oxygen in the bloodstream, which occurs due to </w:t>
      </w:r>
      <w:proofErr w:type="spellStart"/>
      <w:r w:rsidRPr="00CF1CF2">
        <w:rPr>
          <w:sz w:val="26"/>
          <w:szCs w:val="24"/>
        </w:rPr>
        <w:t>hemoglobin’s</w:t>
      </w:r>
      <w:proofErr w:type="spellEnd"/>
      <w:r w:rsidRPr="00CF1CF2">
        <w:rPr>
          <w:sz w:val="26"/>
          <w:szCs w:val="24"/>
        </w:rPr>
        <w:t xml:space="preserve"> stronger chemical attraction to CO than to oxygen (O2). Traditionally in the fire service, a CO reading of below 35ppm has been the point at which firefighters have been permitted to remove all respiratory protection.</w:t>
      </w:r>
      <w:r w:rsidRPr="00CF1CF2">
        <w:rPr>
          <w:sz w:val="26"/>
          <w:szCs w:val="24"/>
          <w:vertAlign w:val="superscript"/>
        </w:rPr>
        <w:footnoteReference w:id="100"/>
      </w:r>
      <w:r w:rsidRPr="00CF1CF2">
        <w:rPr>
          <w:sz w:val="26"/>
          <w:szCs w:val="24"/>
        </w:rPr>
        <w:t xml:space="preserve"> However, CO has been proven to be a poor predictor of other chemicals presence at fire scenes.</w:t>
      </w:r>
      <w:r w:rsidRPr="00CF1CF2">
        <w:rPr>
          <w:sz w:val="26"/>
          <w:szCs w:val="24"/>
          <w:vertAlign w:val="superscript"/>
        </w:rPr>
        <w:footnoteReference w:id="101"/>
      </w:r>
      <w:r w:rsidRPr="00CF1CF2">
        <w:rPr>
          <w:sz w:val="26"/>
          <w:szCs w:val="24"/>
        </w:rPr>
        <w:t xml:space="preserve"> Therefore, the removal of respiratory protection based on the reading of a single gas leaves firefighters susceptible to exposure to other common toxic gases present at fire scenes.  </w:t>
      </w:r>
    </w:p>
    <w:p w:rsidR="00C24648" w:rsidRPr="00CF1CF2" w:rsidRDefault="009865A7" w:rsidP="007603E8">
      <w:pPr>
        <w:spacing w:after="172"/>
        <w:ind w:left="0"/>
        <w:rPr>
          <w:sz w:val="26"/>
          <w:szCs w:val="24"/>
        </w:rPr>
      </w:pPr>
      <w:r w:rsidRPr="00CF1CF2">
        <w:rPr>
          <w:sz w:val="26"/>
          <w:szCs w:val="24"/>
        </w:rPr>
        <w:t>During testing by the Office of the State Fire Marshal of Oregon, it was found that at fires in which testing samples were assessed, the levels of nitrogen dioxide (NO2), acrolein, CO, arsenic, and mercury, all exceeded levels the National Institute for Occupational Safety and Health (NIOSH) has established as producing immediately danger to life and health (IDLH).</w:t>
      </w:r>
      <w:r w:rsidRPr="00CF1CF2">
        <w:rPr>
          <w:sz w:val="26"/>
          <w:szCs w:val="24"/>
          <w:vertAlign w:val="superscript"/>
        </w:rPr>
        <w:footnoteReference w:id="102"/>
      </w:r>
      <w:r w:rsidRPr="00CF1CF2">
        <w:rPr>
          <w:sz w:val="26"/>
          <w:szCs w:val="24"/>
        </w:rPr>
        <w:t xml:space="preserve"> Chemicals found to be present at levels that were at NIOSH recommended exposure level—short term (REL-ST) were hydrogen chloride (HCl), benzene, formaldehyde, glutaraldehyde, hydrogen cyanide (HCN), and ozone (O3).</w:t>
      </w:r>
      <w:r w:rsidRPr="00CF1CF2">
        <w:rPr>
          <w:sz w:val="26"/>
          <w:szCs w:val="24"/>
          <w:vertAlign w:val="superscript"/>
        </w:rPr>
        <w:footnoteReference w:id="103"/>
      </w:r>
      <w:r w:rsidRPr="00CF1CF2">
        <w:rPr>
          <w:sz w:val="26"/>
          <w:szCs w:val="24"/>
        </w:rPr>
        <w:t xml:space="preserve">  </w:t>
      </w:r>
    </w:p>
    <w:p w:rsidR="00C24648" w:rsidRPr="00CF1CF2" w:rsidRDefault="009865A7" w:rsidP="007603E8">
      <w:pPr>
        <w:ind w:left="0"/>
        <w:rPr>
          <w:sz w:val="26"/>
          <w:szCs w:val="24"/>
        </w:rPr>
      </w:pPr>
      <w:r w:rsidRPr="00CF1CF2">
        <w:rPr>
          <w:sz w:val="26"/>
          <w:szCs w:val="24"/>
        </w:rPr>
        <w:t xml:space="preserve">While some chemicals present at fire scenes do seem to predict the potential presence of other chemicals, no one individual agent has been found dependable enough to forecast the presence of all the hazardous agents present at a fire scene. </w:t>
      </w:r>
      <w:r w:rsidRPr="00CF1CF2">
        <w:rPr>
          <w:sz w:val="26"/>
          <w:szCs w:val="24"/>
        </w:rPr>
        <w:lastRenderedPageBreak/>
        <w:t>As a result,</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should provide for active monitoring for the most common and most dangerous toxic gases to which firefighters will be exposed.  </w:t>
      </w:r>
    </w:p>
    <w:p w:rsidR="00C24648" w:rsidRPr="00CF1CF2" w:rsidRDefault="009865A7" w:rsidP="007603E8">
      <w:pPr>
        <w:spacing w:after="247"/>
        <w:ind w:left="0"/>
        <w:rPr>
          <w:sz w:val="26"/>
          <w:szCs w:val="24"/>
        </w:rPr>
      </w:pPr>
      <w:r w:rsidRPr="00CF1CF2">
        <w:rPr>
          <w:sz w:val="26"/>
          <w:szCs w:val="24"/>
        </w:rPr>
        <w:t xml:space="preserve">Two methods to monitor the environmental conditions within hazardous environments are </w:t>
      </w:r>
      <w:r w:rsidRPr="00CF1CF2">
        <w:rPr>
          <w:i/>
          <w:sz w:val="26"/>
          <w:szCs w:val="24"/>
        </w:rPr>
        <w:t>point source</w:t>
      </w:r>
      <w:r w:rsidRPr="00CF1CF2">
        <w:rPr>
          <w:sz w:val="26"/>
          <w:szCs w:val="24"/>
        </w:rPr>
        <w:t xml:space="preserve"> monitoring, and </w:t>
      </w:r>
      <w:r w:rsidRPr="00CF1CF2">
        <w:rPr>
          <w:i/>
          <w:sz w:val="26"/>
          <w:szCs w:val="24"/>
        </w:rPr>
        <w:t xml:space="preserve">ambient </w:t>
      </w:r>
      <w:r w:rsidRPr="00CF1CF2">
        <w:rPr>
          <w:sz w:val="26"/>
          <w:szCs w:val="24"/>
        </w:rPr>
        <w:t>monitoring</w:t>
      </w:r>
      <w:r w:rsidRPr="00CF1CF2">
        <w:rPr>
          <w:i/>
          <w:sz w:val="26"/>
          <w:szCs w:val="24"/>
        </w:rPr>
        <w:t>.</w:t>
      </w:r>
      <w:r w:rsidRPr="00CF1CF2">
        <w:rPr>
          <w:sz w:val="26"/>
          <w:szCs w:val="24"/>
          <w:vertAlign w:val="superscript"/>
        </w:rPr>
        <w:footnoteReference w:id="104"/>
      </w:r>
      <w:r w:rsidRPr="00CF1CF2">
        <w:rPr>
          <w:sz w:val="26"/>
          <w:szCs w:val="24"/>
        </w:rPr>
        <w:t xml:space="preserve"> In point source monitoring, a vacuum acquired sample is taken at the source of the contaminant or material. This handheld monitoring device is used to determine the presence of hazardous materials and hazardous environments. Ambient monitoring is performed by samples being taken in the immediate vicinity of the worker to test the environment in what is commonly called the “breathing region.” This monitoring is often part of the worker’s protective clothing and gives a more representative reading of the total atmosphere. Ambient monitoring is gas dependent because of the different vapor densities of the gases being looked for when monitoring the environment.</w:t>
      </w:r>
      <w:r w:rsidRPr="00CF1CF2">
        <w:rPr>
          <w:sz w:val="26"/>
          <w:szCs w:val="24"/>
          <w:vertAlign w:val="superscript"/>
        </w:rPr>
        <w:footnoteReference w:id="105"/>
      </w:r>
      <w:r w:rsidRPr="00CF1CF2">
        <w:rPr>
          <w:sz w:val="26"/>
          <w:szCs w:val="24"/>
        </w:rPr>
        <w:t xml:space="preserve"> With some gases sinking while others rise, ambient monitoring may not be as effective as point source monitoring for overall scene safety; however, it is ideal for individual responder safety. </w:t>
      </w:r>
    </w:p>
    <w:p w:rsidR="00C24648" w:rsidRPr="00CF1CF2" w:rsidRDefault="009865A7" w:rsidP="007603E8">
      <w:pPr>
        <w:tabs>
          <w:tab w:val="center" w:pos="4130"/>
        </w:tabs>
        <w:spacing w:after="236" w:line="256" w:lineRule="auto"/>
        <w:ind w:left="0" w:firstLine="0"/>
        <w:jc w:val="left"/>
        <w:rPr>
          <w:sz w:val="26"/>
          <w:szCs w:val="24"/>
        </w:rPr>
      </w:pPr>
      <w:r w:rsidRPr="00CF1CF2">
        <w:rPr>
          <w:b/>
          <w:sz w:val="26"/>
          <w:szCs w:val="24"/>
        </w:rPr>
        <w:t>C.</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HAZARDOUS ENVIRONMENTAL MONITORING SCENARIO </w:t>
      </w:r>
    </w:p>
    <w:p w:rsidR="00C24648" w:rsidRPr="00CF1CF2" w:rsidRDefault="009865A7" w:rsidP="007603E8">
      <w:pPr>
        <w:spacing w:after="248"/>
        <w:ind w:left="0"/>
        <w:rPr>
          <w:sz w:val="26"/>
          <w:szCs w:val="24"/>
        </w:rPr>
      </w:pPr>
      <w:r w:rsidRPr="00CF1CF2">
        <w:rPr>
          <w:sz w:val="26"/>
          <w:szCs w:val="24"/>
        </w:rPr>
        <w:t>The fire at a three-story apartment building is now out and the job of digging through the debris and extinguishing any remaining small fires now begins for Engine 5. It has traditionally been the time when firefighters have stopped using their breathing apparatus since smoke is not visible and the air appears to be clear. With a</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 like </w:t>
      </w:r>
      <w:proofErr w:type="spellStart"/>
      <w:r w:rsidRPr="00CF1CF2">
        <w:rPr>
          <w:sz w:val="26"/>
          <w:szCs w:val="24"/>
        </w:rPr>
        <w:t>ProeTEX</w:t>
      </w:r>
      <w:proofErr w:type="spellEnd"/>
      <w:r w:rsidRPr="00CF1CF2">
        <w:rPr>
          <w:sz w:val="26"/>
          <w:szCs w:val="24"/>
        </w:rPr>
        <w:t>, which has the capability to determine the presence of toxic gases, Engine 5 will know that at this time, even though the air appears clear, actually, lethal levels of CO, CO2, and hydrogen cyanide are coming off the rubbish piles through which they are going to be sifting. As a result of that data provided to them by the sensors in their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 they </w:t>
      </w:r>
      <w:r w:rsidRPr="00CF1CF2">
        <w:rPr>
          <w:sz w:val="26"/>
          <w:szCs w:val="24"/>
        </w:rPr>
        <w:lastRenderedPageBreak/>
        <w:t xml:space="preserve">leave their breathing apparatus on and complete their job without exposing themselves to the toxic chemicals that could have deadly consequences. </w:t>
      </w:r>
    </w:p>
    <w:p w:rsidR="00C24648" w:rsidRPr="00CF1CF2" w:rsidRDefault="009865A7" w:rsidP="007603E8">
      <w:pPr>
        <w:tabs>
          <w:tab w:val="center" w:pos="811"/>
          <w:tab w:val="center" w:pos="2395"/>
        </w:tabs>
        <w:spacing w:after="235" w:line="256" w:lineRule="auto"/>
        <w:ind w:left="0" w:firstLine="0"/>
        <w:jc w:val="left"/>
        <w:rPr>
          <w:sz w:val="26"/>
          <w:szCs w:val="24"/>
        </w:rPr>
      </w:pPr>
      <w:r w:rsidRPr="00CF1CF2">
        <w:rPr>
          <w:rFonts w:ascii="Calibri" w:eastAsia="Calibri" w:hAnsi="Calibri" w:cs="Calibri"/>
          <w:szCs w:val="24"/>
        </w:rPr>
        <w:tab/>
      </w:r>
      <w:r w:rsidRPr="00CF1CF2">
        <w:rPr>
          <w:b/>
          <w:sz w:val="26"/>
          <w:szCs w:val="24"/>
        </w:rPr>
        <w:t>1.</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Location Tracking </w:t>
      </w:r>
    </w:p>
    <w:p w:rsidR="00C24648" w:rsidRPr="00CF1CF2" w:rsidRDefault="009865A7" w:rsidP="007603E8">
      <w:pPr>
        <w:spacing w:after="126"/>
        <w:ind w:left="0"/>
        <w:rPr>
          <w:sz w:val="26"/>
          <w:szCs w:val="24"/>
        </w:rPr>
      </w:pPr>
      <w:r w:rsidRPr="00CF1CF2">
        <w:rPr>
          <w:sz w:val="26"/>
          <w:szCs w:val="24"/>
        </w:rPr>
        <w:t xml:space="preserve">The ability for firefighters to move rapidly and safely inside a building during operations is critical for rescue, firefighting, and firefighter safety reasons. If firefighters are performing a search and rescue mission, the ability to move rapidly throughout the building and ensure that every room is searched could be the difference between locating a missing person and a casualty. In firefighting operations, being able to move quickly to the room of origin and extinguish the blaze rapidly decreases the chances of building collapse, stops fire damage, and removes the immediate threat to those who might still be in the building.  </w:t>
      </w:r>
    </w:p>
    <w:p w:rsidR="00C24648" w:rsidRPr="00CF1CF2" w:rsidRDefault="009865A7" w:rsidP="007603E8">
      <w:pPr>
        <w:spacing w:after="151"/>
        <w:ind w:left="0"/>
        <w:rPr>
          <w:sz w:val="26"/>
          <w:szCs w:val="24"/>
        </w:rPr>
      </w:pPr>
      <w:r w:rsidRPr="00CF1CF2">
        <w:rPr>
          <w:sz w:val="26"/>
          <w:szCs w:val="24"/>
        </w:rPr>
        <w:t>In regards to firefighter safety, the ability to know where to go to locate a trapped or injured firefighter and the fastest route to get there could be the difference between life and death. Although technology like thermal imaging does provide improved visibility to firefighters in smoke filled environments, it does not provide firefighters with location tracking or overall scene coordination to move in the most efficient direction for the building in which they are operating. Although no current location tracking technology is on the market for structural firefighters today, promising research is being done that could make this technology available within the next decade.</w:t>
      </w:r>
      <w:r w:rsidRPr="00CF1CF2">
        <w:rPr>
          <w:sz w:val="26"/>
          <w:szCs w:val="24"/>
          <w:vertAlign w:val="superscript"/>
        </w:rPr>
        <w:footnoteReference w:id="106"/>
      </w:r>
      <w:r w:rsidRPr="00CF1CF2">
        <w:rPr>
          <w:sz w:val="26"/>
          <w:szCs w:val="24"/>
        </w:rPr>
        <w:t xml:space="preserve"> </w:t>
      </w:r>
    </w:p>
    <w:p w:rsidR="00C24648" w:rsidRPr="00CF1CF2" w:rsidRDefault="009865A7" w:rsidP="007603E8">
      <w:pPr>
        <w:ind w:left="0"/>
        <w:rPr>
          <w:sz w:val="26"/>
          <w:szCs w:val="24"/>
        </w:rPr>
      </w:pPr>
      <w:r w:rsidRPr="00CF1CF2">
        <w:rPr>
          <w:sz w:val="26"/>
          <w:szCs w:val="24"/>
        </w:rPr>
        <w:t xml:space="preserve">Navigation in a building during a fire is difficult regardless of the size of the structure. Due to the dense smoke created during a fire, visibility in a fire is generally only a few inches in any direction. Combine visibility constraints with the issues of an unknown structure layout, intense heat, and the threat of dangers, such as building collapse or holes in the floor, and the threats to firefighters in these environments become clear. The ability for firefighters and firefighting crews to be </w:t>
      </w:r>
      <w:r w:rsidRPr="00CF1CF2">
        <w:rPr>
          <w:sz w:val="26"/>
          <w:szCs w:val="24"/>
        </w:rPr>
        <w:lastRenderedPageBreak/>
        <w:t>tracked will make their movements under these conditions safer and more efficient. Through a combination of command post (CP) guidance and heads-up display (HUD), firefighters in the future will have the ability to see their location overlaid on the floor plan of the building in which they are operating.</w:t>
      </w:r>
      <w:r w:rsidRPr="00CF1CF2">
        <w:rPr>
          <w:sz w:val="26"/>
          <w:szCs w:val="24"/>
          <w:vertAlign w:val="superscript"/>
        </w:rPr>
        <w:footnoteReference w:id="107"/>
      </w:r>
      <w:r w:rsidRPr="00CF1CF2">
        <w:rPr>
          <w:sz w:val="26"/>
          <w:szCs w:val="24"/>
        </w:rPr>
        <w:t xml:space="preserve"> This overlay will allow the firefighters and firefighting crews to make knowledge-based decisions on direction of travel, escape paths, and search and rescue patterns.  </w:t>
      </w:r>
    </w:p>
    <w:p w:rsidR="00C24648" w:rsidRPr="00CF1CF2" w:rsidRDefault="009865A7" w:rsidP="007603E8">
      <w:pPr>
        <w:spacing w:after="154"/>
        <w:ind w:left="0"/>
        <w:rPr>
          <w:sz w:val="26"/>
          <w:szCs w:val="24"/>
        </w:rPr>
      </w:pPr>
      <w:r w:rsidRPr="00CF1CF2">
        <w:rPr>
          <w:sz w:val="26"/>
          <w:szCs w:val="24"/>
        </w:rPr>
        <w:t>The current technology available for personal location tracking of GPS is not a viable option for structural firefighters due to the weak signal of GPS transmitters being insufficient to penetrate walls. A new technology in design for firefighter location tracking utilizes (UWB radio signals that can penetrate structures and allow signals to be picked up by the indoor positioning system (IPS) receiver.</w:t>
      </w:r>
      <w:r w:rsidRPr="00CF1CF2">
        <w:rPr>
          <w:sz w:val="26"/>
          <w:szCs w:val="24"/>
          <w:vertAlign w:val="superscript"/>
        </w:rPr>
        <w:footnoteReference w:id="108"/>
      </w:r>
      <w:r w:rsidRPr="00CF1CF2">
        <w:rPr>
          <w:sz w:val="26"/>
          <w:szCs w:val="24"/>
        </w:rPr>
        <w:t xml:space="preserve"> UWB radio is designed to be used for short-range and high data-rate links, which makes it ideal for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usage. These UWB signals are transmitted over a very wide range of frequencies and are able to be picked-up by the IPS device, which can plot the signals location to within three feet of its actual location.</w:t>
      </w:r>
      <w:r w:rsidRPr="00CF1CF2">
        <w:rPr>
          <w:sz w:val="20"/>
          <w:szCs w:val="24"/>
        </w:rPr>
        <w:t>266</w:t>
      </w:r>
      <w:r w:rsidRPr="00CF1CF2">
        <w:rPr>
          <w:sz w:val="26"/>
          <w:szCs w:val="24"/>
        </w:rPr>
        <w:t xml:space="preserve">  </w:t>
      </w:r>
    </w:p>
    <w:p w:rsidR="00C24648" w:rsidRPr="00CF1CF2" w:rsidRDefault="009865A7" w:rsidP="007603E8">
      <w:pPr>
        <w:spacing w:after="244"/>
        <w:ind w:left="0"/>
        <w:rPr>
          <w:sz w:val="26"/>
          <w:szCs w:val="24"/>
        </w:rPr>
      </w:pPr>
      <w:r w:rsidRPr="00CF1CF2">
        <w:rPr>
          <w:sz w:val="26"/>
          <w:szCs w:val="24"/>
        </w:rPr>
        <w:t xml:space="preserve">This technology, although still in development, will need to be tested to ensure that it is able to detect and accurately track firefighters within the harsh conditions in which they work. This new technology will also need to be able to determine the body positions of the firefighters and determine their location despite the unique body positions firefighters generally move in, such as crawling. The use of accelerometers and gyroscopes may solve some of these issues because of their ability to communicate the actual position of the firefighter within the building. In the event of a floor collapse where the firefighters’ position would be a mystery </w:t>
      </w:r>
      <w:r w:rsidRPr="00CF1CF2">
        <w:rPr>
          <w:sz w:val="26"/>
          <w:szCs w:val="24"/>
        </w:rPr>
        <w:lastRenderedPageBreak/>
        <w:t>with modern technology,</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like </w:t>
      </w:r>
      <w:proofErr w:type="spellStart"/>
      <w:r w:rsidRPr="00CF1CF2">
        <w:rPr>
          <w:sz w:val="26"/>
          <w:szCs w:val="24"/>
        </w:rPr>
        <w:t>ProeTEX</w:t>
      </w:r>
      <w:proofErr w:type="spellEnd"/>
      <w:r w:rsidRPr="00CF1CF2">
        <w:rPr>
          <w:sz w:val="26"/>
          <w:szCs w:val="24"/>
        </w:rPr>
        <w:t xml:space="preserve">, would be able to communicate not only the firefighters’ current location within the building, but also their anatomical position and any movement from the firefighters. Testing in real-world situations will be the best means to ensure this technology is truly able to add the benefits expected of it. </w:t>
      </w:r>
    </w:p>
    <w:p w:rsidR="00C24648" w:rsidRPr="00CF1CF2" w:rsidRDefault="009865A7" w:rsidP="007603E8">
      <w:pPr>
        <w:tabs>
          <w:tab w:val="center" w:pos="811"/>
          <w:tab w:val="center" w:pos="2875"/>
        </w:tabs>
        <w:spacing w:after="235" w:line="256" w:lineRule="auto"/>
        <w:ind w:left="0" w:firstLine="0"/>
        <w:jc w:val="left"/>
        <w:rPr>
          <w:sz w:val="26"/>
          <w:szCs w:val="24"/>
        </w:rPr>
      </w:pPr>
      <w:r w:rsidRPr="00CF1CF2">
        <w:rPr>
          <w:rFonts w:ascii="Calibri" w:eastAsia="Calibri" w:hAnsi="Calibri" w:cs="Calibri"/>
          <w:szCs w:val="24"/>
        </w:rPr>
        <w:tab/>
      </w:r>
      <w:r w:rsidRPr="00CF1CF2">
        <w:rPr>
          <w:b/>
          <w:sz w:val="26"/>
          <w:szCs w:val="24"/>
        </w:rPr>
        <w:t>2.</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Location Tracking Scenario </w:t>
      </w:r>
    </w:p>
    <w:p w:rsidR="00C24648" w:rsidRPr="00CF1CF2" w:rsidRDefault="009865A7" w:rsidP="007603E8">
      <w:pPr>
        <w:spacing w:after="248"/>
        <w:ind w:left="0"/>
        <w:rPr>
          <w:sz w:val="26"/>
          <w:szCs w:val="24"/>
        </w:rPr>
      </w:pPr>
      <w:r w:rsidRPr="00CF1CF2">
        <w:rPr>
          <w:sz w:val="26"/>
          <w:szCs w:val="24"/>
        </w:rPr>
        <w:t>A fire in a four-story apartment complex has resulted in Engine 5 being assigned to perform firefighting operations on the third floor. At the command post, the IC is alerted that Capt. Tanner of Engine 5 is having EKG changes, as well as respiratory and heart rate changes that have caused his</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garment to notify the IC. Despite his attempts to contact Engine 5 and Capt. Tanner over the radio, he has no success in reaching them. Due to the seriousness of this event, a MAYDAY operation is started with a rapid intervention crew (RIC) being activated to perform a search and rescue for Capt. Tanner and the rest of Engine 5. In the past, the RIC crew would be told of the original assignment location of Engine 5 and from that knowledge alone would have to perform a search without the ability in most cases to see clearly due to thick smoke. However, thanks to the GPS component of Capt. </w:t>
      </w:r>
      <w:proofErr w:type="gramStart"/>
      <w:r w:rsidRPr="00CF1CF2">
        <w:rPr>
          <w:sz w:val="26"/>
          <w:szCs w:val="24"/>
        </w:rPr>
        <w:t xml:space="preserve">Tanner’s </w:t>
      </w:r>
      <w:r w:rsidR="00467129">
        <w:rPr>
          <w:sz w:val="26"/>
          <w:szCs w:val="24"/>
        </w:rPr>
        <w:t xml:space="preserve"> </w:t>
      </w:r>
      <w:r w:rsidR="00467129">
        <w:rPr>
          <w:sz w:val="26"/>
          <w:szCs w:val="24"/>
          <w:rtl/>
        </w:rPr>
        <w:t>سنسورهای</w:t>
      </w:r>
      <w:proofErr w:type="gramEnd"/>
      <w:r w:rsidR="00467129">
        <w:rPr>
          <w:sz w:val="26"/>
          <w:szCs w:val="24"/>
          <w:rtl/>
        </w:rPr>
        <w:t xml:space="preserve"> پوششی</w:t>
      </w:r>
      <w:r w:rsidR="00467129">
        <w:rPr>
          <w:sz w:val="26"/>
          <w:szCs w:val="24"/>
        </w:rPr>
        <w:t xml:space="preserve"> </w:t>
      </w:r>
      <w:r w:rsidRPr="00CF1CF2">
        <w:rPr>
          <w:sz w:val="26"/>
          <w:szCs w:val="24"/>
        </w:rPr>
        <w:t xml:space="preserve">, the IC is able to know the location of Capt. Tanner in the building along with each of the other members of Engine 5. The RIC crew is steered directly to Capt. Tanner’s location where he is evacuated from the structure and turned over to the medical crew who were awaiting his exit.  </w:t>
      </w:r>
    </w:p>
    <w:p w:rsidR="00C24648" w:rsidRPr="00CF1CF2" w:rsidRDefault="009865A7" w:rsidP="007603E8">
      <w:pPr>
        <w:tabs>
          <w:tab w:val="center" w:pos="3534"/>
        </w:tabs>
        <w:spacing w:after="235" w:line="256" w:lineRule="auto"/>
        <w:ind w:left="0" w:firstLine="0"/>
        <w:jc w:val="left"/>
        <w:rPr>
          <w:sz w:val="26"/>
          <w:szCs w:val="24"/>
        </w:rPr>
      </w:pPr>
      <w:r w:rsidRPr="00CF1CF2">
        <w:rPr>
          <w:b/>
          <w:sz w:val="26"/>
          <w:szCs w:val="24"/>
        </w:rPr>
        <w:t>D.</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STAKE HOLDER CHALLENGES AND CONCERNS </w:t>
      </w:r>
    </w:p>
    <w:p w:rsidR="00C24648" w:rsidRPr="00CF1CF2" w:rsidRDefault="009865A7" w:rsidP="007603E8">
      <w:pPr>
        <w:spacing w:after="248"/>
        <w:ind w:left="0"/>
        <w:rPr>
          <w:sz w:val="26"/>
          <w:szCs w:val="24"/>
        </w:rPr>
      </w:pPr>
      <w:r w:rsidRPr="00CF1CF2">
        <w:rPr>
          <w:sz w:val="26"/>
          <w:szCs w:val="24"/>
        </w:rPr>
        <w:t>While the potential benefits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in the fire service are numerous, and the technological developments needed for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to provide the needed services are still being achieved, fire departments and the collective fire service must consider residual considerations prior to implementing</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that discussed in the next section, which explores the privacy, </w:t>
      </w:r>
      <w:r w:rsidRPr="00CF1CF2">
        <w:rPr>
          <w:sz w:val="26"/>
          <w:szCs w:val="24"/>
        </w:rPr>
        <w:lastRenderedPageBreak/>
        <w:t xml:space="preserve">security and legal considerations of </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As part of the legal discussion, this research addresses how</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can be used in consideration of the HIPAA laws, and what </w:t>
      </w:r>
      <w:proofErr w:type="spellStart"/>
      <w:r w:rsidRPr="00CF1CF2">
        <w:rPr>
          <w:sz w:val="26"/>
          <w:szCs w:val="24"/>
        </w:rPr>
        <w:t>labor</w:t>
      </w:r>
      <w:proofErr w:type="spellEnd"/>
      <w:r w:rsidRPr="00CF1CF2">
        <w:rPr>
          <w:sz w:val="26"/>
          <w:szCs w:val="24"/>
        </w:rPr>
        <w:t xml:space="preserve"> union concerns exist regarding the use of this technology by their members. </w:t>
      </w:r>
    </w:p>
    <w:p w:rsidR="00C24648" w:rsidRPr="00CF1CF2" w:rsidRDefault="009865A7" w:rsidP="007603E8">
      <w:pPr>
        <w:tabs>
          <w:tab w:val="center" w:pos="811"/>
          <w:tab w:val="center" w:pos="3692"/>
        </w:tabs>
        <w:spacing w:after="235" w:line="256" w:lineRule="auto"/>
        <w:ind w:left="0" w:firstLine="0"/>
        <w:jc w:val="left"/>
        <w:rPr>
          <w:sz w:val="26"/>
          <w:szCs w:val="24"/>
        </w:rPr>
      </w:pPr>
      <w:r w:rsidRPr="00CF1CF2">
        <w:rPr>
          <w:rFonts w:ascii="Calibri" w:eastAsia="Calibri" w:hAnsi="Calibri" w:cs="Calibri"/>
          <w:szCs w:val="24"/>
        </w:rPr>
        <w:tab/>
      </w:r>
      <w:r w:rsidRPr="00CF1CF2">
        <w:rPr>
          <w:b/>
          <w:sz w:val="26"/>
          <w:szCs w:val="24"/>
        </w:rPr>
        <w:t>1.</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Privacy, Security, and Legal Considerations </w:t>
      </w:r>
    </w:p>
    <w:p w:rsidR="00C24648" w:rsidRPr="00CF1CF2" w:rsidRDefault="009865A7" w:rsidP="007603E8">
      <w:pPr>
        <w:spacing w:after="154"/>
        <w:ind w:left="0"/>
        <w:rPr>
          <w:sz w:val="26"/>
          <w:szCs w:val="24"/>
        </w:rPr>
      </w:pPr>
      <w:r w:rsidRPr="00CF1CF2">
        <w:rPr>
          <w:sz w:val="26"/>
          <w:szCs w:val="24"/>
        </w:rPr>
        <w:t xml:space="preserve">With the use </w:t>
      </w:r>
      <w:proofErr w:type="gramStart"/>
      <w:r w:rsidRPr="00CF1CF2">
        <w:rPr>
          <w:sz w:val="26"/>
          <w:szCs w:val="24"/>
        </w:rPr>
        <w:t xml:space="preserve">of </w:t>
      </w:r>
      <w:r w:rsidR="00467129">
        <w:rPr>
          <w:sz w:val="26"/>
          <w:szCs w:val="24"/>
        </w:rPr>
        <w:t xml:space="preserve"> </w:t>
      </w:r>
      <w:r w:rsidR="00467129">
        <w:rPr>
          <w:sz w:val="26"/>
          <w:szCs w:val="24"/>
          <w:rtl/>
        </w:rPr>
        <w:t>سنسورهای</w:t>
      </w:r>
      <w:proofErr w:type="gramEnd"/>
      <w:r w:rsidR="00467129">
        <w:rPr>
          <w:sz w:val="26"/>
          <w:szCs w:val="24"/>
          <w:rtl/>
        </w:rPr>
        <w:t xml:space="preserve"> پوششی</w:t>
      </w:r>
      <w:r w:rsidR="00467129">
        <w:rPr>
          <w:sz w:val="26"/>
          <w:szCs w:val="24"/>
        </w:rPr>
        <w:t xml:space="preserve"> </w:t>
      </w:r>
      <w:r w:rsidRPr="00CF1CF2">
        <w:rPr>
          <w:sz w:val="26"/>
          <w:szCs w:val="24"/>
        </w:rPr>
        <w:t>, human lives are directly involved. Failure to protect the personal privacy of a</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wearer could negatively influence the life of that person. Many of the sensor network applications in</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rely on technology that can create security weaknesses like the unauthorized “eavesdropping” and “denial of service attacks” (DOS).</w:t>
      </w:r>
      <w:r w:rsidRPr="00CF1CF2">
        <w:rPr>
          <w:sz w:val="26"/>
          <w:szCs w:val="24"/>
          <w:vertAlign w:val="superscript"/>
        </w:rPr>
        <w:footnoteReference w:id="109"/>
      </w:r>
      <w:r w:rsidRPr="00CF1CF2">
        <w:rPr>
          <w:sz w:val="26"/>
          <w:szCs w:val="24"/>
        </w:rPr>
        <w:t xml:space="preserve"> Creating a complete list of potential methods of attack is by the nature of technology impossible. As soon as new technology is created to protect data, new attack methods are also created to try to break down firewalls and defeat protection technology. In addition, many types of attacks cannot be imagined by the designers until a technology system has been implemented and deployed. Therefore, protections will likely be a “band aid” post-production fixes. However, the most concerning types of attack that could be </w:t>
      </w:r>
      <w:proofErr w:type="spellStart"/>
      <w:r w:rsidRPr="00CF1CF2">
        <w:rPr>
          <w:sz w:val="26"/>
          <w:szCs w:val="24"/>
        </w:rPr>
        <w:t>leveled</w:t>
      </w:r>
      <w:proofErr w:type="spellEnd"/>
      <w:r w:rsidRPr="00CF1CF2">
        <w:rPr>
          <w:sz w:val="26"/>
          <w:szCs w:val="24"/>
        </w:rPr>
        <w:t xml:space="preserve"> against</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networks are “eavesdropping on medical data, modification of medical data, forging of alarms on medical data, DOS, and location tracking of the system users.”</w:t>
      </w:r>
      <w:r w:rsidRPr="00CF1CF2">
        <w:rPr>
          <w:sz w:val="26"/>
          <w:szCs w:val="24"/>
          <w:vertAlign w:val="superscript"/>
        </w:rPr>
        <w:footnoteReference w:id="110"/>
      </w:r>
      <w:r w:rsidRPr="00CF1CF2">
        <w:rPr>
          <w:sz w:val="26"/>
          <w:szCs w:val="24"/>
        </w:rPr>
        <w:t xml:space="preserve">  </w:t>
      </w:r>
    </w:p>
    <w:p w:rsidR="00C24648" w:rsidRPr="00CF1CF2" w:rsidRDefault="009865A7" w:rsidP="007603E8">
      <w:pPr>
        <w:spacing w:after="148"/>
        <w:ind w:left="0"/>
        <w:rPr>
          <w:sz w:val="26"/>
          <w:szCs w:val="24"/>
        </w:rPr>
      </w:pPr>
      <w:r w:rsidRPr="00CF1CF2">
        <w:rPr>
          <w:sz w:val="26"/>
          <w:szCs w:val="24"/>
        </w:rPr>
        <w:t>The threat of eavesdropping occurs as the user’s medical information is acquired, communicated, and then achieved on the system.</w:t>
      </w:r>
      <w:r w:rsidRPr="00CF1CF2">
        <w:rPr>
          <w:sz w:val="26"/>
          <w:szCs w:val="24"/>
          <w:vertAlign w:val="superscript"/>
        </w:rPr>
        <w:footnoteReference w:id="111"/>
      </w:r>
      <w:r w:rsidRPr="00CF1CF2">
        <w:rPr>
          <w:sz w:val="26"/>
          <w:szCs w:val="24"/>
        </w:rPr>
        <w:t xml:space="preserve"> Those people trying to get access to this information illegally might try to break into the system electronically. This access can be done by snooping on radio communications that </w:t>
      </w:r>
      <w:r w:rsidRPr="00CF1CF2">
        <w:rPr>
          <w:sz w:val="26"/>
          <w:szCs w:val="24"/>
        </w:rPr>
        <w:lastRenderedPageBreak/>
        <w:t>take place between the sensor motes and the recording data with which they are communicating. A second concern is when attackers are able to alter medical data during its collection, transmission, or storage.</w:t>
      </w:r>
      <w:r w:rsidRPr="00CF1CF2">
        <w:rPr>
          <w:sz w:val="26"/>
          <w:szCs w:val="24"/>
          <w:vertAlign w:val="superscript"/>
        </w:rPr>
        <w:footnoteReference w:id="112"/>
      </w:r>
      <w:r w:rsidRPr="00CF1CF2">
        <w:rPr>
          <w:sz w:val="26"/>
          <w:szCs w:val="24"/>
        </w:rPr>
        <w:t xml:space="preserve"> This kind of attack could result in false system reactions, or failures of the system to react when it should. Modifying data can also be used to trigger alarms by creating a fictitious message that does not alter the actual data but causes the real data to be missed or ignored that will result in the same type false alarms or alarm failures. This intrusion can be accomplished by creating fake messages instead of modifying regular ones, such as when medical data is modified.</w:t>
      </w:r>
      <w:r w:rsidRPr="00CF1CF2">
        <w:rPr>
          <w:sz w:val="26"/>
          <w:szCs w:val="24"/>
          <w:vertAlign w:val="superscript"/>
        </w:rPr>
        <w:footnoteReference w:id="113"/>
      </w:r>
      <w:r w:rsidRPr="00CF1CF2">
        <w:rPr>
          <w:sz w:val="26"/>
          <w:szCs w:val="24"/>
        </w:rPr>
        <w:t xml:space="preserve">  </w:t>
      </w:r>
    </w:p>
    <w:p w:rsidR="00C24648" w:rsidRPr="00CF1CF2" w:rsidRDefault="009865A7" w:rsidP="007603E8">
      <w:pPr>
        <w:ind w:left="0"/>
        <w:rPr>
          <w:sz w:val="26"/>
          <w:szCs w:val="24"/>
        </w:rPr>
      </w:pPr>
      <w:r w:rsidRPr="00CF1CF2">
        <w:rPr>
          <w:sz w:val="26"/>
          <w:szCs w:val="24"/>
        </w:rPr>
        <w:t>DOS attacks are manifested by a “jamming” or “overloading of the system,” which results in the system being rendered unusable.</w:t>
      </w:r>
      <w:r w:rsidRPr="00CF1CF2">
        <w:rPr>
          <w:sz w:val="26"/>
          <w:szCs w:val="24"/>
          <w:vertAlign w:val="superscript"/>
        </w:rPr>
        <w:footnoteReference w:id="114"/>
      </w:r>
      <w:r w:rsidRPr="00CF1CF2">
        <w:rPr>
          <w:sz w:val="26"/>
          <w:szCs w:val="24"/>
        </w:rPr>
        <w:t xml:space="preserve"> System overloading during the attacks results in legitimate data coming from the sensor motes being unprocessed and abnormal conditions or emergencies being unrecognized.  </w:t>
      </w:r>
    </w:p>
    <w:p w:rsidR="00C24648" w:rsidRPr="00CF1CF2" w:rsidRDefault="00C24648" w:rsidP="007603E8">
      <w:pPr>
        <w:ind w:left="0"/>
        <w:rPr>
          <w:sz w:val="26"/>
          <w:szCs w:val="24"/>
        </w:rPr>
        <w:sectPr w:rsidR="00C24648" w:rsidRPr="00CF1CF2" w:rsidSect="007603E8">
          <w:headerReference w:type="even" r:id="rId427"/>
          <w:headerReference w:type="default" r:id="rId428"/>
          <w:footerReference w:type="even" r:id="rId429"/>
          <w:footerReference w:type="default" r:id="rId430"/>
          <w:headerReference w:type="first" r:id="rId431"/>
          <w:footerReference w:type="first" r:id="rId432"/>
          <w:pgSz w:w="12240" w:h="15840"/>
          <w:pgMar w:top="1414" w:right="1892" w:bottom="1443" w:left="1799" w:header="720" w:footer="720" w:gutter="0"/>
          <w:cols w:space="720"/>
          <w:titlePg/>
        </w:sectPr>
      </w:pPr>
    </w:p>
    <w:p w:rsidR="00C24648" w:rsidRPr="00CF1CF2" w:rsidRDefault="009865A7" w:rsidP="007603E8">
      <w:pPr>
        <w:spacing w:after="147"/>
        <w:ind w:left="0"/>
        <w:rPr>
          <w:sz w:val="26"/>
          <w:szCs w:val="24"/>
        </w:rPr>
      </w:pPr>
      <w:r w:rsidRPr="00CF1CF2">
        <w:rPr>
          <w:sz w:val="26"/>
          <w:szCs w:val="24"/>
        </w:rPr>
        <w:lastRenderedPageBreak/>
        <w:t>Despite attempts to make the information transmitted by</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garments secure, </w:t>
      </w:r>
      <w:proofErr w:type="gramStart"/>
      <w:r w:rsidRPr="00CF1CF2">
        <w:rPr>
          <w:sz w:val="26"/>
          <w:szCs w:val="24"/>
        </w:rPr>
        <w:t xml:space="preserve">all </w:t>
      </w:r>
      <w:r w:rsidR="00467129">
        <w:rPr>
          <w:sz w:val="26"/>
          <w:szCs w:val="24"/>
        </w:rPr>
        <w:t xml:space="preserve"> </w:t>
      </w:r>
      <w:r w:rsidR="00467129">
        <w:rPr>
          <w:sz w:val="26"/>
          <w:szCs w:val="24"/>
          <w:rtl/>
        </w:rPr>
        <w:t>سنسورهای</w:t>
      </w:r>
      <w:proofErr w:type="gramEnd"/>
      <w:r w:rsidR="00467129">
        <w:rPr>
          <w:sz w:val="26"/>
          <w:szCs w:val="24"/>
          <w:rtl/>
        </w:rPr>
        <w:t xml:space="preserve"> پوششی</w:t>
      </w:r>
      <w:r w:rsidR="00467129">
        <w:rPr>
          <w:sz w:val="26"/>
          <w:szCs w:val="24"/>
        </w:rPr>
        <w:t xml:space="preserve"> </w:t>
      </w:r>
      <w:r w:rsidRPr="00CF1CF2">
        <w:rPr>
          <w:sz w:val="26"/>
          <w:szCs w:val="24"/>
        </w:rPr>
        <w:t>, like all cell phones, leave behind them an invisible wake of electronic markers. Even with systems that have been designed to operate with “localization of persons,” these electronic markers could still be gathered, grouped, and assessed to develop a very accurate location of the wearer’s location.</w:t>
      </w:r>
      <w:r w:rsidRPr="00CF1CF2">
        <w:rPr>
          <w:sz w:val="26"/>
          <w:szCs w:val="24"/>
          <w:vertAlign w:val="superscript"/>
        </w:rPr>
        <w:footnoteReference w:id="115"/>
      </w:r>
      <w:r w:rsidRPr="00CF1CF2">
        <w:rPr>
          <w:sz w:val="26"/>
          <w:szCs w:val="24"/>
        </w:rPr>
        <w:t xml:space="preserve"> A further threat present in the use of eHealth systems like </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therefore, is the ability of persons or companies to track the activity of the wearers.</w:t>
      </w:r>
      <w:r w:rsidRPr="00CF1CF2">
        <w:rPr>
          <w:sz w:val="26"/>
          <w:szCs w:val="24"/>
          <w:vertAlign w:val="superscript"/>
        </w:rPr>
        <w:footnoteReference w:id="116"/>
      </w:r>
      <w:r w:rsidRPr="00CF1CF2">
        <w:rPr>
          <w:sz w:val="26"/>
          <w:szCs w:val="24"/>
        </w:rPr>
        <w:t xml:space="preserve"> In this kind of tracking, recorded data from the wearer can be </w:t>
      </w:r>
      <w:proofErr w:type="spellStart"/>
      <w:r w:rsidRPr="00CF1CF2">
        <w:rPr>
          <w:sz w:val="26"/>
          <w:szCs w:val="24"/>
        </w:rPr>
        <w:t>analyzed</w:t>
      </w:r>
      <w:proofErr w:type="spellEnd"/>
      <w:r w:rsidRPr="00CF1CF2">
        <w:rPr>
          <w:sz w:val="26"/>
          <w:szCs w:val="24"/>
        </w:rPr>
        <w:t xml:space="preserve"> to measure the amount of activity a person is getting by observing heart rate patterns and oxygen saturation readings. This kind of data would be very desirable by insurance companies who may be tempted to misuse the data resulting in an alteration or decrease in benefits for those people they deem to have an unhealthy lifestyle.</w:t>
      </w:r>
      <w:r w:rsidRPr="00CF1CF2">
        <w:rPr>
          <w:sz w:val="26"/>
          <w:szCs w:val="24"/>
          <w:vertAlign w:val="superscript"/>
        </w:rPr>
        <w:footnoteReference w:id="117"/>
      </w:r>
      <w:r w:rsidRPr="00CF1CF2">
        <w:rPr>
          <w:sz w:val="26"/>
          <w:szCs w:val="24"/>
        </w:rPr>
        <w:t xml:space="preserve">  </w:t>
      </w:r>
    </w:p>
    <w:p w:rsidR="00C24648" w:rsidRPr="00CF1CF2" w:rsidRDefault="009865A7" w:rsidP="007603E8">
      <w:pPr>
        <w:spacing w:after="153"/>
        <w:ind w:left="0"/>
        <w:rPr>
          <w:sz w:val="26"/>
          <w:szCs w:val="24"/>
        </w:rPr>
      </w:pPr>
      <w:r w:rsidRPr="00CF1CF2">
        <w:rPr>
          <w:sz w:val="26"/>
          <w:szCs w:val="24"/>
        </w:rPr>
        <w:t>In an attempt to decrease the exposure to attacks on personal information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wearers, a security-minded approach to their use must be implemented that can be accomplished through implementing safeguard measures in three levels: administrative, physical, and technical.</w:t>
      </w:r>
      <w:r w:rsidRPr="00CF1CF2">
        <w:rPr>
          <w:sz w:val="26"/>
          <w:szCs w:val="24"/>
          <w:vertAlign w:val="superscript"/>
        </w:rPr>
        <w:footnoteReference w:id="118"/>
      </w:r>
      <w:r w:rsidRPr="00CF1CF2">
        <w:rPr>
          <w:sz w:val="26"/>
          <w:szCs w:val="24"/>
        </w:rPr>
        <w:t xml:space="preserve"> </w:t>
      </w:r>
    </w:p>
    <w:p w:rsidR="00C24648" w:rsidRPr="00CF1CF2" w:rsidRDefault="009865A7" w:rsidP="007603E8">
      <w:pPr>
        <w:spacing w:after="3287"/>
        <w:ind w:left="0"/>
        <w:rPr>
          <w:sz w:val="26"/>
          <w:szCs w:val="24"/>
        </w:rPr>
      </w:pPr>
      <w:r w:rsidRPr="00CF1CF2">
        <w:rPr>
          <w:sz w:val="26"/>
          <w:szCs w:val="24"/>
        </w:rPr>
        <w:t>At the administrative level, “security measures should be applied to check for security breaches by staff or those people responsible for operating the system.”</w:t>
      </w:r>
      <w:r w:rsidRPr="00CF1CF2">
        <w:rPr>
          <w:sz w:val="26"/>
          <w:szCs w:val="24"/>
          <w:vertAlign w:val="superscript"/>
        </w:rPr>
        <w:footnoteReference w:id="119"/>
      </w:r>
      <w:r w:rsidRPr="00CF1CF2">
        <w:rPr>
          <w:sz w:val="26"/>
          <w:szCs w:val="24"/>
        </w:rPr>
        <w:t xml:space="preserve"> Creating a “well defined hierarchy” of the users, coupled with stout </w:t>
      </w:r>
      <w:r w:rsidRPr="00CF1CF2">
        <w:rPr>
          <w:sz w:val="26"/>
          <w:szCs w:val="24"/>
        </w:rPr>
        <w:lastRenderedPageBreak/>
        <w:t>identification confirmation protocols,</w:t>
      </w:r>
      <w:r w:rsidRPr="00CF1CF2">
        <w:rPr>
          <w:color w:val="FF0000"/>
          <w:sz w:val="26"/>
          <w:szCs w:val="24"/>
        </w:rPr>
        <w:t xml:space="preserve"> </w:t>
      </w:r>
      <w:r w:rsidRPr="00CF1CF2">
        <w:rPr>
          <w:sz w:val="26"/>
          <w:szCs w:val="24"/>
        </w:rPr>
        <w:t>may aid in preventing violations within security systems on the administrative side of the operation.</w:t>
      </w:r>
      <w:r w:rsidRPr="00CF1CF2">
        <w:rPr>
          <w:sz w:val="20"/>
          <w:szCs w:val="24"/>
        </w:rPr>
        <w:t>278</w:t>
      </w:r>
      <w:r w:rsidRPr="00CF1CF2">
        <w:rPr>
          <w:sz w:val="26"/>
          <w:szCs w:val="24"/>
        </w:rPr>
        <w:t xml:space="preserve"> In addition, a security measure at this level should include access mechanism that only allows authorized individuals to access the data. </w:t>
      </w:r>
    </w:p>
    <w:p w:rsidR="00C24648" w:rsidRPr="00CF1CF2" w:rsidRDefault="009865A7" w:rsidP="007603E8">
      <w:pPr>
        <w:spacing w:after="373" w:line="259" w:lineRule="auto"/>
        <w:ind w:left="0" w:hanging="10"/>
        <w:jc w:val="left"/>
        <w:rPr>
          <w:sz w:val="26"/>
          <w:szCs w:val="24"/>
        </w:rPr>
      </w:pPr>
      <w:r w:rsidRPr="00CF1CF2">
        <w:rPr>
          <w:sz w:val="20"/>
          <w:szCs w:val="24"/>
        </w:rPr>
        <w:t>278</w:t>
      </w:r>
    </w:p>
    <w:p w:rsidR="00C24648" w:rsidRPr="00CF1CF2" w:rsidRDefault="009865A7" w:rsidP="007603E8">
      <w:pPr>
        <w:spacing w:after="124"/>
        <w:ind w:left="0"/>
        <w:rPr>
          <w:sz w:val="26"/>
          <w:szCs w:val="24"/>
        </w:rPr>
      </w:pPr>
      <w:r w:rsidRPr="00CF1CF2">
        <w:rPr>
          <w:sz w:val="26"/>
          <w:szCs w:val="24"/>
        </w:rPr>
        <w:t>The physical level security will include</w:t>
      </w:r>
      <w:r w:rsidRPr="00CF1CF2">
        <w:rPr>
          <w:color w:val="FF0000"/>
          <w:sz w:val="26"/>
          <w:szCs w:val="24"/>
        </w:rPr>
        <w:t xml:space="preserve"> </w:t>
      </w:r>
      <w:r w:rsidRPr="00CF1CF2">
        <w:rPr>
          <w:sz w:val="26"/>
          <w:szCs w:val="24"/>
        </w:rPr>
        <w:t>developing systems to protect data or data streams in the system from being tampered with or stolen, but must also include the actual hardware and garments from being accessible. Designers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can assist in this by designing tamper resistant garments and systems. Another measure that can be taken is to ensure that only appropriately cleared and approved personnel be permitted to have physical contact with the system hardware or garments while they are in use to decrease the chance of tampering or theft. </w:t>
      </w:r>
    </w:p>
    <w:p w:rsidR="00C24648" w:rsidRPr="00CF1CF2" w:rsidRDefault="009865A7" w:rsidP="007603E8">
      <w:pPr>
        <w:spacing w:after="123"/>
        <w:ind w:left="0"/>
        <w:rPr>
          <w:sz w:val="26"/>
          <w:szCs w:val="24"/>
        </w:rPr>
      </w:pPr>
      <w:r w:rsidRPr="00CF1CF2">
        <w:rPr>
          <w:sz w:val="26"/>
          <w:szCs w:val="24"/>
        </w:rPr>
        <w:t>Any technical level security will need to take place directly in the hardware, such as the sensors, servers, disks, or other types of devices used both in</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devices and the systems that read and collect information from them.</w:t>
      </w:r>
      <w:r w:rsidRPr="00CF1CF2">
        <w:rPr>
          <w:sz w:val="26"/>
          <w:szCs w:val="24"/>
          <w:vertAlign w:val="superscript"/>
        </w:rPr>
        <w:footnoteReference w:id="120"/>
      </w:r>
      <w:r w:rsidRPr="00CF1CF2">
        <w:rPr>
          <w:sz w:val="26"/>
          <w:szCs w:val="24"/>
        </w:rPr>
        <w:t xml:space="preserve"> If the network is designed in such a fashion that the data will be sent to central servers, </w:t>
      </w:r>
      <w:r w:rsidRPr="00CF1CF2">
        <w:rPr>
          <w:sz w:val="26"/>
          <w:szCs w:val="24"/>
        </w:rPr>
        <w:lastRenderedPageBreak/>
        <w:t>technical security will also need to be used at the server side of the operation. Wireless networks like those in</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garments are very susceptible to hackers.</w:t>
      </w:r>
      <w:r w:rsidRPr="00CF1CF2">
        <w:rPr>
          <w:sz w:val="20"/>
          <w:szCs w:val="24"/>
        </w:rPr>
        <w:t>280</w:t>
      </w:r>
      <w:r w:rsidRPr="00CF1CF2">
        <w:rPr>
          <w:sz w:val="26"/>
          <w:szCs w:val="24"/>
        </w:rPr>
        <w:t xml:space="preserve"> Intrusion detection and prevention methods will need to be in place before a system goes into operation for the data transfers to be made with confidence.  </w:t>
      </w:r>
    </w:p>
    <w:p w:rsidR="00C24648" w:rsidRPr="00CF1CF2" w:rsidRDefault="009865A7" w:rsidP="007603E8">
      <w:pPr>
        <w:spacing w:after="148"/>
        <w:ind w:left="0"/>
        <w:rPr>
          <w:sz w:val="26"/>
          <w:szCs w:val="24"/>
        </w:rPr>
      </w:pPr>
      <w:r w:rsidRPr="00CF1CF2">
        <w:rPr>
          <w:sz w:val="26"/>
          <w:szCs w:val="24"/>
        </w:rPr>
        <w:t>As the Internet of Things (IoT) creates a world populated with “intelligent but invisible data collectors and communication devices, no part of our lives will be able to hide from digitization.”</w:t>
      </w:r>
      <w:r w:rsidRPr="00CF1CF2">
        <w:rPr>
          <w:sz w:val="26"/>
          <w:szCs w:val="24"/>
          <w:vertAlign w:val="superscript"/>
        </w:rPr>
        <w:footnoteReference w:id="121"/>
      </w:r>
      <w:r w:rsidRPr="00CF1CF2">
        <w:rPr>
          <w:sz w:val="26"/>
          <w:szCs w:val="24"/>
        </w:rPr>
        <w:t xml:space="preserve"> It has been suggested that the basic approach that should be taken in regards to the use of ubiquitous computing systems is the “principle of openness, or simply notice.”</w:t>
      </w:r>
      <w:r w:rsidRPr="00CF1CF2">
        <w:rPr>
          <w:sz w:val="26"/>
          <w:szCs w:val="24"/>
          <w:vertAlign w:val="superscript"/>
        </w:rPr>
        <w:footnoteReference w:id="122"/>
      </w:r>
      <w:r w:rsidRPr="00CF1CF2">
        <w:rPr>
          <w:sz w:val="26"/>
          <w:szCs w:val="24"/>
        </w:rPr>
        <w:t xml:space="preserve"> That principle directs that open content or data can be used, modified, and shared by anyone for any purpose.</w:t>
      </w:r>
      <w:r w:rsidRPr="00CF1CF2">
        <w:rPr>
          <w:sz w:val="20"/>
          <w:szCs w:val="24"/>
        </w:rPr>
        <w:t>283</w:t>
      </w:r>
      <w:r w:rsidRPr="00CF1CF2">
        <w:rPr>
          <w:sz w:val="26"/>
          <w:szCs w:val="24"/>
        </w:rPr>
        <w:t xml:space="preserve"> </w:t>
      </w:r>
    </w:p>
    <w:p w:rsidR="00C24648" w:rsidRPr="00CF1CF2" w:rsidRDefault="009865A7" w:rsidP="007603E8">
      <w:pPr>
        <w:spacing w:after="1932"/>
        <w:ind w:left="0"/>
        <w:rPr>
          <w:sz w:val="26"/>
          <w:szCs w:val="24"/>
        </w:rPr>
      </w:pPr>
      <w:r w:rsidRPr="00CF1CF2">
        <w:rPr>
          <w:sz w:val="26"/>
          <w:szCs w:val="24"/>
        </w:rPr>
        <w:t xml:space="preserve">The EU data protection directive, better known as The Directive, refined and extended the fair information practices by making it no longer sufficient to simply announce that data collection is taking place; it now also requires explicit consent from </w:t>
      </w:r>
    </w:p>
    <w:p w:rsidR="00C24648" w:rsidRPr="00CF1CF2" w:rsidRDefault="009865A7" w:rsidP="007603E8">
      <w:pPr>
        <w:spacing w:after="373" w:line="259" w:lineRule="auto"/>
        <w:ind w:left="0" w:hanging="10"/>
        <w:jc w:val="left"/>
        <w:rPr>
          <w:sz w:val="26"/>
          <w:szCs w:val="24"/>
        </w:rPr>
      </w:pPr>
      <w:r w:rsidRPr="00CF1CF2">
        <w:rPr>
          <w:sz w:val="20"/>
          <w:szCs w:val="24"/>
        </w:rPr>
        <w:t>283</w:t>
      </w:r>
    </w:p>
    <w:p w:rsidR="00C24648" w:rsidRPr="00CF1CF2" w:rsidRDefault="009865A7" w:rsidP="007603E8">
      <w:pPr>
        <w:spacing w:after="151"/>
        <w:ind w:left="0" w:firstLine="0"/>
        <w:rPr>
          <w:sz w:val="26"/>
          <w:szCs w:val="24"/>
        </w:rPr>
      </w:pPr>
      <w:r w:rsidRPr="00CF1CF2">
        <w:rPr>
          <w:sz w:val="26"/>
          <w:szCs w:val="24"/>
        </w:rPr>
        <w:t>the subjects whose data is being collected.</w:t>
      </w:r>
      <w:r w:rsidRPr="00CF1CF2">
        <w:rPr>
          <w:sz w:val="26"/>
          <w:szCs w:val="24"/>
          <w:vertAlign w:val="superscript"/>
        </w:rPr>
        <w:footnoteReference w:id="123"/>
      </w:r>
      <w:r w:rsidRPr="00CF1CF2">
        <w:rPr>
          <w:sz w:val="26"/>
          <w:szCs w:val="24"/>
        </w:rPr>
        <w:t xml:space="preserve"> Written contracts remain the most popular method of gaining a person’s unambiguous consent. However, in the modern world of electronic transactions, such overt consent</w:t>
      </w:r>
      <w:r w:rsidRPr="00CF1CF2">
        <w:rPr>
          <w:color w:val="FF0000"/>
          <w:sz w:val="26"/>
          <w:szCs w:val="24"/>
        </w:rPr>
        <w:t xml:space="preserve"> </w:t>
      </w:r>
      <w:r w:rsidRPr="00CF1CF2">
        <w:rPr>
          <w:sz w:val="26"/>
          <w:szCs w:val="24"/>
        </w:rPr>
        <w:t xml:space="preserve">can be difficult to </w:t>
      </w:r>
      <w:r w:rsidRPr="00CF1CF2">
        <w:rPr>
          <w:sz w:val="26"/>
          <w:szCs w:val="24"/>
        </w:rPr>
        <w:lastRenderedPageBreak/>
        <w:t>obtain. The American legal system currently</w:t>
      </w:r>
      <w:r w:rsidRPr="00CF1CF2">
        <w:rPr>
          <w:color w:val="FF0000"/>
          <w:sz w:val="26"/>
          <w:szCs w:val="24"/>
        </w:rPr>
        <w:t xml:space="preserve"> </w:t>
      </w:r>
      <w:r w:rsidRPr="00CF1CF2">
        <w:rPr>
          <w:sz w:val="26"/>
          <w:szCs w:val="24"/>
        </w:rPr>
        <w:t>views any form of recording without the clear permission of those involved in the recording as “surveillance,” which is illegal except in certain law enforcement situations which, in most cases, still requires a court order.</w:t>
      </w:r>
      <w:r w:rsidRPr="00CF1CF2">
        <w:rPr>
          <w:sz w:val="26"/>
          <w:szCs w:val="24"/>
          <w:vertAlign w:val="superscript"/>
        </w:rPr>
        <w:footnoteReference w:id="124"/>
      </w:r>
      <w:r w:rsidRPr="00CF1CF2">
        <w:rPr>
          <w:color w:val="FF0000"/>
          <w:sz w:val="26"/>
          <w:szCs w:val="24"/>
        </w:rPr>
        <w:t xml:space="preserve"> </w:t>
      </w:r>
    </w:p>
    <w:p w:rsidR="00C24648" w:rsidRPr="00CF1CF2" w:rsidRDefault="009865A7" w:rsidP="007603E8">
      <w:pPr>
        <w:spacing w:after="147"/>
        <w:ind w:left="0"/>
        <w:rPr>
          <w:sz w:val="26"/>
          <w:szCs w:val="24"/>
        </w:rPr>
      </w:pPr>
      <w:r w:rsidRPr="00CF1CF2">
        <w:rPr>
          <w:sz w:val="26"/>
          <w:szCs w:val="24"/>
        </w:rPr>
        <w:t>While the EU’s Directive elevated the personal privacy protection expectations on businesses who desired to transfer personal information from U.S. to EU companies, the security practices in the United States still operate primarily off the 1974 U.S. Privacy Act and the Fair Information Practices (FIP) it inspired.</w:t>
      </w:r>
      <w:r w:rsidRPr="00CF1CF2">
        <w:rPr>
          <w:sz w:val="26"/>
          <w:szCs w:val="24"/>
          <w:vertAlign w:val="superscript"/>
        </w:rPr>
        <w:footnoteReference w:id="125"/>
      </w:r>
      <w:r w:rsidRPr="00CF1CF2">
        <w:rPr>
          <w:sz w:val="26"/>
          <w:szCs w:val="24"/>
        </w:rPr>
        <w:t xml:space="preserve"> One of the principles of the FIP is that secret record keeping should not occur. An attitude of openness and transparency was a key to the act. Individual participation expectations meant that any subjects of data collection should be able to see and correct any records kept about them by any organization to whom they have permitted access to personal data. The data that could be collected about any individual person was not permitted to be excessive when compared to the purpose for the collection.</w:t>
      </w:r>
      <w:r w:rsidRPr="00CF1CF2">
        <w:rPr>
          <w:sz w:val="26"/>
          <w:szCs w:val="24"/>
          <w:vertAlign w:val="superscript"/>
        </w:rPr>
        <w:footnoteReference w:id="126"/>
      </w:r>
      <w:r w:rsidRPr="00CF1CF2">
        <w:rPr>
          <w:sz w:val="26"/>
          <w:szCs w:val="24"/>
        </w:rPr>
        <w:t xml:space="preserve"> The quality of the data was also addressed in the FIP, which stated, “data should only be relevant for the purposes for which they are collected and should be kept up to date.”</w:t>
      </w:r>
      <w:r w:rsidRPr="00CF1CF2">
        <w:rPr>
          <w:sz w:val="26"/>
          <w:szCs w:val="24"/>
          <w:vertAlign w:val="superscript"/>
        </w:rPr>
        <w:footnoteReference w:id="127"/>
      </w:r>
      <w:r w:rsidRPr="00CF1CF2">
        <w:rPr>
          <w:sz w:val="26"/>
          <w:szCs w:val="24"/>
        </w:rPr>
        <w:t xml:space="preserve"> In addition, the information collected may be used exclusively by particular personnel and not be available to the public.</w:t>
      </w:r>
      <w:r w:rsidRPr="00CF1CF2">
        <w:rPr>
          <w:sz w:val="20"/>
          <w:szCs w:val="24"/>
        </w:rPr>
        <w:t>289</w:t>
      </w:r>
      <w:r w:rsidRPr="00CF1CF2">
        <w:rPr>
          <w:sz w:val="26"/>
          <w:szCs w:val="24"/>
        </w:rPr>
        <w:t xml:space="preserve">  </w:t>
      </w:r>
    </w:p>
    <w:p w:rsidR="00C24648" w:rsidRPr="00CF1CF2" w:rsidRDefault="009865A7" w:rsidP="007603E8">
      <w:pPr>
        <w:spacing w:after="2048"/>
        <w:ind w:left="0"/>
        <w:rPr>
          <w:sz w:val="26"/>
          <w:szCs w:val="24"/>
        </w:rPr>
      </w:pPr>
      <w:r w:rsidRPr="00CF1CF2">
        <w:rPr>
          <w:sz w:val="26"/>
          <w:szCs w:val="24"/>
        </w:rPr>
        <w:t xml:space="preserve">The final practice mandated by the FIP was that record keepers must be accountable for being compliant with all the principles of the U.S. Privacy Act. Despite the laws that exist and the clear mandate by the U.S. Privacy Act, the rapid progress and commercial success of the Internet has challenged the laws and </w:t>
      </w:r>
      <w:r w:rsidRPr="00CF1CF2">
        <w:rPr>
          <w:sz w:val="26"/>
          <w:szCs w:val="24"/>
        </w:rPr>
        <w:lastRenderedPageBreak/>
        <w:t xml:space="preserve">regulations written 40 years ago. “Laws are intended to regulate human </w:t>
      </w:r>
      <w:proofErr w:type="spellStart"/>
      <w:r w:rsidRPr="00CF1CF2">
        <w:rPr>
          <w:sz w:val="26"/>
          <w:szCs w:val="24"/>
        </w:rPr>
        <w:t>behavior</w:t>
      </w:r>
      <w:proofErr w:type="spellEnd"/>
      <w:r w:rsidRPr="00CF1CF2">
        <w:rPr>
          <w:sz w:val="26"/>
          <w:szCs w:val="24"/>
        </w:rPr>
        <w:t xml:space="preserve">” according to David Post, a </w:t>
      </w:r>
    </w:p>
    <w:p w:rsidR="00C24648" w:rsidRPr="00CF1CF2" w:rsidRDefault="009865A7" w:rsidP="007603E8">
      <w:pPr>
        <w:spacing w:after="373" w:line="259" w:lineRule="auto"/>
        <w:ind w:left="0" w:hanging="10"/>
        <w:jc w:val="left"/>
        <w:rPr>
          <w:sz w:val="26"/>
          <w:szCs w:val="24"/>
        </w:rPr>
      </w:pPr>
      <w:r w:rsidRPr="00CF1CF2">
        <w:rPr>
          <w:sz w:val="20"/>
          <w:szCs w:val="24"/>
        </w:rPr>
        <w:t>289</w:t>
      </w:r>
    </w:p>
    <w:p w:rsidR="00C24648" w:rsidRPr="00CF1CF2" w:rsidRDefault="009865A7" w:rsidP="007603E8">
      <w:pPr>
        <w:spacing w:after="151"/>
        <w:ind w:left="0" w:firstLine="0"/>
        <w:rPr>
          <w:sz w:val="26"/>
          <w:szCs w:val="24"/>
        </w:rPr>
      </w:pPr>
      <w:r w:rsidRPr="00CF1CF2">
        <w:rPr>
          <w:sz w:val="26"/>
          <w:szCs w:val="24"/>
        </w:rPr>
        <w:t xml:space="preserve">professor at the Beasley School of Law at Temple University, in an article in the </w:t>
      </w:r>
      <w:r w:rsidRPr="00CF1CF2">
        <w:rPr>
          <w:i/>
          <w:sz w:val="26"/>
          <w:szCs w:val="24"/>
        </w:rPr>
        <w:t>Stanford Law Review</w:t>
      </w:r>
      <w:r w:rsidRPr="00CF1CF2">
        <w:rPr>
          <w:sz w:val="26"/>
          <w:szCs w:val="24"/>
        </w:rPr>
        <w:t>.</w:t>
      </w:r>
      <w:r w:rsidRPr="00CF1CF2">
        <w:rPr>
          <w:sz w:val="26"/>
          <w:szCs w:val="24"/>
          <w:vertAlign w:val="superscript"/>
        </w:rPr>
        <w:footnoteReference w:id="128"/>
      </w:r>
      <w:r w:rsidRPr="00CF1CF2">
        <w:rPr>
          <w:sz w:val="26"/>
          <w:szCs w:val="24"/>
        </w:rPr>
        <w:t xml:space="preserve"> “The regulation of human </w:t>
      </w:r>
      <w:proofErr w:type="spellStart"/>
      <w:r w:rsidRPr="00CF1CF2">
        <w:rPr>
          <w:sz w:val="26"/>
          <w:szCs w:val="24"/>
        </w:rPr>
        <w:t>behavior</w:t>
      </w:r>
      <w:proofErr w:type="spellEnd"/>
      <w:r w:rsidRPr="00CF1CF2">
        <w:rPr>
          <w:sz w:val="26"/>
          <w:szCs w:val="24"/>
        </w:rPr>
        <w:t xml:space="preserve"> takes place through a complex interaction among four forces, four different regulators.”</w:t>
      </w:r>
      <w:r w:rsidRPr="00CF1CF2">
        <w:rPr>
          <w:sz w:val="26"/>
          <w:szCs w:val="24"/>
          <w:vertAlign w:val="superscript"/>
        </w:rPr>
        <w:footnoteReference w:id="129"/>
      </w:r>
      <w:r w:rsidRPr="00CF1CF2">
        <w:rPr>
          <w:sz w:val="26"/>
          <w:szCs w:val="24"/>
        </w:rPr>
        <w:t xml:space="preserve"> Three of these regulators are “law, markets, and social norms.”</w:t>
      </w:r>
      <w:r w:rsidRPr="00CF1CF2">
        <w:rPr>
          <w:sz w:val="26"/>
          <w:szCs w:val="24"/>
          <w:vertAlign w:val="superscript"/>
        </w:rPr>
        <w:footnoteReference w:id="130"/>
      </w:r>
      <w:r w:rsidRPr="00CF1CF2">
        <w:rPr>
          <w:sz w:val="26"/>
          <w:szCs w:val="24"/>
        </w:rPr>
        <w:t xml:space="preserve"> The fourth regulator, according to Post, is “architecture,” the united limitations of “physics, nature, and technology” that when combined, define the borders of the places where human </w:t>
      </w:r>
      <w:proofErr w:type="spellStart"/>
      <w:r w:rsidRPr="00CF1CF2">
        <w:rPr>
          <w:sz w:val="26"/>
          <w:szCs w:val="24"/>
        </w:rPr>
        <w:t>behavior</w:t>
      </w:r>
      <w:proofErr w:type="spellEnd"/>
      <w:r w:rsidRPr="00CF1CF2">
        <w:rPr>
          <w:sz w:val="26"/>
          <w:szCs w:val="24"/>
        </w:rPr>
        <w:t xml:space="preserve"> occurs.</w:t>
      </w:r>
      <w:r w:rsidRPr="00CF1CF2">
        <w:rPr>
          <w:sz w:val="26"/>
          <w:szCs w:val="24"/>
          <w:vertAlign w:val="superscript"/>
        </w:rPr>
        <w:footnoteReference w:id="131"/>
      </w:r>
      <w:r w:rsidRPr="00CF1CF2">
        <w:rPr>
          <w:sz w:val="26"/>
          <w:szCs w:val="24"/>
        </w:rPr>
        <w:t xml:space="preserve">  </w:t>
      </w:r>
    </w:p>
    <w:p w:rsidR="00C24648" w:rsidRPr="00CF1CF2" w:rsidRDefault="009865A7" w:rsidP="007603E8">
      <w:pPr>
        <w:spacing w:after="128"/>
        <w:ind w:left="0"/>
        <w:rPr>
          <w:sz w:val="26"/>
          <w:szCs w:val="24"/>
        </w:rPr>
      </w:pPr>
      <w:r w:rsidRPr="00CF1CF2">
        <w:rPr>
          <w:sz w:val="26"/>
          <w:szCs w:val="24"/>
        </w:rPr>
        <w:t>What makes cyber space and</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a new dimension is that its construction is distinctively defined by code, or “the design of the hardware and software elements that comprise the operations” of this new place.</w:t>
      </w:r>
      <w:r w:rsidRPr="00CF1CF2">
        <w:rPr>
          <w:sz w:val="20"/>
          <w:szCs w:val="24"/>
        </w:rPr>
        <w:t>294</w:t>
      </w:r>
      <w:r w:rsidRPr="00CF1CF2">
        <w:rPr>
          <w:sz w:val="26"/>
          <w:szCs w:val="24"/>
        </w:rPr>
        <w:t xml:space="preserve"> The software and hardware of the Internet and many </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s create a set of constraints on how a person can function. The makeup of the restrictions will be different between systems, but they are understood as conditions for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wearers’ access the Internet and all that it permits. In some systems, a password is required to enter into the system, while in others, one is not necessary at all. In </w:t>
      </w:r>
      <w:r w:rsidRPr="00CF1CF2">
        <w:rPr>
          <w:sz w:val="26"/>
          <w:szCs w:val="24"/>
        </w:rPr>
        <w:lastRenderedPageBreak/>
        <w:t>some situations, an electronic track is created that links the actions individuals take through “mouse droppings” back to them. The coding, software, and protocols set in the design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will constrain </w:t>
      </w:r>
      <w:proofErr w:type="spellStart"/>
      <w:r w:rsidRPr="00CF1CF2">
        <w:rPr>
          <w:sz w:val="26"/>
          <w:szCs w:val="24"/>
        </w:rPr>
        <w:t>behavior</w:t>
      </w:r>
      <w:proofErr w:type="spellEnd"/>
      <w:r w:rsidRPr="00CF1CF2">
        <w:rPr>
          <w:sz w:val="26"/>
          <w:szCs w:val="24"/>
        </w:rPr>
        <w:t xml:space="preserve"> by making some </w:t>
      </w:r>
      <w:proofErr w:type="spellStart"/>
      <w:r w:rsidRPr="00CF1CF2">
        <w:rPr>
          <w:sz w:val="26"/>
          <w:szCs w:val="24"/>
        </w:rPr>
        <w:t>behavior</w:t>
      </w:r>
      <w:proofErr w:type="spellEnd"/>
      <w:r w:rsidRPr="00CF1CF2">
        <w:rPr>
          <w:sz w:val="26"/>
          <w:szCs w:val="24"/>
        </w:rPr>
        <w:t xml:space="preserve"> possible within the system while limiting or forbidding other </w:t>
      </w:r>
      <w:proofErr w:type="spellStart"/>
      <w:r w:rsidRPr="00CF1CF2">
        <w:rPr>
          <w:sz w:val="26"/>
          <w:szCs w:val="24"/>
        </w:rPr>
        <w:t>behavior</w:t>
      </w:r>
      <w:proofErr w:type="spellEnd"/>
      <w:r w:rsidRPr="00CF1CF2">
        <w:rPr>
          <w:sz w:val="26"/>
          <w:szCs w:val="24"/>
        </w:rPr>
        <w:t xml:space="preserve">. So, while system design has methods through which it can control the availability to breaches and security concerns, the U.S. federal government has taken strides to protect Americans who conduct business on the Internet. </w:t>
      </w:r>
    </w:p>
    <w:p w:rsidR="00C24648" w:rsidRPr="00CF1CF2" w:rsidRDefault="009865A7" w:rsidP="007603E8">
      <w:pPr>
        <w:spacing w:after="2052"/>
        <w:ind w:left="0"/>
        <w:rPr>
          <w:sz w:val="26"/>
          <w:szCs w:val="24"/>
        </w:rPr>
      </w:pPr>
      <w:r w:rsidRPr="00CF1CF2">
        <w:rPr>
          <w:sz w:val="26"/>
          <w:szCs w:val="24"/>
        </w:rPr>
        <w:t xml:space="preserve">The National Information Infrastructure Act of 1996 established a framework for dealing with computer crimes that may extend to some Internet crimes. The Electronics Communication Privacy Act (ECPA) of 1986 also has application, specifically section s2511 that prohibits “interception and disclosure of wire, oral or electronic </w:t>
      </w:r>
    </w:p>
    <w:p w:rsidR="00C24648" w:rsidRPr="00CF1CF2" w:rsidRDefault="009865A7" w:rsidP="007603E8">
      <w:pPr>
        <w:spacing w:after="373" w:line="259" w:lineRule="auto"/>
        <w:ind w:left="0" w:hanging="10"/>
        <w:jc w:val="left"/>
        <w:rPr>
          <w:sz w:val="26"/>
          <w:szCs w:val="24"/>
        </w:rPr>
      </w:pPr>
      <w:r w:rsidRPr="00CF1CF2">
        <w:rPr>
          <w:sz w:val="20"/>
          <w:szCs w:val="24"/>
        </w:rPr>
        <w:t>294</w:t>
      </w:r>
    </w:p>
    <w:p w:rsidR="00C24648" w:rsidRPr="00CF1CF2" w:rsidRDefault="00C24648" w:rsidP="007603E8">
      <w:pPr>
        <w:ind w:left="0"/>
        <w:rPr>
          <w:sz w:val="26"/>
          <w:szCs w:val="24"/>
        </w:rPr>
        <w:sectPr w:rsidR="00C24648" w:rsidRPr="00CF1CF2" w:rsidSect="007603E8">
          <w:headerReference w:type="even" r:id="rId433"/>
          <w:headerReference w:type="default" r:id="rId434"/>
          <w:footerReference w:type="even" r:id="rId435"/>
          <w:footerReference w:type="default" r:id="rId436"/>
          <w:headerReference w:type="first" r:id="rId437"/>
          <w:footerReference w:type="first" r:id="rId438"/>
          <w:pgSz w:w="12240" w:h="15840"/>
          <w:pgMar w:top="1418" w:right="1892" w:bottom="1885" w:left="1800" w:header="720" w:footer="1426" w:gutter="0"/>
          <w:cols w:space="720"/>
        </w:sectPr>
      </w:pPr>
    </w:p>
    <w:p w:rsidR="00C24648" w:rsidRPr="00CF1CF2" w:rsidRDefault="009865A7" w:rsidP="007603E8">
      <w:pPr>
        <w:spacing w:after="123"/>
        <w:ind w:left="0" w:firstLine="0"/>
        <w:rPr>
          <w:sz w:val="26"/>
          <w:szCs w:val="24"/>
        </w:rPr>
      </w:pPr>
      <w:r w:rsidRPr="00CF1CF2">
        <w:rPr>
          <w:sz w:val="26"/>
          <w:szCs w:val="24"/>
        </w:rPr>
        <w:lastRenderedPageBreak/>
        <w:t>communication.”</w:t>
      </w:r>
      <w:r w:rsidRPr="00CF1CF2">
        <w:rPr>
          <w:sz w:val="26"/>
          <w:szCs w:val="24"/>
          <w:vertAlign w:val="superscript"/>
        </w:rPr>
        <w:footnoteReference w:id="132"/>
      </w:r>
      <w:r w:rsidRPr="00CF1CF2">
        <w:rPr>
          <w:sz w:val="26"/>
          <w:szCs w:val="24"/>
        </w:rPr>
        <w:t xml:space="preserve"> However, s2511(2)g(</w:t>
      </w:r>
      <w:proofErr w:type="spellStart"/>
      <w:r w:rsidRPr="00CF1CF2">
        <w:rPr>
          <w:sz w:val="26"/>
          <w:szCs w:val="24"/>
        </w:rPr>
        <w:t>i</w:t>
      </w:r>
      <w:proofErr w:type="spellEnd"/>
      <w:r w:rsidRPr="00CF1CF2">
        <w:rPr>
          <w:sz w:val="26"/>
          <w:szCs w:val="24"/>
        </w:rPr>
        <w:t>) states, “it shall not be unlawful for any person to intercept or access an electronic communication system that is configured so that electronic communication is accessible to the general public.”</w:t>
      </w:r>
      <w:r w:rsidRPr="00CF1CF2">
        <w:rPr>
          <w:sz w:val="20"/>
          <w:szCs w:val="24"/>
        </w:rPr>
        <w:t>296</w:t>
      </w:r>
      <w:r w:rsidRPr="00CF1CF2">
        <w:rPr>
          <w:sz w:val="26"/>
          <w:szCs w:val="24"/>
        </w:rPr>
        <w:t xml:space="preserve"> In other words, information communicated wirelessly may be legally acquired by anyone with the capability to intercept the signal. Wireless systems like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once again become vulnerable to those seeking to collect, alter, or destroy the communications between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garments and the data collection base station. For systems like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that require wireless communication to transmit sensitive personal health data, end-to-end security will be necessary to meet the demands of the users.  </w:t>
      </w:r>
    </w:p>
    <w:p w:rsidR="00C24648" w:rsidRPr="00CF1CF2" w:rsidRDefault="009865A7" w:rsidP="007603E8">
      <w:pPr>
        <w:spacing w:after="124"/>
        <w:ind w:left="0"/>
        <w:rPr>
          <w:sz w:val="26"/>
          <w:szCs w:val="24"/>
        </w:rPr>
      </w:pPr>
      <w:r w:rsidRPr="00CF1CF2">
        <w:rPr>
          <w:sz w:val="26"/>
          <w:szCs w:val="24"/>
        </w:rPr>
        <w:t>Threats of “tampering with data, DOS, physical tampering and eavesdropping” require more focused security interest in wireless communication networks than they do in other common networks.</w:t>
      </w:r>
      <w:r w:rsidRPr="00CF1CF2">
        <w:rPr>
          <w:sz w:val="20"/>
          <w:szCs w:val="24"/>
        </w:rPr>
        <w:t>297</w:t>
      </w:r>
      <w:r w:rsidRPr="00CF1CF2">
        <w:rPr>
          <w:sz w:val="26"/>
          <w:szCs w:val="24"/>
        </w:rPr>
        <w:t xml:space="preserve"> In technology journals and reports, authors have brought up concerns regarding the “privacy of an individual such as where the health data of a wearer should be stored,” and who can view the data.</w:t>
      </w:r>
      <w:r w:rsidRPr="00CF1CF2">
        <w:rPr>
          <w:sz w:val="26"/>
          <w:szCs w:val="24"/>
          <w:vertAlign w:val="superscript"/>
        </w:rPr>
        <w:footnoteReference w:id="133"/>
      </w:r>
      <w:r w:rsidRPr="00CF1CF2">
        <w:rPr>
          <w:sz w:val="26"/>
          <w:szCs w:val="24"/>
        </w:rPr>
        <w:t xml:space="preserve"> Also concerns have also been raised regarding who will be responsible for maintaining the data and who will be accountable for data security breaches. During an emergency, it may also be in the person’s best interest that information be disclosed, which will demand that the system be flexible enough to allow for data to be released without it being so porous that data is easily released or withdrawn without permission.  </w:t>
      </w:r>
    </w:p>
    <w:p w:rsidR="00C24648" w:rsidRPr="00CF1CF2" w:rsidRDefault="009865A7" w:rsidP="007603E8">
      <w:pPr>
        <w:spacing w:after="239"/>
        <w:ind w:left="0"/>
        <w:rPr>
          <w:sz w:val="26"/>
          <w:szCs w:val="24"/>
        </w:rPr>
      </w:pPr>
      <w:r w:rsidRPr="00CF1CF2">
        <w:rPr>
          <w:sz w:val="26"/>
          <w:szCs w:val="24"/>
        </w:rPr>
        <w:t>Data collected by</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networks will be made up of sensitive medical information, and the ownership of that information will not always be clear. It is likely that the fire department will own the sensors and the network devices, while the data being collected belongs to the wearer. Further, data must be </w:t>
      </w:r>
      <w:r w:rsidRPr="00CF1CF2">
        <w:rPr>
          <w:sz w:val="26"/>
          <w:szCs w:val="24"/>
        </w:rPr>
        <w:lastRenderedPageBreak/>
        <w:t>available during emergencies to ensure proper care is given, but access must not leave an electronic trail that can lead to abuses and system vulnerability. To aid in protecting the information collected by</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systems, “proper encryption and authentication mechanisms” will be necessary to help guarantee the security of the information transmitted.</w:t>
      </w:r>
      <w:r w:rsidRPr="00CF1CF2">
        <w:rPr>
          <w:sz w:val="26"/>
          <w:szCs w:val="24"/>
          <w:vertAlign w:val="superscript"/>
        </w:rPr>
        <w:footnoteReference w:id="134"/>
      </w:r>
      <w:r w:rsidRPr="00CF1CF2">
        <w:rPr>
          <w:sz w:val="26"/>
          <w:szCs w:val="24"/>
        </w:rPr>
        <w:t xml:space="preserve"> Although it is important that all existing laws and codes of practice be considered, it is equally critical to recall that legal mandates can only succeed when properly teamed with the social and technical capabilities permitted by the realities of the system.</w:t>
      </w:r>
      <w:r w:rsidRPr="00CF1CF2">
        <w:rPr>
          <w:sz w:val="26"/>
          <w:szCs w:val="24"/>
          <w:vertAlign w:val="superscript"/>
        </w:rPr>
        <w:footnoteReference w:id="135"/>
      </w:r>
      <w:r w:rsidRPr="00CF1CF2">
        <w:rPr>
          <w:sz w:val="26"/>
          <w:szCs w:val="24"/>
        </w:rPr>
        <w:t xml:space="preserve"> As a result, it will be necessary to bring together specialist from the various fields involved including the medical, legal, and insurance fields to discuss various aspects of modern communication technologies to ensure that the population can fully embrace the potential available from this technology. </w:t>
      </w:r>
    </w:p>
    <w:p w:rsidR="00C24648" w:rsidRPr="00CF1CF2" w:rsidRDefault="009865A7" w:rsidP="007603E8">
      <w:pPr>
        <w:tabs>
          <w:tab w:val="center" w:pos="811"/>
          <w:tab w:val="center" w:pos="2935"/>
        </w:tabs>
        <w:spacing w:after="219" w:line="256" w:lineRule="auto"/>
        <w:ind w:left="0" w:firstLine="0"/>
        <w:jc w:val="left"/>
        <w:rPr>
          <w:sz w:val="26"/>
          <w:szCs w:val="24"/>
        </w:rPr>
      </w:pPr>
      <w:r w:rsidRPr="00CF1CF2">
        <w:rPr>
          <w:rFonts w:ascii="Calibri" w:eastAsia="Calibri" w:hAnsi="Calibri" w:cs="Calibri"/>
          <w:szCs w:val="24"/>
        </w:rPr>
        <w:tab/>
      </w:r>
      <w:r w:rsidRPr="00CF1CF2">
        <w:rPr>
          <w:b/>
          <w:sz w:val="26"/>
          <w:szCs w:val="24"/>
        </w:rPr>
        <w:t>2.</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Medical Information Privacy  </w:t>
      </w:r>
    </w:p>
    <w:p w:rsidR="00C24648" w:rsidRPr="00CF1CF2" w:rsidRDefault="009865A7" w:rsidP="007603E8">
      <w:pPr>
        <w:spacing w:after="147"/>
        <w:ind w:left="0"/>
        <w:rPr>
          <w:sz w:val="26"/>
          <w:szCs w:val="24"/>
        </w:rPr>
      </w:pPr>
      <w:r w:rsidRPr="00CF1CF2">
        <w:rPr>
          <w:sz w:val="26"/>
          <w:szCs w:val="24"/>
        </w:rPr>
        <w:t>In 1996, the HIPAA was made public law.</w:t>
      </w:r>
      <w:r w:rsidRPr="00CF1CF2">
        <w:rPr>
          <w:sz w:val="26"/>
          <w:szCs w:val="24"/>
          <w:vertAlign w:val="superscript"/>
        </w:rPr>
        <w:footnoteReference w:id="136"/>
      </w:r>
      <w:r w:rsidRPr="00CF1CF2">
        <w:rPr>
          <w:sz w:val="26"/>
          <w:szCs w:val="24"/>
        </w:rPr>
        <w:t xml:space="preserve"> HIPAA required the Department of Health and Human Services to adopt “a national standard for electronic health care transactions and code sets,” as well as to establish regulations related to the security of medical data.</w:t>
      </w:r>
      <w:r w:rsidRPr="00CF1CF2">
        <w:rPr>
          <w:sz w:val="20"/>
          <w:szCs w:val="24"/>
        </w:rPr>
        <w:t>302</w:t>
      </w:r>
      <w:r w:rsidRPr="00CF1CF2">
        <w:rPr>
          <w:sz w:val="26"/>
          <w:szCs w:val="24"/>
        </w:rPr>
        <w:t xml:space="preserve"> This law resulted in comprehensive changes to the portability of health insurance information and established privacy rules to safeguard protected health information (PHI) and/or electronic personal health information (ePHI). The primary components of the HIPAA law can be </w:t>
      </w:r>
      <w:r w:rsidRPr="00CF1CF2">
        <w:rPr>
          <w:sz w:val="26"/>
          <w:szCs w:val="24"/>
        </w:rPr>
        <w:lastRenderedPageBreak/>
        <w:t>broken down into three general rules: the privacy rule, the security rule, and the breach notification rule.</w:t>
      </w:r>
      <w:r w:rsidRPr="00CF1CF2">
        <w:rPr>
          <w:sz w:val="20"/>
          <w:szCs w:val="24"/>
        </w:rPr>
        <w:t>303</w:t>
      </w:r>
      <w:r w:rsidRPr="00CF1CF2">
        <w:rPr>
          <w:sz w:val="26"/>
          <w:szCs w:val="24"/>
        </w:rPr>
        <w:t xml:space="preserve"> </w:t>
      </w:r>
    </w:p>
    <w:p w:rsidR="00C24648" w:rsidRPr="00CF1CF2" w:rsidRDefault="009865A7" w:rsidP="007603E8">
      <w:pPr>
        <w:spacing w:after="146"/>
        <w:ind w:left="0"/>
        <w:rPr>
          <w:sz w:val="26"/>
          <w:szCs w:val="24"/>
        </w:rPr>
      </w:pPr>
      <w:r w:rsidRPr="00CF1CF2">
        <w:rPr>
          <w:sz w:val="26"/>
          <w:szCs w:val="24"/>
        </w:rPr>
        <w:t>The HIPAA privacy rule created a new set of laws created to establish a national standard to ensure that all medical records and personal health information were protected. HIPAA compliance is only required for “the protection of individually identifiable health information by three types of covered entities: health plans, healthcare clearinghouses, and those health care providers that perform health care transactions electronically.”</w:t>
      </w:r>
      <w:r w:rsidRPr="00CF1CF2">
        <w:rPr>
          <w:sz w:val="26"/>
          <w:szCs w:val="24"/>
          <w:vertAlign w:val="superscript"/>
        </w:rPr>
        <w:footnoteReference w:id="137"/>
      </w:r>
      <w:r w:rsidRPr="00CF1CF2">
        <w:rPr>
          <w:sz w:val="26"/>
          <w:szCs w:val="24"/>
        </w:rPr>
        <w:t xml:space="preserve"> The privacy rule dictates that appropriate barriers be put in place to guarantee the security of personal medical data, as well as to set limits and boundaries on acceptable “uses and disclosures” that can be made regarding the protected information without the consent of the patient.</w:t>
      </w:r>
      <w:r w:rsidRPr="00CF1CF2">
        <w:rPr>
          <w:sz w:val="26"/>
          <w:szCs w:val="24"/>
          <w:vertAlign w:val="superscript"/>
        </w:rPr>
        <w:footnoteReference w:id="138"/>
      </w:r>
      <w:r w:rsidRPr="00CF1CF2">
        <w:rPr>
          <w:sz w:val="26"/>
          <w:szCs w:val="24"/>
        </w:rPr>
        <w:t xml:space="preserve"> In addition, the privacy rule gives patients the legal right to access their own medical records, which includes the right to “examine, obtain copies of, and request corrections to their own health records.”</w:t>
      </w:r>
      <w:r w:rsidRPr="00CF1CF2">
        <w:rPr>
          <w:sz w:val="26"/>
          <w:szCs w:val="24"/>
          <w:vertAlign w:val="superscript"/>
        </w:rPr>
        <w:footnoteReference w:id="139"/>
      </w:r>
      <w:r w:rsidRPr="00CF1CF2">
        <w:rPr>
          <w:sz w:val="26"/>
          <w:szCs w:val="24"/>
        </w:rPr>
        <w:t xml:space="preserve"> The HIPAA law was made more important with the passing of The Health Information Technology for Economic and Clinical Health (HITECH) Act, which was signed into law on February 17, 2009.</w:t>
      </w:r>
      <w:r w:rsidRPr="00CF1CF2">
        <w:rPr>
          <w:sz w:val="26"/>
          <w:szCs w:val="24"/>
          <w:vertAlign w:val="superscript"/>
        </w:rPr>
        <w:footnoteReference w:id="140"/>
      </w:r>
      <w:r w:rsidRPr="00CF1CF2">
        <w:rPr>
          <w:sz w:val="26"/>
          <w:szCs w:val="24"/>
        </w:rPr>
        <w:t xml:space="preserve"> HITECH was enacted as part of the “American Recovery and Reinvestment Act.”</w:t>
      </w:r>
      <w:r w:rsidRPr="00CF1CF2">
        <w:rPr>
          <w:sz w:val="26"/>
          <w:szCs w:val="24"/>
          <w:vertAlign w:val="superscript"/>
        </w:rPr>
        <w:footnoteReference w:id="141"/>
      </w:r>
      <w:r w:rsidRPr="00CF1CF2">
        <w:rPr>
          <w:sz w:val="26"/>
          <w:szCs w:val="24"/>
        </w:rPr>
        <w:t xml:space="preserve"> Its purpose was to encourage the implementation and meaningful use of health information technology through the use of electronic health records (EHS).</w:t>
      </w:r>
      <w:r w:rsidRPr="00CF1CF2">
        <w:rPr>
          <w:sz w:val="26"/>
          <w:szCs w:val="24"/>
          <w:vertAlign w:val="superscript"/>
        </w:rPr>
        <w:footnoteReference w:id="142"/>
      </w:r>
      <w:r w:rsidRPr="00CF1CF2">
        <w:rPr>
          <w:sz w:val="26"/>
          <w:szCs w:val="24"/>
        </w:rPr>
        <w:t xml:space="preserve">  </w:t>
      </w:r>
    </w:p>
    <w:p w:rsidR="00C24648" w:rsidRPr="00CF1CF2" w:rsidRDefault="009865A7" w:rsidP="007603E8">
      <w:pPr>
        <w:spacing w:after="124"/>
        <w:ind w:left="0"/>
        <w:rPr>
          <w:sz w:val="26"/>
          <w:szCs w:val="24"/>
        </w:rPr>
      </w:pPr>
      <w:r w:rsidRPr="00CF1CF2">
        <w:rPr>
          <w:sz w:val="26"/>
          <w:szCs w:val="24"/>
        </w:rPr>
        <w:lastRenderedPageBreak/>
        <w:t>Questions regarding the applicability of HIPAA laws for fire department employees as they relate to wearing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have varying answers depending on multiple specific operational and administrative considerations. If a fire department provides medical care as part of its service, it is mandated to comply with all HIPAA laws for the patients it treats. In that case, the answer to whether their employees’ PHI and/or ePHI must be kept secure is made clear by the definitions of the terms in the HIPAA law.  </w:t>
      </w:r>
    </w:p>
    <w:p w:rsidR="00C24648" w:rsidRPr="00CF1CF2" w:rsidRDefault="009865A7" w:rsidP="007603E8">
      <w:pPr>
        <w:ind w:left="0"/>
        <w:rPr>
          <w:sz w:val="26"/>
          <w:szCs w:val="24"/>
        </w:rPr>
      </w:pPr>
      <w:r w:rsidRPr="00CF1CF2">
        <w:rPr>
          <w:sz w:val="26"/>
          <w:szCs w:val="24"/>
        </w:rPr>
        <w:t>According to the Department of Health and Human Services HIPPA law, a “participant” means an employee or former employee who is or may become eligible to receive a benefit from a(n) (insurance) plan.</w:t>
      </w:r>
      <w:r w:rsidRPr="00CF1CF2">
        <w:rPr>
          <w:sz w:val="26"/>
          <w:szCs w:val="24"/>
          <w:vertAlign w:val="superscript"/>
        </w:rPr>
        <w:footnoteReference w:id="143"/>
      </w:r>
      <w:r w:rsidRPr="00CF1CF2">
        <w:rPr>
          <w:sz w:val="26"/>
          <w:szCs w:val="24"/>
        </w:rPr>
        <w:t xml:space="preserve"> This definition is the baseline for the determination that fire departments’ employees’ health information must be handled in compliance with HIPAA rules and regulations. However, if a fire department does not provide medical care as part of its service, then it may not be required to be HIPAA compliant, and thus, its employees PHI and/or ePHI may not be mandated to be HIPAA protected.  </w:t>
      </w:r>
    </w:p>
    <w:p w:rsidR="00C24648" w:rsidRPr="00CF1CF2" w:rsidRDefault="009865A7" w:rsidP="007603E8">
      <w:pPr>
        <w:spacing w:after="152"/>
        <w:ind w:left="0"/>
        <w:rPr>
          <w:sz w:val="26"/>
          <w:szCs w:val="24"/>
        </w:rPr>
      </w:pPr>
      <w:r w:rsidRPr="00CF1CF2">
        <w:rPr>
          <w:sz w:val="26"/>
          <w:szCs w:val="24"/>
        </w:rPr>
        <w:t>The HIPAA security rule created a national standard for the protection of individuals’ ePHI that is created, received, used, or maintained by healthcare clearinghouses, and health care providers that perform health care transactions electronically.</w:t>
      </w:r>
      <w:r w:rsidRPr="00CF1CF2">
        <w:rPr>
          <w:sz w:val="26"/>
          <w:szCs w:val="24"/>
          <w:vertAlign w:val="superscript"/>
        </w:rPr>
        <w:footnoteReference w:id="144"/>
      </w:r>
      <w:r w:rsidRPr="00CF1CF2">
        <w:rPr>
          <w:sz w:val="26"/>
          <w:szCs w:val="24"/>
        </w:rPr>
        <w:t xml:space="preserve"> As part of the security rule, it became mandatory that all HIPAA qualifying agencies create appropriate “administrative,” “physical,” and “technical” protective measures to guarantee “the confidentiality, integrity, and security of all ePHI.”</w:t>
      </w:r>
      <w:r w:rsidRPr="00CF1CF2">
        <w:rPr>
          <w:sz w:val="26"/>
          <w:szCs w:val="24"/>
          <w:vertAlign w:val="superscript"/>
        </w:rPr>
        <w:footnoteReference w:id="145"/>
      </w:r>
      <w:r w:rsidRPr="00CF1CF2">
        <w:rPr>
          <w:sz w:val="26"/>
          <w:szCs w:val="24"/>
        </w:rPr>
        <w:t xml:space="preserve"> By the definition given in the HIPAA law, PHI and ePHI are individually identifiable health information maintained or transmitted in any form by any entity covered by HIPAA.</w:t>
      </w:r>
      <w:r w:rsidRPr="00CF1CF2">
        <w:rPr>
          <w:sz w:val="26"/>
          <w:szCs w:val="24"/>
          <w:vertAlign w:val="superscript"/>
        </w:rPr>
        <w:footnoteReference w:id="146"/>
      </w:r>
      <w:r w:rsidRPr="00CF1CF2">
        <w:rPr>
          <w:sz w:val="26"/>
          <w:szCs w:val="24"/>
        </w:rPr>
        <w:t xml:space="preserve"> According to HIPAA, PHI and/or ePHI </w:t>
      </w:r>
      <w:r w:rsidRPr="00CF1CF2">
        <w:rPr>
          <w:sz w:val="26"/>
          <w:szCs w:val="24"/>
        </w:rPr>
        <w:lastRenderedPageBreak/>
        <w:t>may not be used or revealed except when: “a) the individual who is the subject of the information has authorized its disclosure, b) the individual who is the subject of the information agrees or does not object to the disclosure and the disclosure is to persons involved in the health care of the individual.”</w:t>
      </w:r>
      <w:r w:rsidRPr="00CF1CF2">
        <w:rPr>
          <w:sz w:val="26"/>
          <w:szCs w:val="24"/>
          <w:vertAlign w:val="superscript"/>
        </w:rPr>
        <w:footnoteReference w:id="147"/>
      </w:r>
      <w:r w:rsidRPr="00CF1CF2">
        <w:rPr>
          <w:sz w:val="26"/>
          <w:szCs w:val="24"/>
        </w:rPr>
        <w:t xml:space="preserve">  </w:t>
      </w:r>
    </w:p>
    <w:p w:rsidR="00C24648" w:rsidRPr="00CF1CF2" w:rsidRDefault="009865A7" w:rsidP="007603E8">
      <w:pPr>
        <w:spacing w:after="128"/>
        <w:ind w:left="0"/>
        <w:rPr>
          <w:sz w:val="26"/>
          <w:szCs w:val="24"/>
        </w:rPr>
      </w:pPr>
      <w:r w:rsidRPr="00CF1CF2">
        <w:rPr>
          <w:sz w:val="26"/>
          <w:szCs w:val="24"/>
        </w:rPr>
        <w:t>To be able to use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in the fire service without risking violations of the variables that determine HIPAA compliance or non-compliance, the use of waivers by the firefighters would be required to put them in compliance with section (a) of the exemption rule. A waiver signed upon hiring that PHI will be recovered for the purpose of health monitoring while in active firefighting operations, may release the fire department from the mandate to make every effort to maintain the security and privacy of the employees PHI and/or ePHI. Additionally, as was discussed in the privacy and security section of this document, numerous technical safeguards can be put in place to assist in protecting PHI and/or ePHI while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are in use. </w:t>
      </w:r>
    </w:p>
    <w:p w:rsidR="00C24648" w:rsidRPr="00CF1CF2" w:rsidRDefault="009865A7" w:rsidP="007603E8">
      <w:pPr>
        <w:spacing w:after="245"/>
        <w:ind w:left="0"/>
        <w:rPr>
          <w:sz w:val="26"/>
          <w:szCs w:val="24"/>
        </w:rPr>
      </w:pPr>
      <w:r w:rsidRPr="00CF1CF2">
        <w:rPr>
          <w:sz w:val="26"/>
          <w:szCs w:val="24"/>
        </w:rPr>
        <w:t>The HIPAA breach notification rule demands all HIPAA mandated agencies and their partners must give notice to all affected individuals after an infringement takes place involving unsecured PHI or ePHI. Following the discovery of a breach, the individuals affected by the breach must receive notification as quickly as possible and notification is never permitted to exceed 60 days. As part of the notification, the affected individuals must be provided, “a brief description of the breach, a description of the types of information that were involved in the breach,” and “the steps affected individuals should take to protect themselves from potential harm.”</w:t>
      </w:r>
      <w:r w:rsidRPr="00CF1CF2">
        <w:rPr>
          <w:sz w:val="26"/>
          <w:szCs w:val="24"/>
          <w:vertAlign w:val="superscript"/>
        </w:rPr>
        <w:footnoteReference w:id="148"/>
      </w:r>
      <w:r w:rsidRPr="00CF1CF2">
        <w:rPr>
          <w:sz w:val="26"/>
          <w:szCs w:val="24"/>
        </w:rPr>
        <w:t xml:space="preserve"> Also, a “brief description of what the covered entity is doing to investigate the breach, mitigate the harm, and prevent further breaches, as well as </w:t>
      </w:r>
      <w:r w:rsidRPr="00CF1CF2">
        <w:rPr>
          <w:sz w:val="26"/>
          <w:szCs w:val="24"/>
        </w:rPr>
        <w:lastRenderedPageBreak/>
        <w:t>contact information for the covered entity” must be provided.</w:t>
      </w:r>
      <w:r w:rsidRPr="00CF1CF2">
        <w:rPr>
          <w:sz w:val="26"/>
          <w:szCs w:val="24"/>
          <w:vertAlign w:val="superscript"/>
        </w:rPr>
        <w:footnoteReference w:id="149"/>
      </w:r>
      <w:r w:rsidRPr="00CF1CF2">
        <w:rPr>
          <w:sz w:val="26"/>
          <w:szCs w:val="24"/>
        </w:rPr>
        <w:t xml:space="preserve"> In some cases, individual states have established stricter timelines for breach notification. In those cases, the stricter timeline will be the enforced standard. </w:t>
      </w:r>
    </w:p>
    <w:p w:rsidR="00C24648" w:rsidRPr="00CF1CF2" w:rsidRDefault="009865A7" w:rsidP="007603E8">
      <w:pPr>
        <w:tabs>
          <w:tab w:val="center" w:pos="811"/>
          <w:tab w:val="center" w:pos="2556"/>
        </w:tabs>
        <w:spacing w:after="235" w:line="256" w:lineRule="auto"/>
        <w:ind w:left="0" w:firstLine="0"/>
        <w:jc w:val="left"/>
        <w:rPr>
          <w:sz w:val="26"/>
          <w:szCs w:val="24"/>
        </w:rPr>
      </w:pPr>
      <w:r w:rsidRPr="00CF1CF2">
        <w:rPr>
          <w:rFonts w:ascii="Calibri" w:eastAsia="Calibri" w:hAnsi="Calibri" w:cs="Calibri"/>
          <w:szCs w:val="24"/>
        </w:rPr>
        <w:tab/>
      </w:r>
      <w:r w:rsidRPr="00CF1CF2">
        <w:rPr>
          <w:b/>
          <w:sz w:val="26"/>
          <w:szCs w:val="24"/>
        </w:rPr>
        <w:t>3.</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Union Considerations </w:t>
      </w:r>
    </w:p>
    <w:p w:rsidR="00C24648" w:rsidRPr="00CF1CF2" w:rsidRDefault="009865A7" w:rsidP="007603E8">
      <w:pPr>
        <w:ind w:left="0"/>
        <w:rPr>
          <w:sz w:val="26"/>
          <w:szCs w:val="24"/>
        </w:rPr>
      </w:pPr>
      <w:r w:rsidRPr="00CF1CF2">
        <w:rPr>
          <w:sz w:val="26"/>
          <w:szCs w:val="24"/>
        </w:rPr>
        <w:t xml:space="preserve">A major concern for all career and combination fire departments (career and volunteer mixed) is the influence of the professional </w:t>
      </w:r>
      <w:proofErr w:type="gramStart"/>
      <w:r w:rsidRPr="00CF1CF2">
        <w:rPr>
          <w:sz w:val="26"/>
          <w:szCs w:val="24"/>
        </w:rPr>
        <w:t>firefighters</w:t>
      </w:r>
      <w:proofErr w:type="gramEnd"/>
      <w:r w:rsidRPr="00CF1CF2">
        <w:rPr>
          <w:sz w:val="26"/>
          <w:szCs w:val="24"/>
        </w:rPr>
        <w:t xml:space="preserve"> union. For most fire departments in the United States, the IAFF is their union organization.</w:t>
      </w:r>
      <w:r w:rsidRPr="00CF1CF2">
        <w:rPr>
          <w:sz w:val="26"/>
          <w:szCs w:val="24"/>
          <w:vertAlign w:val="superscript"/>
        </w:rPr>
        <w:footnoteReference w:id="150"/>
      </w:r>
      <w:r w:rsidRPr="00CF1CF2">
        <w:rPr>
          <w:sz w:val="26"/>
          <w:szCs w:val="24"/>
        </w:rPr>
        <w:t xml:space="preserve"> The IAFF represents more than 300,000 professional firefighters across the United States and Canada in over 3,100 locals.</w:t>
      </w:r>
      <w:r w:rsidRPr="00CF1CF2">
        <w:rPr>
          <w:sz w:val="26"/>
          <w:szCs w:val="24"/>
          <w:vertAlign w:val="superscript"/>
        </w:rPr>
        <w:footnoteReference w:id="151"/>
      </w:r>
      <w:r w:rsidRPr="00CF1CF2">
        <w:rPr>
          <w:sz w:val="26"/>
          <w:szCs w:val="24"/>
        </w:rPr>
        <w:t xml:space="preserve"> These professional firefighters account for the protection of over 85% of the population in the United States and Canada.</w:t>
      </w:r>
      <w:r w:rsidRPr="00CF1CF2">
        <w:rPr>
          <w:sz w:val="26"/>
          <w:szCs w:val="24"/>
          <w:vertAlign w:val="superscript"/>
        </w:rPr>
        <w:footnoteReference w:id="152"/>
      </w:r>
      <w:r w:rsidRPr="00CF1CF2">
        <w:rPr>
          <w:sz w:val="26"/>
          <w:szCs w:val="24"/>
        </w:rPr>
        <w:t xml:space="preserve"> As a result, the influence and power of the IAFF is substantial within the fire service. Although the stated purpose of the union is to focus specifically on issues related to pensions, collective bargaining, health care, staffing, occupational safety, compensation, and presumptive protections, they have often been brought in to fight for or fight against changes to the services fire departments will provide, or the methodology with which services will be provided.  </w:t>
      </w:r>
    </w:p>
    <w:p w:rsidR="00C24648" w:rsidRPr="00CF1CF2" w:rsidRDefault="009865A7" w:rsidP="007603E8">
      <w:pPr>
        <w:spacing w:after="248"/>
        <w:ind w:left="0"/>
        <w:rPr>
          <w:sz w:val="26"/>
          <w:szCs w:val="24"/>
        </w:rPr>
      </w:pPr>
      <w:r w:rsidRPr="00CF1CF2">
        <w:rPr>
          <w:sz w:val="26"/>
          <w:szCs w:val="24"/>
        </w:rPr>
        <w:t>The IAFF leadership has made it clear in its publications that they support the use of technological advancements that have a proven benefit towards their stated goal of improving firefighter cardiac health and decreasing firefighter loss of life.</w:t>
      </w:r>
      <w:r w:rsidRPr="00CF1CF2">
        <w:rPr>
          <w:sz w:val="26"/>
          <w:szCs w:val="24"/>
          <w:vertAlign w:val="superscript"/>
        </w:rPr>
        <w:footnoteReference w:id="153"/>
      </w:r>
      <w:r w:rsidRPr="00CF1CF2">
        <w:rPr>
          <w:sz w:val="26"/>
          <w:szCs w:val="24"/>
        </w:rPr>
        <w:t xml:space="preserve"> In previous </w:t>
      </w:r>
      <w:proofErr w:type="spellStart"/>
      <w:r w:rsidRPr="00CF1CF2">
        <w:rPr>
          <w:sz w:val="26"/>
          <w:szCs w:val="24"/>
        </w:rPr>
        <w:t>labor</w:t>
      </w:r>
      <w:proofErr w:type="spellEnd"/>
      <w:r w:rsidRPr="00CF1CF2">
        <w:rPr>
          <w:sz w:val="26"/>
          <w:szCs w:val="24"/>
        </w:rPr>
        <w:t xml:space="preserve">/management issues that involved the security and transmission of personal medical information, the union leadership has taken a </w:t>
      </w:r>
      <w:r w:rsidRPr="00CF1CF2">
        <w:rPr>
          <w:sz w:val="26"/>
          <w:szCs w:val="24"/>
        </w:rPr>
        <w:lastRenderedPageBreak/>
        <w:t>stance that clear and conscious language in contracts was sufficient provided it addressed the aftermath of data collection. This language would be important specifically for cases where underlying cardiac or medical conditions are revealed by</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that are not acute </w:t>
      </w:r>
      <w:proofErr w:type="gramStart"/>
      <w:r w:rsidRPr="00CF1CF2">
        <w:rPr>
          <w:sz w:val="26"/>
          <w:szCs w:val="24"/>
        </w:rPr>
        <w:t>life threatening</w:t>
      </w:r>
      <w:proofErr w:type="gramEnd"/>
      <w:r w:rsidRPr="00CF1CF2">
        <w:rPr>
          <w:sz w:val="26"/>
          <w:szCs w:val="24"/>
        </w:rPr>
        <w:t xml:space="preserve"> issues, but are issues that need to be addressed by a physician.</w:t>
      </w:r>
      <w:r w:rsidRPr="00CF1CF2">
        <w:rPr>
          <w:color w:val="FF0000"/>
          <w:sz w:val="26"/>
          <w:szCs w:val="24"/>
        </w:rPr>
        <w:t xml:space="preserve"> </w:t>
      </w:r>
      <w:r w:rsidRPr="00CF1CF2">
        <w:rPr>
          <w:sz w:val="26"/>
          <w:szCs w:val="24"/>
        </w:rPr>
        <w:t xml:space="preserve">In these cases, the proper wording in the contract would serve to protect the firefighters’ job, while also ensure that the firefighter is not permitted to continue working until they have been cleared to return to work by a physician. </w:t>
      </w:r>
    </w:p>
    <w:p w:rsidR="00C24648" w:rsidRPr="00CF1CF2" w:rsidRDefault="009865A7" w:rsidP="007603E8">
      <w:pPr>
        <w:tabs>
          <w:tab w:val="center" w:pos="811"/>
          <w:tab w:val="center" w:pos="3440"/>
        </w:tabs>
        <w:spacing w:after="235" w:line="256" w:lineRule="auto"/>
        <w:ind w:left="0" w:firstLine="0"/>
        <w:jc w:val="left"/>
        <w:rPr>
          <w:sz w:val="26"/>
          <w:szCs w:val="24"/>
        </w:rPr>
      </w:pPr>
      <w:r w:rsidRPr="00CF1CF2">
        <w:rPr>
          <w:rFonts w:ascii="Calibri" w:eastAsia="Calibri" w:hAnsi="Calibri" w:cs="Calibri"/>
          <w:szCs w:val="24"/>
        </w:rPr>
        <w:tab/>
      </w:r>
      <w:r w:rsidRPr="00CF1CF2">
        <w:rPr>
          <w:b/>
          <w:sz w:val="26"/>
          <w:szCs w:val="24"/>
        </w:rPr>
        <w:t>4.</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Start-up, Acquisition and Maintenance </w:t>
      </w:r>
    </w:p>
    <w:p w:rsidR="00C24648" w:rsidRPr="00CF1CF2" w:rsidRDefault="009865A7" w:rsidP="007603E8">
      <w:pPr>
        <w:ind w:left="0"/>
        <w:rPr>
          <w:sz w:val="26"/>
          <w:szCs w:val="24"/>
        </w:rPr>
      </w:pPr>
      <w:r w:rsidRPr="00CF1CF2">
        <w:rPr>
          <w:sz w:val="26"/>
          <w:szCs w:val="24"/>
        </w:rPr>
        <w:t>The start-up and acquisition costs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for use in the fire service will depend greatly on the style of garment selected and the number of different sensing capabilities within the system procured. Prices will be affected by system specific components, such as communication systems and capabilities, battery life, and system functionality. While the prices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are currently very expensive, that scenario may quickly change when production of these </w:t>
      </w:r>
      <w:proofErr w:type="gramStart"/>
      <w:r w:rsidRPr="00CF1CF2">
        <w:rPr>
          <w:sz w:val="26"/>
          <w:szCs w:val="24"/>
        </w:rPr>
        <w:t>garments</w:t>
      </w:r>
      <w:proofErr w:type="gramEnd"/>
      <w:r w:rsidRPr="00CF1CF2">
        <w:rPr>
          <w:sz w:val="26"/>
          <w:szCs w:val="24"/>
        </w:rPr>
        <w:t xml:space="preserve"> transitions into large-scale production. However, at this time, garments on the upper end of sensing capabilities are running $5,000–5,200 dollars per garment.</w:t>
      </w:r>
      <w:r w:rsidRPr="00CF1CF2">
        <w:rPr>
          <w:sz w:val="26"/>
          <w:szCs w:val="24"/>
          <w:vertAlign w:val="superscript"/>
        </w:rPr>
        <w:footnoteReference w:id="154"/>
      </w:r>
      <w:r w:rsidRPr="00CF1CF2">
        <w:rPr>
          <w:sz w:val="26"/>
          <w:szCs w:val="24"/>
        </w:rPr>
        <w:t xml:space="preserve"> While that cost includes all the necessary components for a single wearable sensor garment including battery, communication capabilities, and sensors, it does not include the hardware and software for the receiving side of the system. Those components will result in an additional expense that will increase costs another $4,000– 5,000 per receiving station.  </w:t>
      </w:r>
    </w:p>
    <w:p w:rsidR="00C24648" w:rsidRPr="00CF1CF2" w:rsidRDefault="009865A7" w:rsidP="007603E8">
      <w:pPr>
        <w:spacing w:after="124"/>
        <w:ind w:left="0"/>
        <w:rPr>
          <w:sz w:val="26"/>
          <w:szCs w:val="24"/>
        </w:rPr>
      </w:pPr>
      <w:r w:rsidRPr="00CF1CF2">
        <w:rPr>
          <w:sz w:val="26"/>
          <w:szCs w:val="24"/>
        </w:rPr>
        <w:t>For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in the fire service, a support structure will need to be established that will result in costs associated with securing a contract with an information technology (IT) company or with a municipal entities IT department. </w:t>
      </w:r>
      <w:r w:rsidRPr="00CF1CF2">
        <w:rPr>
          <w:sz w:val="26"/>
          <w:szCs w:val="24"/>
        </w:rPr>
        <w:lastRenderedPageBreak/>
        <w:t>The costs of such contracts will vary significantly based on the number of garments in use by the department, the number of receiving stations the department establishes, and any pre-existing contracts that may exist between the fire department and the IT service provider. Further system support will need to come in the form of garment maintenance to include making any necessary repairs in the event of rips or tears in the garment material and laundering services. Another component of start-up and acquisition would be the establishment of a repair and replacement schedule.</w:t>
      </w:r>
      <w:r w:rsidRPr="00CF1CF2">
        <w:rPr>
          <w:sz w:val="26"/>
          <w:szCs w:val="24"/>
          <w:vertAlign w:val="superscript"/>
        </w:rPr>
        <w:footnoteReference w:id="155"/>
      </w:r>
      <w:r w:rsidRPr="00CF1CF2">
        <w:rPr>
          <w:sz w:val="26"/>
          <w:szCs w:val="24"/>
        </w:rPr>
        <w:t xml:space="preserve"> Due to the costs of each garment, a budget would need to be created that would establish a replacement schedule for the garments themselves based on estimated life spans of the garments while accounting for the unexpected immediate replacement needs for “off-schedule” garment failures or replacement demands. </w:t>
      </w:r>
    </w:p>
    <w:p w:rsidR="00C24648" w:rsidRPr="00CF1CF2" w:rsidRDefault="009865A7" w:rsidP="007603E8">
      <w:pPr>
        <w:ind w:left="0"/>
        <w:rPr>
          <w:sz w:val="26"/>
          <w:szCs w:val="24"/>
        </w:rPr>
      </w:pPr>
      <w:r w:rsidRPr="00CF1CF2">
        <w:rPr>
          <w:sz w:val="26"/>
          <w:szCs w:val="24"/>
        </w:rPr>
        <w:t>Cost consideration must extend beyond the start-up and acquisition costs and also consider the costs of maintaining the status quo and having to accept the costs associated with a firefighter’s LODD. Although this section focuses primarily on the financial aspects of a LODD, much more is at stake than the fiscal effects of a firefighter’s LODD. The death of a firefighter has been seen to result in a degree of loss of public confidence in the fire department, which can affect future budgeting, job security, and have political repercussions outside the fire department.</w:t>
      </w:r>
      <w:r w:rsidRPr="00CF1CF2">
        <w:rPr>
          <w:sz w:val="26"/>
          <w:szCs w:val="24"/>
          <w:vertAlign w:val="superscript"/>
        </w:rPr>
        <w:footnoteReference w:id="156"/>
      </w:r>
      <w:r w:rsidRPr="00CF1CF2">
        <w:rPr>
          <w:sz w:val="26"/>
          <w:szCs w:val="24"/>
        </w:rPr>
        <w:t xml:space="preserve"> The financial repercussions of a firefighter’s LODD can be extremely substantial. Very few fire departments have budgeted with consideration of being prepared to cover the expenses related to a firefighter on duty fatality. Another issue that must be considered is where the financial ripple effect of a LODD extends. In almost all cases, it goes well beyond the fire department and </w:t>
      </w:r>
      <w:r w:rsidRPr="00CF1CF2">
        <w:rPr>
          <w:sz w:val="26"/>
          <w:szCs w:val="24"/>
        </w:rPr>
        <w:lastRenderedPageBreak/>
        <w:t xml:space="preserve">includes the community, the taxpayer, the insurance companies, the state, the federal government, and the family of the firefighter who died.  </w:t>
      </w:r>
    </w:p>
    <w:p w:rsidR="00C24648" w:rsidRPr="00CF1CF2" w:rsidRDefault="009865A7" w:rsidP="007603E8">
      <w:pPr>
        <w:spacing w:after="484"/>
        <w:ind w:left="0"/>
        <w:rPr>
          <w:sz w:val="26"/>
          <w:szCs w:val="24"/>
        </w:rPr>
      </w:pPr>
      <w:r w:rsidRPr="00CF1CF2">
        <w:rPr>
          <w:sz w:val="26"/>
          <w:szCs w:val="24"/>
        </w:rPr>
        <w:t xml:space="preserve">The financial costs of a firefighter’s LODD may be measured as either direct or indirect costs. Direct costs may include the replacement costs for lost or damaged equipment or apparatus, accrued sick leave expense and overtime expenses for relief, funeral expenses (typically several thousand dollars), the cost of reception and memorial services, and many others related to the incident and its investigation. The indirect costs can be built out to extremes, and at some point, become incalculable. However, indirect costs often include additional staffing sent to the fire ground as a support team for the incident and its responders, administrative costs for insurance, and union costs for planning and supporting the funeral activities. Table 2 has a layout of direct and indirect costs associated with a LODD.  </w:t>
      </w:r>
    </w:p>
    <w:p w:rsidR="00C24648" w:rsidRPr="00CF1CF2" w:rsidRDefault="009865A7" w:rsidP="007603E8">
      <w:pPr>
        <w:spacing w:line="259" w:lineRule="auto"/>
        <w:ind w:left="0" w:firstLine="0"/>
        <w:rPr>
          <w:sz w:val="26"/>
          <w:szCs w:val="24"/>
        </w:rPr>
      </w:pPr>
      <w:r w:rsidRPr="00CF1CF2">
        <w:rPr>
          <w:sz w:val="26"/>
          <w:szCs w:val="24"/>
        </w:rPr>
        <w:t xml:space="preserve">Table 2.  </w:t>
      </w:r>
      <w:r w:rsidRPr="00CF1CF2">
        <w:rPr>
          <w:rFonts w:ascii="Arial" w:eastAsia="Arial" w:hAnsi="Arial" w:cs="Arial"/>
          <w:sz w:val="26"/>
          <w:szCs w:val="24"/>
        </w:rPr>
        <w:t xml:space="preserve"> </w:t>
      </w:r>
      <w:r w:rsidRPr="00CF1CF2">
        <w:rPr>
          <w:sz w:val="26"/>
          <w:szCs w:val="24"/>
        </w:rPr>
        <w:t xml:space="preserve">Layout of Direct and Indirect Costs Associated with a LODD </w:t>
      </w:r>
    </w:p>
    <w:tbl>
      <w:tblPr>
        <w:tblStyle w:val="TableGrid"/>
        <w:tblW w:w="8657" w:type="dxa"/>
        <w:tblInd w:w="-9" w:type="dxa"/>
        <w:tblCellMar>
          <w:left w:w="103" w:type="dxa"/>
          <w:right w:w="55" w:type="dxa"/>
        </w:tblCellMar>
        <w:tblLook w:val="04A0" w:firstRow="1" w:lastRow="0" w:firstColumn="1" w:lastColumn="0" w:noHBand="0" w:noVBand="1"/>
      </w:tblPr>
      <w:tblGrid>
        <w:gridCol w:w="3862"/>
        <w:gridCol w:w="4795"/>
      </w:tblGrid>
      <w:tr w:rsidR="00C24648" w:rsidRPr="00CF1CF2">
        <w:trPr>
          <w:trHeight w:val="490"/>
        </w:trPr>
        <w:tc>
          <w:tcPr>
            <w:tcW w:w="3862" w:type="dxa"/>
            <w:tcBorders>
              <w:top w:val="single" w:sz="8" w:space="0" w:color="000000"/>
              <w:left w:val="single" w:sz="8" w:space="0" w:color="000000"/>
              <w:bottom w:val="single" w:sz="3" w:space="0" w:color="000000"/>
              <w:right w:val="single" w:sz="8" w:space="0" w:color="000000"/>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38"/>
                <w:szCs w:val="24"/>
              </w:rPr>
              <w:t xml:space="preserve">Type of Cost </w:t>
            </w:r>
            <w:r w:rsidRPr="00CF1CF2">
              <w:rPr>
                <w:b/>
                <w:sz w:val="38"/>
                <w:szCs w:val="24"/>
              </w:rPr>
              <w:tab/>
            </w:r>
            <w:r w:rsidRPr="00CF1CF2">
              <w:rPr>
                <w:sz w:val="38"/>
                <w:szCs w:val="24"/>
                <w:vertAlign w:val="subscript"/>
              </w:rPr>
              <w:t xml:space="preserve">  </w:t>
            </w:r>
          </w:p>
        </w:tc>
        <w:tc>
          <w:tcPr>
            <w:tcW w:w="4795" w:type="dxa"/>
            <w:tcBorders>
              <w:top w:val="single" w:sz="8" w:space="0" w:color="000000"/>
              <w:left w:val="single" w:sz="8" w:space="0" w:color="000000"/>
              <w:bottom w:val="single" w:sz="3" w:space="0" w:color="000000"/>
              <w:right w:val="single" w:sz="8"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b/>
                <w:sz w:val="38"/>
                <w:szCs w:val="24"/>
              </w:rPr>
              <w:t xml:space="preserve">Discussion </w:t>
            </w:r>
          </w:p>
        </w:tc>
      </w:tr>
      <w:tr w:rsidR="00C24648" w:rsidRPr="00CF1CF2">
        <w:trPr>
          <w:trHeight w:val="479"/>
        </w:trPr>
        <w:tc>
          <w:tcPr>
            <w:tcW w:w="3862" w:type="dxa"/>
            <w:tcBorders>
              <w:top w:val="single" w:sz="3" w:space="0" w:color="000000"/>
              <w:left w:val="single" w:sz="3" w:space="0" w:color="000000"/>
              <w:bottom w:val="single" w:sz="2" w:space="0" w:color="D8D8D9"/>
              <w:right w:val="nil"/>
            </w:tcBorders>
          </w:tcPr>
          <w:p w:rsidR="00C24648" w:rsidRPr="00CF1CF2" w:rsidRDefault="009865A7" w:rsidP="007603E8">
            <w:pPr>
              <w:tabs>
                <w:tab w:val="center" w:pos="1718"/>
                <w:tab w:val="center" w:pos="2902"/>
              </w:tabs>
              <w:spacing w:after="0" w:line="259" w:lineRule="auto"/>
              <w:ind w:left="0" w:firstLine="0"/>
              <w:jc w:val="left"/>
              <w:rPr>
                <w:sz w:val="26"/>
                <w:szCs w:val="24"/>
              </w:rPr>
            </w:pPr>
            <w:r w:rsidRPr="00CF1CF2">
              <w:rPr>
                <w:sz w:val="26"/>
                <w:szCs w:val="24"/>
              </w:rPr>
              <w:t xml:space="preserve"> </w:t>
            </w:r>
            <w:r w:rsidRPr="00CF1CF2">
              <w:rPr>
                <w:sz w:val="38"/>
                <w:szCs w:val="24"/>
                <w:vertAlign w:val="subscript"/>
              </w:rPr>
              <w:t xml:space="preserve"> </w:t>
            </w:r>
            <w:r w:rsidRPr="00CF1CF2">
              <w:rPr>
                <w:sz w:val="38"/>
                <w:szCs w:val="24"/>
                <w:vertAlign w:val="subscript"/>
              </w:rPr>
              <w:tab/>
            </w:r>
            <w:r w:rsidRPr="00CF1CF2">
              <w:rPr>
                <w:b/>
                <w:sz w:val="38"/>
                <w:szCs w:val="24"/>
              </w:rPr>
              <w:t xml:space="preserve">Direct </w:t>
            </w:r>
            <w:r w:rsidRPr="00CF1CF2">
              <w:rPr>
                <w:b/>
                <w:sz w:val="38"/>
                <w:szCs w:val="24"/>
              </w:rPr>
              <w:tab/>
              <w:t xml:space="preserve">  </w:t>
            </w:r>
          </w:p>
        </w:tc>
        <w:tc>
          <w:tcPr>
            <w:tcW w:w="4795" w:type="dxa"/>
            <w:tcBorders>
              <w:top w:val="single" w:sz="3" w:space="0" w:color="000000"/>
              <w:left w:val="nil"/>
              <w:bottom w:val="single" w:sz="2" w:space="0" w:color="D8D8D9"/>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b/>
                <w:sz w:val="38"/>
                <w:szCs w:val="24"/>
              </w:rPr>
              <w:t xml:space="preserve">  </w:t>
            </w:r>
          </w:p>
        </w:tc>
      </w:tr>
      <w:tr w:rsidR="00C24648" w:rsidRPr="00CF1CF2">
        <w:trPr>
          <w:trHeight w:val="321"/>
        </w:trPr>
        <w:tc>
          <w:tcPr>
            <w:tcW w:w="3862" w:type="dxa"/>
            <w:tcBorders>
              <w:top w:val="single" w:sz="2" w:space="0" w:color="D8D8D9"/>
              <w:left w:val="single" w:sz="3" w:space="0" w:color="000000"/>
              <w:bottom w:val="single" w:sz="3" w:space="0" w:color="000000"/>
              <w:right w:val="nil"/>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26"/>
                <w:szCs w:val="24"/>
              </w:rPr>
              <w:t xml:space="preserve">Workplace </w:t>
            </w:r>
            <w:r w:rsidRPr="00CF1CF2">
              <w:rPr>
                <w:b/>
                <w:sz w:val="26"/>
                <w:szCs w:val="24"/>
              </w:rPr>
              <w:tab/>
            </w:r>
            <w:r w:rsidRPr="00CF1CF2">
              <w:rPr>
                <w:sz w:val="26"/>
                <w:szCs w:val="24"/>
              </w:rPr>
              <w:t xml:space="preserve">  </w:t>
            </w:r>
          </w:p>
        </w:tc>
        <w:tc>
          <w:tcPr>
            <w:tcW w:w="4795" w:type="dxa"/>
            <w:tcBorders>
              <w:top w:val="single" w:sz="2" w:space="0" w:color="D8D8D9"/>
              <w:left w:val="nil"/>
              <w:bottom w:val="single" w:sz="3" w:space="0" w:color="000000"/>
              <w:right w:val="single" w:sz="3"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325"/>
        </w:trPr>
        <w:tc>
          <w:tcPr>
            <w:tcW w:w="3862"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tabs>
                <w:tab w:val="center" w:pos="2902"/>
              </w:tabs>
              <w:spacing w:after="0" w:line="259" w:lineRule="auto"/>
              <w:ind w:left="0" w:firstLine="0"/>
              <w:jc w:val="left"/>
              <w:rPr>
                <w:sz w:val="26"/>
                <w:szCs w:val="24"/>
              </w:rPr>
            </w:pPr>
            <w:r w:rsidRPr="00CF1CF2">
              <w:rPr>
                <w:sz w:val="26"/>
                <w:szCs w:val="24"/>
              </w:rPr>
              <w:t xml:space="preserve">Backfilling </w:t>
            </w:r>
            <w:r w:rsidRPr="00CF1CF2">
              <w:rPr>
                <w:sz w:val="26"/>
                <w:szCs w:val="24"/>
              </w:rPr>
              <w:tab/>
              <w:t xml:space="preserve">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Cost of personnel to replace firefighter killed. </w:t>
            </w:r>
          </w:p>
        </w:tc>
      </w:tr>
      <w:tr w:rsidR="00C24648" w:rsidRPr="00CF1CF2">
        <w:trPr>
          <w:trHeight w:val="1670"/>
        </w:trPr>
        <w:tc>
          <w:tcPr>
            <w:tcW w:w="3862" w:type="dxa"/>
            <w:tcBorders>
              <w:top w:val="single" w:sz="3" w:space="0" w:color="000000"/>
              <w:left w:val="single" w:sz="3" w:space="0" w:color="000000"/>
              <w:bottom w:val="single" w:sz="2" w:space="0" w:color="D8D8D9"/>
              <w:right w:val="single" w:sz="3" w:space="0" w:color="000000"/>
            </w:tcBorders>
            <w:vAlign w:val="bottom"/>
          </w:tcPr>
          <w:p w:rsidR="00C24648" w:rsidRPr="00CF1CF2" w:rsidRDefault="009865A7" w:rsidP="007603E8">
            <w:pPr>
              <w:spacing w:after="392" w:line="259" w:lineRule="auto"/>
              <w:ind w:left="0" w:firstLine="0"/>
              <w:jc w:val="left"/>
              <w:rPr>
                <w:sz w:val="26"/>
                <w:szCs w:val="24"/>
              </w:rPr>
            </w:pPr>
            <w:r w:rsidRPr="00CF1CF2">
              <w:rPr>
                <w:sz w:val="26"/>
                <w:szCs w:val="24"/>
              </w:rPr>
              <w:t xml:space="preserve">Lost Productivity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4795" w:type="dxa"/>
            <w:tcBorders>
              <w:top w:val="single" w:sz="3" w:space="0" w:color="000000"/>
              <w:left w:val="single" w:sz="3" w:space="0" w:color="000000"/>
              <w:bottom w:val="single" w:sz="2" w:space="0" w:color="D8D8D9"/>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Cost required due to inability to perform required functions because replacement workers are not as skilled as deceased firefighter or because worker’s effectiveness was diminished following the firefighter fatality. </w:t>
            </w:r>
          </w:p>
        </w:tc>
      </w:tr>
      <w:tr w:rsidR="00C24648" w:rsidRPr="00CF1CF2">
        <w:trPr>
          <w:trHeight w:val="321"/>
        </w:trPr>
        <w:tc>
          <w:tcPr>
            <w:tcW w:w="3862" w:type="dxa"/>
            <w:tcBorders>
              <w:top w:val="single" w:sz="2" w:space="0" w:color="D8D8D9"/>
              <w:left w:val="single" w:sz="3" w:space="0" w:color="000000"/>
              <w:bottom w:val="single" w:sz="3" w:space="0" w:color="000000"/>
              <w:right w:val="nil"/>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26"/>
                <w:szCs w:val="24"/>
              </w:rPr>
              <w:t xml:space="preserve">Administration </w:t>
            </w:r>
            <w:r w:rsidRPr="00CF1CF2">
              <w:rPr>
                <w:b/>
                <w:sz w:val="26"/>
                <w:szCs w:val="24"/>
              </w:rPr>
              <w:tab/>
            </w:r>
            <w:r w:rsidRPr="00CF1CF2">
              <w:rPr>
                <w:sz w:val="26"/>
                <w:szCs w:val="24"/>
              </w:rPr>
              <w:t xml:space="preserve">  </w:t>
            </w:r>
          </w:p>
        </w:tc>
        <w:tc>
          <w:tcPr>
            <w:tcW w:w="4795" w:type="dxa"/>
            <w:tcBorders>
              <w:top w:val="single" w:sz="2" w:space="0" w:color="D8D8D9"/>
              <w:left w:val="nil"/>
              <w:bottom w:val="single" w:sz="3" w:space="0" w:color="000000"/>
              <w:right w:val="single" w:sz="3"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1809"/>
        </w:trPr>
        <w:tc>
          <w:tcPr>
            <w:tcW w:w="3862" w:type="dxa"/>
            <w:tcBorders>
              <w:top w:val="single" w:sz="3" w:space="0" w:color="000000"/>
              <w:left w:val="single" w:sz="3" w:space="0" w:color="000000"/>
              <w:bottom w:val="single" w:sz="3" w:space="0" w:color="000000"/>
              <w:right w:val="single" w:sz="3" w:space="0" w:color="000000"/>
            </w:tcBorders>
            <w:vAlign w:val="bottom"/>
          </w:tcPr>
          <w:p w:rsidR="00C24648" w:rsidRPr="00CF1CF2" w:rsidRDefault="009865A7" w:rsidP="007603E8">
            <w:pPr>
              <w:spacing w:after="460" w:line="259" w:lineRule="auto"/>
              <w:ind w:left="0" w:firstLine="0"/>
              <w:jc w:val="left"/>
              <w:rPr>
                <w:sz w:val="26"/>
                <w:szCs w:val="24"/>
              </w:rPr>
            </w:pPr>
            <w:r w:rsidRPr="00CF1CF2">
              <w:rPr>
                <w:sz w:val="26"/>
                <w:szCs w:val="24"/>
              </w:rPr>
              <w:t xml:space="preserve">Legal Fees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Lawyer fees to defend personal injury and death lawsuits brought by firefighters or dependents and to prosecute against claims decisions to include legal fees, court costs, </w:t>
            </w:r>
            <w:r w:rsidRPr="00CF1CF2">
              <w:rPr>
                <w:sz w:val="26"/>
                <w:szCs w:val="24"/>
              </w:rPr>
              <w:lastRenderedPageBreak/>
              <w:t xml:space="preserve">and settlements/judgments excluding punitive damages, and pain and suffering. </w:t>
            </w:r>
          </w:p>
        </w:tc>
      </w:tr>
      <w:tr w:rsidR="00C24648" w:rsidRPr="00CF1CF2">
        <w:trPr>
          <w:trHeight w:val="1116"/>
        </w:trPr>
        <w:tc>
          <w:tcPr>
            <w:tcW w:w="3862" w:type="dxa"/>
            <w:tcBorders>
              <w:top w:val="single" w:sz="3" w:space="0" w:color="000000"/>
              <w:left w:val="single" w:sz="3" w:space="0" w:color="000000"/>
              <w:bottom w:val="single" w:sz="3" w:space="0" w:color="000000"/>
              <w:right w:val="single" w:sz="3" w:space="0" w:color="000000"/>
            </w:tcBorders>
            <w:vAlign w:val="center"/>
          </w:tcPr>
          <w:p w:rsidR="00C24648" w:rsidRPr="00CF1CF2" w:rsidRDefault="009865A7" w:rsidP="007603E8">
            <w:pPr>
              <w:spacing w:after="0" w:line="259" w:lineRule="auto"/>
              <w:ind w:left="0" w:firstLine="0"/>
              <w:jc w:val="left"/>
              <w:rPr>
                <w:sz w:val="26"/>
                <w:szCs w:val="24"/>
              </w:rPr>
            </w:pPr>
            <w:r w:rsidRPr="00CF1CF2">
              <w:rPr>
                <w:sz w:val="26"/>
                <w:szCs w:val="24"/>
              </w:rPr>
              <w:t xml:space="preserve">Paperwork and Data Collection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Cost of personnel time and systems used in filing reports of injury, claims for compensation, insurance forms, collecting information, etc. </w:t>
            </w:r>
          </w:p>
        </w:tc>
      </w:tr>
      <w:tr w:rsidR="00C24648" w:rsidRPr="00CF1CF2">
        <w:trPr>
          <w:trHeight w:val="912"/>
        </w:trPr>
        <w:tc>
          <w:tcPr>
            <w:tcW w:w="3862" w:type="dxa"/>
            <w:tcBorders>
              <w:top w:val="single" w:sz="3" w:space="0" w:color="000000"/>
              <w:left w:val="single" w:sz="3" w:space="0" w:color="000000"/>
              <w:bottom w:val="single" w:sz="3" w:space="0" w:color="000000"/>
              <w:right w:val="single" w:sz="3" w:space="0" w:color="000000"/>
            </w:tcBorders>
            <w:vAlign w:val="bottom"/>
          </w:tcPr>
          <w:p w:rsidR="00C24648" w:rsidRPr="00CF1CF2" w:rsidRDefault="009865A7" w:rsidP="007603E8">
            <w:pPr>
              <w:spacing w:after="12" w:line="259" w:lineRule="auto"/>
              <w:ind w:left="0" w:firstLine="0"/>
              <w:jc w:val="left"/>
              <w:rPr>
                <w:sz w:val="26"/>
                <w:szCs w:val="24"/>
              </w:rPr>
            </w:pPr>
            <w:r w:rsidRPr="00CF1CF2">
              <w:rPr>
                <w:sz w:val="26"/>
                <w:szCs w:val="24"/>
              </w:rPr>
              <w:t xml:space="preserve">Investigations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Time, expenses, and materials associated with investigating and documenting incidents and claims. </w:t>
            </w:r>
          </w:p>
        </w:tc>
      </w:tr>
      <w:tr w:rsidR="00C24648" w:rsidRPr="00CF1CF2">
        <w:trPr>
          <w:trHeight w:val="494"/>
        </w:trPr>
        <w:tc>
          <w:tcPr>
            <w:tcW w:w="3862" w:type="dxa"/>
            <w:tcBorders>
              <w:top w:val="single" w:sz="8" w:space="0" w:color="000000"/>
              <w:left w:val="single" w:sz="8" w:space="0" w:color="000000"/>
              <w:bottom w:val="single" w:sz="3" w:space="0" w:color="000000"/>
              <w:right w:val="single" w:sz="8" w:space="0" w:color="000000"/>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38"/>
                <w:szCs w:val="24"/>
              </w:rPr>
              <w:t xml:space="preserve">Type of Cost </w:t>
            </w:r>
            <w:r w:rsidRPr="00CF1CF2">
              <w:rPr>
                <w:b/>
                <w:sz w:val="38"/>
                <w:szCs w:val="24"/>
              </w:rPr>
              <w:tab/>
            </w:r>
            <w:r w:rsidRPr="00CF1CF2">
              <w:rPr>
                <w:sz w:val="38"/>
                <w:szCs w:val="24"/>
                <w:vertAlign w:val="subscript"/>
              </w:rPr>
              <w:t xml:space="preserve">  </w:t>
            </w:r>
          </w:p>
        </w:tc>
        <w:tc>
          <w:tcPr>
            <w:tcW w:w="4795" w:type="dxa"/>
            <w:tcBorders>
              <w:top w:val="single" w:sz="8" w:space="0" w:color="000000"/>
              <w:left w:val="single" w:sz="8" w:space="0" w:color="000000"/>
              <w:bottom w:val="single" w:sz="3" w:space="0" w:color="000000"/>
              <w:right w:val="single" w:sz="8"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b/>
                <w:sz w:val="38"/>
                <w:szCs w:val="24"/>
              </w:rPr>
              <w:t xml:space="preserve">Discussion </w:t>
            </w:r>
          </w:p>
        </w:tc>
      </w:tr>
      <w:tr w:rsidR="00C24648" w:rsidRPr="00CF1CF2">
        <w:trPr>
          <w:trHeight w:val="321"/>
        </w:trPr>
        <w:tc>
          <w:tcPr>
            <w:tcW w:w="3862" w:type="dxa"/>
            <w:tcBorders>
              <w:top w:val="single" w:sz="3" w:space="0" w:color="000000"/>
              <w:left w:val="single" w:sz="3" w:space="0" w:color="000000"/>
              <w:bottom w:val="single" w:sz="3" w:space="0" w:color="000000"/>
              <w:right w:val="nil"/>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26"/>
                <w:szCs w:val="24"/>
              </w:rPr>
              <w:t xml:space="preserve">Insurance </w:t>
            </w:r>
            <w:r w:rsidRPr="00CF1CF2">
              <w:rPr>
                <w:b/>
                <w:sz w:val="26"/>
                <w:szCs w:val="24"/>
              </w:rPr>
              <w:tab/>
            </w:r>
            <w:r w:rsidRPr="00CF1CF2">
              <w:rPr>
                <w:sz w:val="26"/>
                <w:szCs w:val="24"/>
              </w:rPr>
              <w:t xml:space="preserve">  </w:t>
            </w:r>
          </w:p>
        </w:tc>
        <w:tc>
          <w:tcPr>
            <w:tcW w:w="4795" w:type="dxa"/>
            <w:tcBorders>
              <w:top w:val="single" w:sz="3" w:space="0" w:color="000000"/>
              <w:left w:val="nil"/>
              <w:bottom w:val="single" w:sz="3" w:space="0" w:color="000000"/>
              <w:right w:val="single" w:sz="3"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613"/>
        </w:trPr>
        <w:tc>
          <w:tcPr>
            <w:tcW w:w="3862" w:type="dxa"/>
            <w:tcBorders>
              <w:top w:val="single" w:sz="3" w:space="0" w:color="000000"/>
              <w:left w:val="single" w:sz="3" w:space="0" w:color="000000"/>
              <w:bottom w:val="single" w:sz="3" w:space="0" w:color="000000"/>
              <w:right w:val="single" w:sz="3" w:space="0" w:color="000000"/>
            </w:tcBorders>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Non-Medical </w:t>
            </w:r>
            <w:proofErr w:type="spellStart"/>
            <w:r w:rsidRPr="00CF1CF2">
              <w:rPr>
                <w:sz w:val="26"/>
                <w:szCs w:val="24"/>
              </w:rPr>
              <w:t>Payouts</w:t>
            </w:r>
            <w:proofErr w:type="spellEnd"/>
            <w:r w:rsidRPr="00CF1CF2">
              <w:rPr>
                <w:sz w:val="26"/>
                <w:szCs w:val="24"/>
              </w:rPr>
              <w:t xml:space="preserve">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Wage differential </w:t>
            </w:r>
            <w:proofErr w:type="spellStart"/>
            <w:r w:rsidRPr="00CF1CF2">
              <w:rPr>
                <w:sz w:val="26"/>
                <w:szCs w:val="24"/>
              </w:rPr>
              <w:t>payouts</w:t>
            </w:r>
            <w:proofErr w:type="spellEnd"/>
            <w:r w:rsidRPr="00CF1CF2">
              <w:rPr>
                <w:sz w:val="26"/>
                <w:szCs w:val="24"/>
              </w:rPr>
              <w:t xml:space="preserve"> made by insurance coverage on death and disability coverage. </w:t>
            </w:r>
          </w:p>
        </w:tc>
      </w:tr>
      <w:tr w:rsidR="00C24648" w:rsidRPr="00CF1CF2">
        <w:trPr>
          <w:trHeight w:val="311"/>
        </w:trPr>
        <w:tc>
          <w:tcPr>
            <w:tcW w:w="3862" w:type="dxa"/>
            <w:tcBorders>
              <w:top w:val="single" w:sz="3" w:space="0" w:color="000000"/>
              <w:left w:val="single" w:sz="3" w:space="0" w:color="000000"/>
              <w:bottom w:val="single" w:sz="2" w:space="0" w:color="D8D8D9"/>
              <w:right w:val="single" w:sz="3" w:space="0" w:color="000000"/>
            </w:tcBorders>
          </w:tcPr>
          <w:p w:rsidR="00C24648" w:rsidRPr="00CF1CF2" w:rsidRDefault="009865A7" w:rsidP="007603E8">
            <w:pPr>
              <w:tabs>
                <w:tab w:val="center" w:pos="2902"/>
              </w:tabs>
              <w:spacing w:after="0" w:line="259" w:lineRule="auto"/>
              <w:ind w:left="0" w:firstLine="0"/>
              <w:jc w:val="left"/>
              <w:rPr>
                <w:sz w:val="26"/>
                <w:szCs w:val="24"/>
              </w:rPr>
            </w:pPr>
            <w:r w:rsidRPr="00CF1CF2">
              <w:rPr>
                <w:sz w:val="26"/>
                <w:szCs w:val="24"/>
              </w:rPr>
              <w:t xml:space="preserve">Premium Increases </w:t>
            </w:r>
            <w:r w:rsidRPr="00CF1CF2">
              <w:rPr>
                <w:sz w:val="26"/>
                <w:szCs w:val="24"/>
              </w:rPr>
              <w:tab/>
              <w:t xml:space="preserve">  </w:t>
            </w:r>
          </w:p>
        </w:tc>
        <w:tc>
          <w:tcPr>
            <w:tcW w:w="4795" w:type="dxa"/>
            <w:tcBorders>
              <w:top w:val="single" w:sz="3" w:space="0" w:color="000000"/>
              <w:left w:val="single" w:sz="3" w:space="0" w:color="000000"/>
              <w:bottom w:val="single" w:sz="2" w:space="0" w:color="D8D8D9"/>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Increase in insurance premiums. </w:t>
            </w:r>
          </w:p>
        </w:tc>
      </w:tr>
      <w:tr w:rsidR="00C24648" w:rsidRPr="00CF1CF2">
        <w:trPr>
          <w:trHeight w:val="324"/>
        </w:trPr>
        <w:tc>
          <w:tcPr>
            <w:tcW w:w="3862" w:type="dxa"/>
            <w:tcBorders>
              <w:top w:val="single" w:sz="2" w:space="0" w:color="D8D8D9"/>
              <w:left w:val="single" w:sz="3" w:space="0" w:color="000000"/>
              <w:bottom w:val="single" w:sz="3" w:space="0" w:color="000000"/>
              <w:right w:val="nil"/>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26"/>
                <w:szCs w:val="24"/>
              </w:rPr>
              <w:t xml:space="preserve">Medical Expenses </w:t>
            </w:r>
            <w:r w:rsidRPr="00CF1CF2">
              <w:rPr>
                <w:b/>
                <w:sz w:val="26"/>
                <w:szCs w:val="24"/>
              </w:rPr>
              <w:tab/>
            </w:r>
            <w:r w:rsidRPr="00CF1CF2">
              <w:rPr>
                <w:sz w:val="26"/>
                <w:szCs w:val="24"/>
              </w:rPr>
              <w:t xml:space="preserve">  </w:t>
            </w:r>
          </w:p>
        </w:tc>
        <w:tc>
          <w:tcPr>
            <w:tcW w:w="4795" w:type="dxa"/>
            <w:tcBorders>
              <w:top w:val="single" w:sz="2" w:space="0" w:color="D8D8D9"/>
              <w:left w:val="nil"/>
              <w:bottom w:val="single" w:sz="3" w:space="0" w:color="000000"/>
              <w:right w:val="single" w:sz="3"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912"/>
        </w:trPr>
        <w:tc>
          <w:tcPr>
            <w:tcW w:w="3862" w:type="dxa"/>
            <w:tcBorders>
              <w:top w:val="single" w:sz="3" w:space="0" w:color="000000"/>
              <w:left w:val="single" w:sz="3" w:space="0" w:color="000000"/>
              <w:bottom w:val="single" w:sz="2" w:space="0" w:color="D8D8D9"/>
              <w:right w:val="single" w:sz="3" w:space="0" w:color="000000"/>
            </w:tcBorders>
            <w:vAlign w:val="bottom"/>
          </w:tcPr>
          <w:p w:rsidR="00C24648" w:rsidRPr="00CF1CF2" w:rsidRDefault="009865A7" w:rsidP="007603E8">
            <w:pPr>
              <w:spacing w:after="12" w:line="259" w:lineRule="auto"/>
              <w:ind w:left="0" w:firstLine="0"/>
              <w:jc w:val="left"/>
              <w:rPr>
                <w:sz w:val="26"/>
                <w:szCs w:val="24"/>
              </w:rPr>
            </w:pPr>
            <w:r w:rsidRPr="00CF1CF2">
              <w:rPr>
                <w:sz w:val="26"/>
                <w:szCs w:val="24"/>
              </w:rPr>
              <w:t xml:space="preserve">In-patient Care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4795" w:type="dxa"/>
            <w:tcBorders>
              <w:top w:val="single" w:sz="3" w:space="0" w:color="000000"/>
              <w:left w:val="single" w:sz="3" w:space="0" w:color="000000"/>
              <w:bottom w:val="single" w:sz="2" w:space="0" w:color="D8D8D9"/>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Costs directly related to any hospitalization for medical services, including emergent transport and care from the prehospital environment. </w:t>
            </w:r>
          </w:p>
        </w:tc>
      </w:tr>
      <w:tr w:rsidR="00C24648" w:rsidRPr="00CF1CF2">
        <w:trPr>
          <w:trHeight w:val="320"/>
        </w:trPr>
        <w:tc>
          <w:tcPr>
            <w:tcW w:w="3862" w:type="dxa"/>
            <w:tcBorders>
              <w:top w:val="single" w:sz="2" w:space="0" w:color="D8D8D9"/>
              <w:left w:val="single" w:sz="3" w:space="0" w:color="000000"/>
              <w:bottom w:val="single" w:sz="3" w:space="0" w:color="000000"/>
              <w:right w:val="nil"/>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26"/>
                <w:szCs w:val="24"/>
              </w:rPr>
              <w:t xml:space="preserve">Federal Payments </w:t>
            </w:r>
            <w:r w:rsidRPr="00CF1CF2">
              <w:rPr>
                <w:b/>
                <w:sz w:val="26"/>
                <w:szCs w:val="24"/>
              </w:rPr>
              <w:tab/>
            </w:r>
            <w:r w:rsidRPr="00CF1CF2">
              <w:rPr>
                <w:sz w:val="26"/>
                <w:szCs w:val="24"/>
              </w:rPr>
              <w:t xml:space="preserve">  </w:t>
            </w:r>
          </w:p>
        </w:tc>
        <w:tc>
          <w:tcPr>
            <w:tcW w:w="4795" w:type="dxa"/>
            <w:tcBorders>
              <w:top w:val="single" w:sz="2" w:space="0" w:color="D8D8D9"/>
              <w:left w:val="nil"/>
              <w:bottom w:val="single" w:sz="3" w:space="0" w:color="000000"/>
              <w:right w:val="single" w:sz="3"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915"/>
        </w:trPr>
        <w:tc>
          <w:tcPr>
            <w:tcW w:w="3862" w:type="dxa"/>
            <w:tcBorders>
              <w:top w:val="single" w:sz="3" w:space="0" w:color="000000"/>
              <w:left w:val="single" w:sz="3" w:space="0" w:color="000000"/>
              <w:bottom w:val="single" w:sz="2" w:space="0" w:color="D8D8D9"/>
              <w:right w:val="single" w:sz="3" w:space="0" w:color="000000"/>
            </w:tcBorders>
            <w:vAlign w:val="center"/>
          </w:tcPr>
          <w:p w:rsidR="00C24648" w:rsidRPr="00CF1CF2" w:rsidRDefault="009865A7" w:rsidP="007603E8">
            <w:pPr>
              <w:spacing w:after="0" w:line="259" w:lineRule="auto"/>
              <w:ind w:left="0" w:firstLine="0"/>
              <w:jc w:val="left"/>
              <w:rPr>
                <w:sz w:val="26"/>
                <w:szCs w:val="24"/>
              </w:rPr>
            </w:pPr>
            <w:r w:rsidRPr="00CF1CF2">
              <w:rPr>
                <w:sz w:val="26"/>
                <w:szCs w:val="24"/>
              </w:rPr>
              <w:t xml:space="preserve">Public Safety Officers Benefit Program </w:t>
            </w:r>
          </w:p>
        </w:tc>
        <w:tc>
          <w:tcPr>
            <w:tcW w:w="4795" w:type="dxa"/>
            <w:tcBorders>
              <w:top w:val="single" w:sz="3" w:space="0" w:color="000000"/>
              <w:left w:val="single" w:sz="3" w:space="0" w:color="000000"/>
              <w:bottom w:val="single" w:sz="2" w:space="0" w:color="D8D8D9"/>
              <w:right w:val="single" w:sz="3" w:space="0" w:color="000000"/>
            </w:tcBorders>
          </w:tcPr>
          <w:p w:rsidR="00C24648" w:rsidRPr="00CF1CF2" w:rsidRDefault="009865A7" w:rsidP="007603E8">
            <w:pPr>
              <w:spacing w:after="0" w:line="259" w:lineRule="auto"/>
              <w:ind w:left="0" w:right="36" w:firstLine="0"/>
              <w:jc w:val="left"/>
              <w:rPr>
                <w:sz w:val="26"/>
                <w:szCs w:val="24"/>
              </w:rPr>
            </w:pPr>
            <w:r w:rsidRPr="00CF1CF2">
              <w:rPr>
                <w:sz w:val="26"/>
                <w:szCs w:val="24"/>
              </w:rPr>
              <w:t xml:space="preserve">Cost of federal payments under the Public Safety Officers Benefit law. These are made for disabling injuries and fatalities. </w:t>
            </w:r>
          </w:p>
        </w:tc>
      </w:tr>
      <w:tr w:rsidR="00C24648" w:rsidRPr="00CF1CF2">
        <w:trPr>
          <w:trHeight w:val="321"/>
        </w:trPr>
        <w:tc>
          <w:tcPr>
            <w:tcW w:w="3862" w:type="dxa"/>
            <w:tcBorders>
              <w:top w:val="single" w:sz="2" w:space="0" w:color="D8D8D9"/>
              <w:left w:val="single" w:sz="3" w:space="0" w:color="000000"/>
              <w:bottom w:val="single" w:sz="3" w:space="0" w:color="000000"/>
              <w:right w:val="nil"/>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26"/>
                <w:szCs w:val="24"/>
              </w:rPr>
              <w:t xml:space="preserve">Lost Income </w:t>
            </w:r>
            <w:r w:rsidRPr="00CF1CF2">
              <w:rPr>
                <w:b/>
                <w:sz w:val="26"/>
                <w:szCs w:val="24"/>
              </w:rPr>
              <w:tab/>
            </w:r>
            <w:r w:rsidRPr="00CF1CF2">
              <w:rPr>
                <w:sz w:val="26"/>
                <w:szCs w:val="24"/>
              </w:rPr>
              <w:t xml:space="preserve">  </w:t>
            </w:r>
          </w:p>
        </w:tc>
        <w:tc>
          <w:tcPr>
            <w:tcW w:w="4795" w:type="dxa"/>
            <w:tcBorders>
              <w:top w:val="single" w:sz="2" w:space="0" w:color="D8D8D9"/>
              <w:left w:val="nil"/>
              <w:bottom w:val="single" w:sz="3" w:space="0" w:color="000000"/>
              <w:right w:val="single" w:sz="3"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613"/>
        </w:trPr>
        <w:tc>
          <w:tcPr>
            <w:tcW w:w="3862" w:type="dxa"/>
            <w:tcBorders>
              <w:top w:val="single" w:sz="3" w:space="0" w:color="000000"/>
              <w:left w:val="single" w:sz="3" w:space="0" w:color="000000"/>
              <w:bottom w:val="single" w:sz="3" w:space="0" w:color="000000"/>
              <w:right w:val="single" w:sz="3" w:space="0" w:color="000000"/>
            </w:tcBorders>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Career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r w:rsidRPr="00CF1CF2">
              <w:rPr>
                <w:sz w:val="26"/>
                <w:szCs w:val="24"/>
              </w:rPr>
              <w:tab/>
              <w:t xml:space="preserve">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Difference between regular wages and those paid under death and disability status. </w:t>
            </w:r>
          </w:p>
        </w:tc>
      </w:tr>
      <w:tr w:rsidR="00C24648" w:rsidRPr="00CF1CF2">
        <w:trPr>
          <w:trHeight w:val="608"/>
        </w:trPr>
        <w:tc>
          <w:tcPr>
            <w:tcW w:w="3862" w:type="dxa"/>
            <w:tcBorders>
              <w:top w:val="single" w:sz="3" w:space="0" w:color="000000"/>
              <w:left w:val="single" w:sz="3" w:space="0" w:color="000000"/>
              <w:bottom w:val="single" w:sz="3" w:space="0" w:color="000000"/>
              <w:right w:val="single" w:sz="3" w:space="0" w:color="000000"/>
            </w:tcBorders>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Second Jobs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Loss of wages from any additional source of income. </w:t>
            </w:r>
          </w:p>
        </w:tc>
      </w:tr>
      <w:tr w:rsidR="00C24648" w:rsidRPr="00CF1CF2">
        <w:trPr>
          <w:trHeight w:val="912"/>
        </w:trPr>
        <w:tc>
          <w:tcPr>
            <w:tcW w:w="3862" w:type="dxa"/>
            <w:tcBorders>
              <w:top w:val="single" w:sz="3" w:space="0" w:color="000000"/>
              <w:left w:val="single" w:sz="3" w:space="0" w:color="000000"/>
              <w:bottom w:val="single" w:sz="3" w:space="0" w:color="000000"/>
              <w:right w:val="single" w:sz="3" w:space="0" w:color="000000"/>
            </w:tcBorders>
            <w:vAlign w:val="bottom"/>
          </w:tcPr>
          <w:p w:rsidR="00C24648" w:rsidRPr="00CF1CF2" w:rsidRDefault="009865A7" w:rsidP="007603E8">
            <w:pPr>
              <w:spacing w:after="12" w:line="259" w:lineRule="auto"/>
              <w:ind w:left="0" w:firstLine="0"/>
              <w:jc w:val="left"/>
              <w:rPr>
                <w:sz w:val="26"/>
                <w:szCs w:val="24"/>
              </w:rPr>
            </w:pPr>
            <w:r w:rsidRPr="00CF1CF2">
              <w:rPr>
                <w:sz w:val="26"/>
                <w:szCs w:val="24"/>
              </w:rPr>
              <w:t xml:space="preserve">Caregiver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r w:rsidRPr="00CF1CF2">
              <w:rPr>
                <w:sz w:val="26"/>
                <w:szCs w:val="24"/>
              </w:rPr>
              <w:tab/>
              <w:t xml:space="preserve">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Loss of wages for any caregiver forced to reduce/terminate employment due to death of firefighter. </w:t>
            </w:r>
          </w:p>
        </w:tc>
      </w:tr>
      <w:tr w:rsidR="00C24648" w:rsidRPr="00CF1CF2">
        <w:trPr>
          <w:trHeight w:val="475"/>
        </w:trPr>
        <w:tc>
          <w:tcPr>
            <w:tcW w:w="3862" w:type="dxa"/>
            <w:tcBorders>
              <w:top w:val="single" w:sz="3" w:space="0" w:color="000000"/>
              <w:left w:val="single" w:sz="3" w:space="0" w:color="000000"/>
              <w:bottom w:val="single" w:sz="2" w:space="0" w:color="D8D8D9"/>
              <w:right w:val="nil"/>
            </w:tcBorders>
          </w:tcPr>
          <w:p w:rsidR="00C24648" w:rsidRPr="00CF1CF2" w:rsidRDefault="009865A7" w:rsidP="007603E8">
            <w:pPr>
              <w:tabs>
                <w:tab w:val="center" w:pos="1858"/>
                <w:tab w:val="center" w:pos="2902"/>
              </w:tabs>
              <w:spacing w:after="0" w:line="259" w:lineRule="auto"/>
              <w:ind w:left="0" w:firstLine="0"/>
              <w:jc w:val="left"/>
              <w:rPr>
                <w:sz w:val="26"/>
                <w:szCs w:val="24"/>
              </w:rPr>
            </w:pPr>
            <w:r w:rsidRPr="00CF1CF2">
              <w:rPr>
                <w:sz w:val="26"/>
                <w:szCs w:val="24"/>
              </w:rPr>
              <w:t xml:space="preserve"> </w:t>
            </w:r>
            <w:r w:rsidRPr="00CF1CF2">
              <w:rPr>
                <w:sz w:val="38"/>
                <w:szCs w:val="24"/>
                <w:vertAlign w:val="subscript"/>
              </w:rPr>
              <w:t xml:space="preserve"> </w:t>
            </w:r>
            <w:r w:rsidRPr="00CF1CF2">
              <w:rPr>
                <w:sz w:val="38"/>
                <w:szCs w:val="24"/>
                <w:vertAlign w:val="subscript"/>
              </w:rPr>
              <w:tab/>
            </w:r>
            <w:r w:rsidRPr="00CF1CF2">
              <w:rPr>
                <w:b/>
                <w:sz w:val="38"/>
                <w:szCs w:val="24"/>
              </w:rPr>
              <w:t xml:space="preserve">Indirect </w:t>
            </w:r>
            <w:r w:rsidRPr="00CF1CF2">
              <w:rPr>
                <w:b/>
                <w:sz w:val="38"/>
                <w:szCs w:val="24"/>
              </w:rPr>
              <w:tab/>
            </w:r>
            <w:r w:rsidRPr="00CF1CF2">
              <w:rPr>
                <w:sz w:val="38"/>
                <w:szCs w:val="24"/>
                <w:vertAlign w:val="subscript"/>
              </w:rPr>
              <w:t xml:space="preserve">  </w:t>
            </w:r>
          </w:p>
        </w:tc>
        <w:tc>
          <w:tcPr>
            <w:tcW w:w="4795" w:type="dxa"/>
            <w:tcBorders>
              <w:top w:val="single" w:sz="3" w:space="0" w:color="000000"/>
              <w:left w:val="nil"/>
              <w:bottom w:val="single" w:sz="2" w:space="0" w:color="D8D8D9"/>
              <w:right w:val="single" w:sz="3" w:space="0" w:color="000000"/>
            </w:tcBorders>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324"/>
        </w:trPr>
        <w:tc>
          <w:tcPr>
            <w:tcW w:w="3862" w:type="dxa"/>
            <w:tcBorders>
              <w:top w:val="single" w:sz="2" w:space="0" w:color="D8D8D9"/>
              <w:left w:val="single" w:sz="3" w:space="0" w:color="000000"/>
              <w:bottom w:val="single" w:sz="3" w:space="0" w:color="000000"/>
              <w:right w:val="nil"/>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26"/>
                <w:szCs w:val="24"/>
              </w:rPr>
              <w:t xml:space="preserve">Insurance </w:t>
            </w:r>
            <w:r w:rsidRPr="00CF1CF2">
              <w:rPr>
                <w:b/>
                <w:sz w:val="26"/>
                <w:szCs w:val="24"/>
              </w:rPr>
              <w:tab/>
            </w:r>
            <w:r w:rsidRPr="00CF1CF2">
              <w:rPr>
                <w:sz w:val="26"/>
                <w:szCs w:val="24"/>
              </w:rPr>
              <w:t xml:space="preserve">  </w:t>
            </w:r>
          </w:p>
        </w:tc>
        <w:tc>
          <w:tcPr>
            <w:tcW w:w="4795" w:type="dxa"/>
            <w:tcBorders>
              <w:top w:val="single" w:sz="2" w:space="0" w:color="D8D8D9"/>
              <w:left w:val="nil"/>
              <w:bottom w:val="single" w:sz="3" w:space="0" w:color="000000"/>
              <w:right w:val="single" w:sz="3"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912"/>
        </w:trPr>
        <w:tc>
          <w:tcPr>
            <w:tcW w:w="3862" w:type="dxa"/>
            <w:tcBorders>
              <w:top w:val="single" w:sz="3" w:space="0" w:color="000000"/>
              <w:left w:val="single" w:sz="3" w:space="0" w:color="000000"/>
              <w:bottom w:val="single" w:sz="2" w:space="0" w:color="D8D8D9"/>
              <w:right w:val="single" w:sz="3" w:space="0" w:color="000000"/>
            </w:tcBorders>
            <w:vAlign w:val="bottom"/>
          </w:tcPr>
          <w:p w:rsidR="00C24648" w:rsidRPr="00CF1CF2" w:rsidRDefault="009865A7" w:rsidP="007603E8">
            <w:pPr>
              <w:spacing w:after="12" w:line="259" w:lineRule="auto"/>
              <w:ind w:left="0" w:firstLine="0"/>
              <w:jc w:val="left"/>
              <w:rPr>
                <w:sz w:val="26"/>
                <w:szCs w:val="24"/>
              </w:rPr>
            </w:pPr>
            <w:r w:rsidRPr="00CF1CF2">
              <w:rPr>
                <w:sz w:val="26"/>
                <w:szCs w:val="24"/>
              </w:rPr>
              <w:lastRenderedPageBreak/>
              <w:t xml:space="preserve">Administrative Costs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4795" w:type="dxa"/>
            <w:tcBorders>
              <w:top w:val="single" w:sz="3" w:space="0" w:color="000000"/>
              <w:left w:val="single" w:sz="3" w:space="0" w:color="000000"/>
              <w:bottom w:val="single" w:sz="2" w:space="0" w:color="D8D8D9"/>
              <w:right w:val="single" w:sz="3" w:space="0" w:color="000000"/>
            </w:tcBorders>
          </w:tcPr>
          <w:p w:rsidR="00C24648" w:rsidRPr="00CF1CF2" w:rsidRDefault="009865A7" w:rsidP="007603E8">
            <w:pPr>
              <w:spacing w:after="0" w:line="259" w:lineRule="auto"/>
              <w:ind w:left="0" w:right="36" w:firstLine="0"/>
              <w:jc w:val="left"/>
              <w:rPr>
                <w:sz w:val="26"/>
                <w:szCs w:val="24"/>
              </w:rPr>
            </w:pPr>
            <w:r w:rsidRPr="00CF1CF2">
              <w:rPr>
                <w:sz w:val="26"/>
                <w:szCs w:val="24"/>
              </w:rPr>
              <w:t xml:space="preserve">Costs related to the administration of insurance, which does not include indemnity or medical </w:t>
            </w:r>
            <w:proofErr w:type="spellStart"/>
            <w:r w:rsidRPr="00CF1CF2">
              <w:rPr>
                <w:sz w:val="26"/>
                <w:szCs w:val="24"/>
              </w:rPr>
              <w:t>payouts</w:t>
            </w:r>
            <w:proofErr w:type="spellEnd"/>
            <w:r w:rsidRPr="00CF1CF2">
              <w:rPr>
                <w:sz w:val="26"/>
                <w:szCs w:val="24"/>
              </w:rPr>
              <w:t xml:space="preserve">. </w:t>
            </w:r>
          </w:p>
        </w:tc>
      </w:tr>
      <w:tr w:rsidR="00C24648" w:rsidRPr="00CF1CF2">
        <w:trPr>
          <w:trHeight w:val="320"/>
        </w:trPr>
        <w:tc>
          <w:tcPr>
            <w:tcW w:w="3862" w:type="dxa"/>
            <w:tcBorders>
              <w:top w:val="single" w:sz="2" w:space="0" w:color="D8D8D9"/>
              <w:left w:val="single" w:sz="3" w:space="0" w:color="000000"/>
              <w:bottom w:val="single" w:sz="3" w:space="0" w:color="000000"/>
              <w:right w:val="nil"/>
            </w:tcBorders>
            <w:shd w:val="clear" w:color="auto" w:fill="D8D8D9"/>
          </w:tcPr>
          <w:p w:rsidR="00C24648" w:rsidRPr="00CF1CF2" w:rsidRDefault="009865A7" w:rsidP="007603E8">
            <w:pPr>
              <w:tabs>
                <w:tab w:val="center" w:pos="2902"/>
              </w:tabs>
              <w:spacing w:after="0" w:line="259" w:lineRule="auto"/>
              <w:ind w:left="0" w:firstLine="0"/>
              <w:jc w:val="left"/>
              <w:rPr>
                <w:sz w:val="26"/>
                <w:szCs w:val="24"/>
              </w:rPr>
            </w:pPr>
            <w:r w:rsidRPr="00CF1CF2">
              <w:rPr>
                <w:b/>
                <w:sz w:val="26"/>
                <w:szCs w:val="24"/>
              </w:rPr>
              <w:t xml:space="preserve">Prevention </w:t>
            </w:r>
            <w:r w:rsidRPr="00CF1CF2">
              <w:rPr>
                <w:b/>
                <w:sz w:val="26"/>
                <w:szCs w:val="24"/>
              </w:rPr>
              <w:tab/>
            </w:r>
            <w:r w:rsidRPr="00CF1CF2">
              <w:rPr>
                <w:sz w:val="26"/>
                <w:szCs w:val="24"/>
              </w:rPr>
              <w:t xml:space="preserve">  </w:t>
            </w:r>
          </w:p>
        </w:tc>
        <w:tc>
          <w:tcPr>
            <w:tcW w:w="4795" w:type="dxa"/>
            <w:tcBorders>
              <w:top w:val="single" w:sz="2" w:space="0" w:color="D8D8D9"/>
              <w:left w:val="nil"/>
              <w:bottom w:val="single" w:sz="3" w:space="0" w:color="000000"/>
              <w:right w:val="single" w:sz="3" w:space="0" w:color="000000"/>
            </w:tcBorders>
            <w:shd w:val="clear" w:color="auto" w:fill="D8D8D9"/>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613"/>
        </w:trPr>
        <w:tc>
          <w:tcPr>
            <w:tcW w:w="3862" w:type="dxa"/>
            <w:tcBorders>
              <w:top w:val="single" w:sz="3" w:space="0" w:color="000000"/>
              <w:left w:val="single" w:sz="3" w:space="0" w:color="000000"/>
              <w:bottom w:val="single" w:sz="3" w:space="0" w:color="000000"/>
              <w:right w:val="single" w:sz="3" w:space="0" w:color="000000"/>
            </w:tcBorders>
            <w:vAlign w:val="center"/>
          </w:tcPr>
          <w:p w:rsidR="00C24648" w:rsidRPr="00CF1CF2" w:rsidRDefault="009865A7" w:rsidP="007603E8">
            <w:pPr>
              <w:spacing w:after="0" w:line="259" w:lineRule="auto"/>
              <w:ind w:left="0" w:firstLine="0"/>
              <w:jc w:val="left"/>
              <w:rPr>
                <w:sz w:val="26"/>
                <w:szCs w:val="24"/>
              </w:rPr>
            </w:pPr>
            <w:r w:rsidRPr="00CF1CF2">
              <w:rPr>
                <w:sz w:val="26"/>
                <w:szCs w:val="24"/>
              </w:rPr>
              <w:t xml:space="preserve">Personal Protective Equipment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Costs of equipment, including maintenance and upgrades. </w:t>
            </w:r>
          </w:p>
        </w:tc>
      </w:tr>
      <w:tr w:rsidR="00C24648" w:rsidRPr="00CF1CF2">
        <w:trPr>
          <w:trHeight w:val="428"/>
        </w:trPr>
        <w:tc>
          <w:tcPr>
            <w:tcW w:w="3862" w:type="dxa"/>
            <w:tcBorders>
              <w:top w:val="single" w:sz="3" w:space="0" w:color="000000"/>
              <w:left w:val="single" w:sz="3" w:space="0" w:color="000000"/>
              <w:bottom w:val="single" w:sz="3" w:space="0" w:color="000000"/>
              <w:right w:val="nil"/>
            </w:tcBorders>
          </w:tcPr>
          <w:p w:rsidR="00C24648" w:rsidRPr="00CF1CF2" w:rsidRDefault="009865A7" w:rsidP="007603E8">
            <w:pPr>
              <w:tabs>
                <w:tab w:val="center" w:pos="2902"/>
              </w:tabs>
              <w:spacing w:after="0" w:line="259" w:lineRule="auto"/>
              <w:ind w:left="0" w:firstLine="0"/>
              <w:jc w:val="left"/>
              <w:rPr>
                <w:sz w:val="26"/>
                <w:szCs w:val="24"/>
              </w:rPr>
            </w:pPr>
            <w:r w:rsidRPr="00CF1CF2">
              <w:rPr>
                <w:b/>
                <w:sz w:val="34"/>
                <w:szCs w:val="24"/>
              </w:rPr>
              <w:t xml:space="preserve">Other Direct Costs </w:t>
            </w:r>
            <w:r w:rsidRPr="00CF1CF2">
              <w:rPr>
                <w:b/>
                <w:sz w:val="34"/>
                <w:szCs w:val="24"/>
              </w:rPr>
              <w:tab/>
            </w:r>
            <w:r w:rsidRPr="00CF1CF2">
              <w:rPr>
                <w:sz w:val="26"/>
                <w:szCs w:val="24"/>
              </w:rPr>
              <w:t xml:space="preserve">  </w:t>
            </w:r>
          </w:p>
        </w:tc>
        <w:tc>
          <w:tcPr>
            <w:tcW w:w="4795" w:type="dxa"/>
            <w:tcBorders>
              <w:top w:val="single" w:sz="3" w:space="0" w:color="000000"/>
              <w:left w:val="nil"/>
              <w:bottom w:val="single" w:sz="3" w:space="0" w:color="000000"/>
              <w:right w:val="single" w:sz="3" w:space="0" w:color="000000"/>
            </w:tcBorders>
            <w:vAlign w:val="bottom"/>
          </w:tcPr>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r>
      <w:tr w:rsidR="00C24648" w:rsidRPr="00CF1CF2">
        <w:trPr>
          <w:trHeight w:val="912"/>
        </w:trPr>
        <w:tc>
          <w:tcPr>
            <w:tcW w:w="3862" w:type="dxa"/>
            <w:tcBorders>
              <w:top w:val="single" w:sz="3" w:space="0" w:color="000000"/>
              <w:left w:val="single" w:sz="3" w:space="0" w:color="000000"/>
              <w:bottom w:val="single" w:sz="3" w:space="0" w:color="000000"/>
              <w:right w:val="single" w:sz="3" w:space="0" w:color="000000"/>
            </w:tcBorders>
            <w:vAlign w:val="bottom"/>
          </w:tcPr>
          <w:p w:rsidR="00C24648" w:rsidRPr="00CF1CF2" w:rsidRDefault="009865A7" w:rsidP="007603E8">
            <w:pPr>
              <w:spacing w:after="12" w:line="259" w:lineRule="auto"/>
              <w:ind w:left="0" w:firstLine="0"/>
              <w:jc w:val="left"/>
              <w:rPr>
                <w:sz w:val="26"/>
                <w:szCs w:val="24"/>
              </w:rPr>
            </w:pPr>
            <w:r w:rsidRPr="00CF1CF2">
              <w:rPr>
                <w:sz w:val="26"/>
                <w:szCs w:val="24"/>
              </w:rPr>
              <w:t xml:space="preserve">Pain and Suffering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tc>
        <w:tc>
          <w:tcPr>
            <w:tcW w:w="4795" w:type="dxa"/>
            <w:tcBorders>
              <w:top w:val="single" w:sz="3" w:space="0" w:color="000000"/>
              <w:left w:val="single" w:sz="3" w:space="0" w:color="000000"/>
              <w:bottom w:val="single" w:sz="3" w:space="0" w:color="000000"/>
              <w:right w:val="single" w:sz="3" w:space="0" w:color="000000"/>
            </w:tcBorders>
          </w:tcPr>
          <w:p w:rsidR="00C24648" w:rsidRPr="00CF1CF2" w:rsidRDefault="009865A7" w:rsidP="007603E8">
            <w:pPr>
              <w:spacing w:after="0" w:line="259" w:lineRule="auto"/>
              <w:ind w:left="0" w:firstLine="0"/>
              <w:jc w:val="left"/>
              <w:rPr>
                <w:sz w:val="26"/>
                <w:szCs w:val="24"/>
              </w:rPr>
            </w:pPr>
            <w:r w:rsidRPr="00CF1CF2">
              <w:rPr>
                <w:sz w:val="26"/>
                <w:szCs w:val="24"/>
              </w:rPr>
              <w:t xml:space="preserve">Intangible costs and consequences of changes in the lives of the family or the deceased firefighter. </w:t>
            </w:r>
          </w:p>
        </w:tc>
      </w:tr>
    </w:tbl>
    <w:p w:rsidR="00C24648" w:rsidRPr="00CF1CF2" w:rsidRDefault="009865A7" w:rsidP="007603E8">
      <w:pPr>
        <w:spacing w:after="236" w:line="259" w:lineRule="auto"/>
        <w:ind w:left="0" w:firstLine="0"/>
        <w:jc w:val="left"/>
        <w:rPr>
          <w:sz w:val="26"/>
          <w:szCs w:val="24"/>
        </w:rPr>
      </w:pPr>
      <w:r w:rsidRPr="00CF1CF2">
        <w:rPr>
          <w:sz w:val="26"/>
          <w:szCs w:val="24"/>
        </w:rPr>
        <w:t xml:space="preserve"> </w:t>
      </w:r>
    </w:p>
    <w:p w:rsidR="00C24648" w:rsidRPr="00CF1CF2" w:rsidRDefault="009865A7" w:rsidP="007603E8">
      <w:pPr>
        <w:spacing w:after="152"/>
        <w:ind w:left="0"/>
        <w:rPr>
          <w:sz w:val="26"/>
          <w:szCs w:val="24"/>
        </w:rPr>
      </w:pPr>
      <w:r w:rsidRPr="00CF1CF2">
        <w:rPr>
          <w:sz w:val="26"/>
          <w:szCs w:val="24"/>
        </w:rPr>
        <w:t>It is not possible to put an absolute value on a firefighter’s life; thus, some allowances must be made for costs of a firefighter on duty death. However, based on a study of firefighter injuries, it was seen that a firefighter injury that does not result in death still may have a total cost of over $215,000.</w:t>
      </w:r>
      <w:r w:rsidRPr="00CF1CF2">
        <w:rPr>
          <w:sz w:val="26"/>
          <w:szCs w:val="24"/>
          <w:vertAlign w:val="superscript"/>
        </w:rPr>
        <w:footnoteReference w:id="157"/>
      </w:r>
      <w:r w:rsidRPr="00CF1CF2">
        <w:rPr>
          <w:sz w:val="26"/>
          <w:szCs w:val="24"/>
        </w:rPr>
        <w:t xml:space="preserve"> Those expenses, although substantial, do not include the many additional costs associated with a fatality. Following the LODD of a firefighter, the local government and fire department will need to be prepared to fund life insurance for the survivors of that family as mandated by the federal COBRA law for a period not to exceed 36 months.</w:t>
      </w:r>
      <w:r w:rsidRPr="00CF1CF2">
        <w:rPr>
          <w:sz w:val="26"/>
          <w:szCs w:val="24"/>
          <w:vertAlign w:val="superscript"/>
        </w:rPr>
        <w:footnoteReference w:id="158"/>
      </w:r>
      <w:r w:rsidRPr="00CF1CF2">
        <w:rPr>
          <w:sz w:val="26"/>
          <w:szCs w:val="24"/>
        </w:rPr>
        <w:t xml:space="preserve"> They will also have to pay for retirement, final </w:t>
      </w:r>
      <w:proofErr w:type="spellStart"/>
      <w:r w:rsidRPr="00CF1CF2">
        <w:rPr>
          <w:sz w:val="26"/>
          <w:szCs w:val="24"/>
        </w:rPr>
        <w:t>paycheck</w:t>
      </w:r>
      <w:proofErr w:type="spellEnd"/>
      <w:r w:rsidRPr="00CF1CF2">
        <w:rPr>
          <w:sz w:val="26"/>
          <w:szCs w:val="24"/>
        </w:rPr>
        <w:t xml:space="preserve">, sick leave </w:t>
      </w:r>
      <w:proofErr w:type="spellStart"/>
      <w:r w:rsidRPr="00CF1CF2">
        <w:rPr>
          <w:sz w:val="26"/>
          <w:szCs w:val="24"/>
        </w:rPr>
        <w:t>payout</w:t>
      </w:r>
      <w:proofErr w:type="spellEnd"/>
      <w:r w:rsidRPr="00CF1CF2">
        <w:rPr>
          <w:sz w:val="26"/>
          <w:szCs w:val="24"/>
        </w:rPr>
        <w:t xml:space="preserve">, vacation leave </w:t>
      </w:r>
      <w:proofErr w:type="spellStart"/>
      <w:r w:rsidRPr="00CF1CF2">
        <w:rPr>
          <w:sz w:val="26"/>
          <w:szCs w:val="24"/>
        </w:rPr>
        <w:t>payout</w:t>
      </w:r>
      <w:proofErr w:type="spellEnd"/>
      <w:r w:rsidRPr="00CF1CF2">
        <w:rPr>
          <w:sz w:val="26"/>
          <w:szCs w:val="24"/>
        </w:rPr>
        <w:t>, and coverage of any hospital/emergency transport costs.</w:t>
      </w:r>
      <w:r w:rsidRPr="00CF1CF2">
        <w:rPr>
          <w:sz w:val="26"/>
          <w:szCs w:val="24"/>
          <w:vertAlign w:val="superscript"/>
        </w:rPr>
        <w:footnoteReference w:id="159"/>
      </w:r>
      <w:r w:rsidRPr="00CF1CF2">
        <w:rPr>
          <w:sz w:val="26"/>
          <w:szCs w:val="24"/>
        </w:rPr>
        <w:t xml:space="preserve"> State government must fund the state line-of-duty death benefits, workers compensation, funeral burial allowance, retirement/pension, health insurance in </w:t>
      </w:r>
      <w:r w:rsidRPr="00CF1CF2">
        <w:rPr>
          <w:sz w:val="26"/>
          <w:szCs w:val="24"/>
        </w:rPr>
        <w:lastRenderedPageBreak/>
        <w:t>many states, and educational assistance for the surviving dependents of the firefighter, as well as the spouse.</w:t>
      </w:r>
      <w:r w:rsidRPr="00CF1CF2">
        <w:rPr>
          <w:sz w:val="26"/>
          <w:szCs w:val="24"/>
          <w:vertAlign w:val="superscript"/>
        </w:rPr>
        <w:footnoteReference w:id="160"/>
      </w:r>
      <w:r w:rsidRPr="00CF1CF2">
        <w:rPr>
          <w:sz w:val="26"/>
          <w:szCs w:val="24"/>
        </w:rPr>
        <w:t xml:space="preserve">  </w:t>
      </w:r>
    </w:p>
    <w:p w:rsidR="00C24648" w:rsidRPr="00CF1CF2" w:rsidRDefault="009865A7" w:rsidP="007603E8">
      <w:pPr>
        <w:ind w:left="0"/>
        <w:rPr>
          <w:sz w:val="26"/>
          <w:szCs w:val="24"/>
        </w:rPr>
      </w:pPr>
      <w:r w:rsidRPr="00CF1CF2">
        <w:rPr>
          <w:sz w:val="26"/>
          <w:szCs w:val="24"/>
        </w:rPr>
        <w:t>The Public Safety Officers’ Education Assistance (PSOEA) Program provides financial assistance through the U.S. Department of Justice, Bureau of Justice Assistance. It provides a maximum of $881 a month to cover educational expenses.</w:t>
      </w:r>
      <w:r w:rsidRPr="00CF1CF2">
        <w:rPr>
          <w:sz w:val="26"/>
          <w:szCs w:val="24"/>
          <w:vertAlign w:val="superscript"/>
        </w:rPr>
        <w:footnoteReference w:id="161"/>
      </w:r>
      <w:r w:rsidRPr="00CF1CF2">
        <w:rPr>
          <w:sz w:val="26"/>
          <w:szCs w:val="24"/>
        </w:rPr>
        <w:t xml:space="preserve"> Beyond that amount, many states have passed laws that ensure that the dependents of a firefighter killed in the line-of-duty will be admitted to and receive free room, board, and education at any state college within that state.</w:t>
      </w:r>
      <w:r w:rsidRPr="00CF1CF2">
        <w:rPr>
          <w:sz w:val="26"/>
          <w:szCs w:val="24"/>
          <w:vertAlign w:val="superscript"/>
        </w:rPr>
        <w:footnoteReference w:id="162"/>
      </w:r>
      <w:r w:rsidRPr="00CF1CF2">
        <w:rPr>
          <w:sz w:val="26"/>
          <w:szCs w:val="24"/>
        </w:rPr>
        <w:t xml:space="preserve"> Another federal program that must pay following the death of a firefighter in the line-of-duty is The Public Safety Officers’ Benefit (PSOB) Act (42 U.S.C. 3796), which provides a one-time cash </w:t>
      </w:r>
      <w:proofErr w:type="spellStart"/>
      <w:r w:rsidRPr="00CF1CF2">
        <w:rPr>
          <w:sz w:val="26"/>
          <w:szCs w:val="24"/>
        </w:rPr>
        <w:t>payout</w:t>
      </w:r>
      <w:proofErr w:type="spellEnd"/>
      <w:r w:rsidRPr="00CF1CF2">
        <w:rPr>
          <w:sz w:val="26"/>
          <w:szCs w:val="24"/>
        </w:rPr>
        <w:t xml:space="preserve"> for eligible survivors. This </w:t>
      </w:r>
      <w:proofErr w:type="spellStart"/>
      <w:r w:rsidRPr="00CF1CF2">
        <w:rPr>
          <w:sz w:val="26"/>
          <w:szCs w:val="24"/>
        </w:rPr>
        <w:t>payout</w:t>
      </w:r>
      <w:proofErr w:type="spellEnd"/>
      <w:r w:rsidRPr="00CF1CF2">
        <w:rPr>
          <w:sz w:val="26"/>
          <w:szCs w:val="24"/>
        </w:rPr>
        <w:t xml:space="preserve"> as of October 2013 was $333,604.</w:t>
      </w:r>
      <w:r w:rsidRPr="00CF1CF2">
        <w:rPr>
          <w:sz w:val="26"/>
          <w:szCs w:val="24"/>
          <w:vertAlign w:val="superscript"/>
        </w:rPr>
        <w:footnoteReference w:id="163"/>
      </w:r>
      <w:r w:rsidRPr="00CF1CF2">
        <w:rPr>
          <w:sz w:val="26"/>
          <w:szCs w:val="24"/>
        </w:rPr>
        <w:t xml:space="preserve"> </w:t>
      </w:r>
    </w:p>
    <w:p w:rsidR="00C24648" w:rsidRPr="00CF1CF2" w:rsidRDefault="009865A7" w:rsidP="007603E8">
      <w:pPr>
        <w:spacing w:after="244"/>
        <w:ind w:left="0"/>
        <w:rPr>
          <w:sz w:val="26"/>
          <w:szCs w:val="24"/>
        </w:rPr>
      </w:pPr>
      <w:r w:rsidRPr="00CF1CF2">
        <w:rPr>
          <w:sz w:val="26"/>
          <w:szCs w:val="24"/>
        </w:rPr>
        <w:t>While the immediate costs of implementing a</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 seem steep, they must be balanced against the costs of not implementing a program that can reduce the likelihood of needing to pay for the costs associated with a firefighter’s death.  </w:t>
      </w:r>
    </w:p>
    <w:p w:rsidR="00C24648" w:rsidRPr="00CF1CF2" w:rsidRDefault="009865A7" w:rsidP="007603E8">
      <w:pPr>
        <w:tabs>
          <w:tab w:val="center" w:pos="811"/>
          <w:tab w:val="center" w:pos="1895"/>
        </w:tabs>
        <w:spacing w:after="235" w:line="256" w:lineRule="auto"/>
        <w:ind w:left="0" w:firstLine="0"/>
        <w:jc w:val="left"/>
        <w:rPr>
          <w:sz w:val="26"/>
          <w:szCs w:val="24"/>
        </w:rPr>
      </w:pPr>
      <w:r w:rsidRPr="00CF1CF2">
        <w:rPr>
          <w:rFonts w:ascii="Calibri" w:eastAsia="Calibri" w:hAnsi="Calibri" w:cs="Calibri"/>
          <w:szCs w:val="24"/>
        </w:rPr>
        <w:tab/>
      </w:r>
      <w:r w:rsidRPr="00CF1CF2">
        <w:rPr>
          <w:b/>
          <w:sz w:val="26"/>
          <w:szCs w:val="24"/>
        </w:rPr>
        <w:t>5.</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Training </w:t>
      </w:r>
    </w:p>
    <w:p w:rsidR="00C24648" w:rsidRPr="00CF1CF2" w:rsidRDefault="009865A7" w:rsidP="007603E8">
      <w:pPr>
        <w:spacing w:after="124"/>
        <w:ind w:left="0"/>
        <w:rPr>
          <w:sz w:val="26"/>
          <w:szCs w:val="24"/>
        </w:rPr>
      </w:pPr>
      <w:r w:rsidRPr="00CF1CF2">
        <w:rPr>
          <w:sz w:val="26"/>
          <w:szCs w:val="24"/>
        </w:rPr>
        <w:t>Training should be required for all department personnel who may use or otherwise be involved with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systems. This training should include all firefighters and fire officers, supervisors whose crews will be using the garments, and training staff members. Training should focus on practice and policies that involve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systems including how to document and </w:t>
      </w:r>
      <w:r w:rsidRPr="00CF1CF2">
        <w:rPr>
          <w:sz w:val="26"/>
          <w:szCs w:val="24"/>
        </w:rPr>
        <w:lastRenderedPageBreak/>
        <w:t>report garment or system malfunctions or damage, procedures for operating the systems components safely and effectively, and include scenario-based exercises that replicate situations that will require the use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by firefighters.  </w:t>
      </w:r>
    </w:p>
    <w:p w:rsidR="00C24648" w:rsidRPr="00CF1CF2" w:rsidRDefault="009865A7" w:rsidP="007603E8">
      <w:pPr>
        <w:spacing w:after="128"/>
        <w:ind w:left="0"/>
        <w:rPr>
          <w:sz w:val="26"/>
          <w:szCs w:val="24"/>
        </w:rPr>
      </w:pPr>
      <w:r w:rsidRPr="00CF1CF2">
        <w:rPr>
          <w:sz w:val="26"/>
          <w:szCs w:val="24"/>
        </w:rPr>
        <w:t>Supervisors and those who will be exposed to the receiving end of the communications loop of this technology will need to receive training on procedures for responding to system alarms, policies for firefighter withdrawal if the system detects physiological abnormalities, and procedures for accessing and reviewing the data being received from the field worn</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garments. Training at the </w:t>
      </w:r>
      <w:proofErr w:type="gramStart"/>
      <w:r w:rsidRPr="00CF1CF2">
        <w:rPr>
          <w:sz w:val="26"/>
          <w:szCs w:val="24"/>
        </w:rPr>
        <w:t>supervisors</w:t>
      </w:r>
      <w:proofErr w:type="gramEnd"/>
      <w:r w:rsidRPr="00CF1CF2">
        <w:rPr>
          <w:sz w:val="26"/>
          <w:szCs w:val="24"/>
        </w:rPr>
        <w:t xml:space="preserve"> level will also need to address the legal considerations of who can delete the data received, when it can be deleted after an incident, and who shall have access to the data prior to its disposal. </w:t>
      </w:r>
    </w:p>
    <w:p w:rsidR="00C24648" w:rsidRPr="00CF1CF2" w:rsidRDefault="009865A7" w:rsidP="007603E8">
      <w:pPr>
        <w:ind w:left="0"/>
        <w:rPr>
          <w:sz w:val="26"/>
          <w:szCs w:val="24"/>
        </w:rPr>
      </w:pPr>
      <w:r w:rsidRPr="00CF1CF2">
        <w:rPr>
          <w:sz w:val="26"/>
          <w:szCs w:val="24"/>
        </w:rPr>
        <w:t>This training will require a substantial investment of training hours that will detract from the available time to complete other mandated training. As a result, legally required training will have to be performed during other periods, which may result in fire departments needing to fund overtime (OT) expenses. Supervisors will have a particularly significant training demand placed upon them due to their need to understand and be able to operate both sides of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 After the initial training cycle is complete, quarterly updates and annual refresher training will easily dovetail into existing training packages resulting in the original costs of the start-up training being a one-time expense. </w:t>
      </w:r>
    </w:p>
    <w:p w:rsidR="00C24648" w:rsidRPr="00CF1CF2" w:rsidRDefault="009865A7" w:rsidP="007603E8">
      <w:pPr>
        <w:spacing w:line="259" w:lineRule="auto"/>
        <w:ind w:left="0" w:firstLine="0"/>
        <w:rPr>
          <w:sz w:val="26"/>
          <w:szCs w:val="24"/>
        </w:rPr>
      </w:pPr>
      <w:r w:rsidRPr="00CF1CF2">
        <w:rPr>
          <w:sz w:val="26"/>
          <w:szCs w:val="24"/>
        </w:rPr>
        <w:t xml:space="preserve">THIS PAGE INTENTIONALLY LEFT BLANK  </w:t>
      </w:r>
      <w:r w:rsidRPr="00CF1CF2">
        <w:rPr>
          <w:sz w:val="26"/>
          <w:szCs w:val="24"/>
        </w:rPr>
        <w:br w:type="page"/>
      </w:r>
    </w:p>
    <w:p w:rsidR="00C24648" w:rsidRPr="00CF1CF2" w:rsidRDefault="009865A7" w:rsidP="007603E8">
      <w:pPr>
        <w:pStyle w:val="Heading1"/>
        <w:ind w:left="0" w:right="279" w:hanging="720"/>
        <w:rPr>
          <w:sz w:val="30"/>
          <w:szCs w:val="24"/>
        </w:rPr>
      </w:pPr>
      <w:r w:rsidRPr="00CF1CF2">
        <w:rPr>
          <w:sz w:val="30"/>
          <w:szCs w:val="24"/>
        </w:rPr>
        <w:lastRenderedPageBreak/>
        <w:t xml:space="preserve">CONCLUSIONS </w:t>
      </w:r>
    </w:p>
    <w:p w:rsidR="00C24648" w:rsidRPr="00CF1CF2" w:rsidRDefault="009865A7" w:rsidP="007603E8">
      <w:pPr>
        <w:spacing w:after="128"/>
        <w:ind w:left="0"/>
        <w:rPr>
          <w:sz w:val="26"/>
          <w:szCs w:val="24"/>
        </w:rPr>
      </w:pPr>
      <w:r w:rsidRPr="00CF1CF2">
        <w:rPr>
          <w:sz w:val="26"/>
          <w:szCs w:val="24"/>
        </w:rPr>
        <w:t xml:space="preserve">The American firefighter is frequently referred to as “America’s bravest.” Firefighters’ willingness to go into harm’s way to save a human life, or put themselves in danger to protect another’s property has made that unofficial title well deserved. However, despite the bravery firefighters across the nation demonstrate each and every day, over 100 firefighters will die this year, just as they have for the last 30 years. The LODD death rate for the American firefighter remains unchanged despite the decrease in structure fires being fought, as well as the initiation of numerous programs that have targeted firefighter health and safety. Firefighters die in the line-of-duty for many reasons, which makes the possibility of a </w:t>
      </w:r>
      <w:proofErr w:type="gramStart"/>
      <w:r w:rsidRPr="00CF1CF2">
        <w:rPr>
          <w:sz w:val="26"/>
          <w:szCs w:val="24"/>
        </w:rPr>
        <w:t>zero firefighter</w:t>
      </w:r>
      <w:proofErr w:type="gramEnd"/>
      <w:r w:rsidRPr="00CF1CF2">
        <w:rPr>
          <w:sz w:val="26"/>
          <w:szCs w:val="24"/>
        </w:rPr>
        <w:t xml:space="preserve"> death a near impossibility. However, the leading cause of firefighter deaths has been well established to be heart attacks and/or cardiac arrest related to the exacerbation of underlying CHD.  </w:t>
      </w:r>
    </w:p>
    <w:p w:rsidR="00C24648" w:rsidRPr="00CF1CF2" w:rsidRDefault="009865A7" w:rsidP="007603E8">
      <w:pPr>
        <w:spacing w:after="124"/>
        <w:ind w:left="0"/>
        <w:rPr>
          <w:sz w:val="26"/>
          <w:szCs w:val="24"/>
        </w:rPr>
      </w:pPr>
      <w:r w:rsidRPr="00CF1CF2">
        <w:rPr>
          <w:sz w:val="26"/>
          <w:szCs w:val="24"/>
        </w:rPr>
        <w:t xml:space="preserve">Firefighters share the same risk factors for CHD as does the general public, which includes poor diet, hypertension, lack of exercise, and stress. However, what is less known is that firefighters, as a result of their profession, are exposed to additional factors that substantially increase their risk of CHD and sudden cardiac arrest. Some of those additional factors are the strenuous physical nature of the work performed by firefighters, the heat stress that is ever presence on the fire ground, as well as dehydration that often accompanies the work of firefighting.  </w:t>
      </w:r>
    </w:p>
    <w:p w:rsidR="00C24648" w:rsidRPr="00CF1CF2" w:rsidRDefault="009865A7" w:rsidP="007603E8">
      <w:pPr>
        <w:ind w:left="0"/>
        <w:rPr>
          <w:sz w:val="26"/>
          <w:szCs w:val="24"/>
        </w:rPr>
      </w:pPr>
      <w:r w:rsidRPr="00CF1CF2">
        <w:rPr>
          <w:sz w:val="26"/>
          <w:szCs w:val="24"/>
        </w:rPr>
        <w:t xml:space="preserve">Prolonged episodes of sympathetic nervous system activation and numerous different psychological and sensory system assaults are also components that take a toll on firefighters who already suffer from underlying CHD. Programs, such as </w:t>
      </w:r>
      <w:r w:rsidRPr="00CF1CF2">
        <w:rPr>
          <w:i/>
          <w:sz w:val="26"/>
          <w:szCs w:val="24"/>
        </w:rPr>
        <w:t>NFPA 1500, Fire Department Occupational Safety and Health Program, NFPA 1582, Standard on Comprehensive Occupational Medical Program for Fire Departments, NFPA 1583, Standard on Health-related Fitness Programs for Fire Fighters</w:t>
      </w:r>
      <w:r w:rsidRPr="00CF1CF2">
        <w:rPr>
          <w:sz w:val="26"/>
          <w:szCs w:val="24"/>
        </w:rPr>
        <w:t xml:space="preserve"> and the IAFF/IAFC’s </w:t>
      </w:r>
      <w:r w:rsidRPr="00CF1CF2">
        <w:rPr>
          <w:i/>
          <w:sz w:val="26"/>
          <w:szCs w:val="24"/>
        </w:rPr>
        <w:t xml:space="preserve">The Fire Service Joint </w:t>
      </w:r>
      <w:proofErr w:type="spellStart"/>
      <w:r w:rsidRPr="00CF1CF2">
        <w:rPr>
          <w:i/>
          <w:sz w:val="26"/>
          <w:szCs w:val="24"/>
        </w:rPr>
        <w:t>Labor</w:t>
      </w:r>
      <w:proofErr w:type="spellEnd"/>
      <w:r w:rsidRPr="00CF1CF2">
        <w:rPr>
          <w:i/>
          <w:sz w:val="26"/>
          <w:szCs w:val="24"/>
        </w:rPr>
        <w:t xml:space="preserve"> Management </w:t>
      </w:r>
      <w:r w:rsidRPr="00CF1CF2">
        <w:rPr>
          <w:i/>
          <w:sz w:val="26"/>
          <w:szCs w:val="24"/>
        </w:rPr>
        <w:lastRenderedPageBreak/>
        <w:t>Wellness-Fitness Initiative</w:t>
      </w:r>
      <w:r w:rsidRPr="00CF1CF2">
        <w:rPr>
          <w:sz w:val="26"/>
          <w:szCs w:val="24"/>
        </w:rPr>
        <w:t xml:space="preserve">, have all failed to reduce the number of firefighters dying in the line-of-duty, despite their positive objectives.  </w:t>
      </w:r>
    </w:p>
    <w:p w:rsidR="00C24648" w:rsidRPr="00CF1CF2" w:rsidRDefault="009865A7" w:rsidP="007603E8">
      <w:pPr>
        <w:spacing w:after="128"/>
        <w:ind w:left="0"/>
        <w:rPr>
          <w:sz w:val="26"/>
          <w:szCs w:val="24"/>
        </w:rPr>
      </w:pPr>
      <w:r w:rsidRPr="00CF1CF2">
        <w:rPr>
          <w:sz w:val="26"/>
          <w:szCs w:val="24"/>
        </w:rPr>
        <w:t>The development of “smart clothing,” advancements in the miniaturization of technology, and improvements in the wireless communication fields have come together for the creation of a tool that could greatly reduce the number of firefighters who die from cardiac related events while operating on the fire ground.</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is the combining of a comfortable fabric with physiological sensing capabilities that allow for the continuous observation of the wearers’ vital signs from distant locations. Although the sensing capabilities of the garments differ from one design concept to another, all</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being marketed for the fire service allow for the monitoring of the wearers’ HR, RR, SpO2, and EKG/ECG. These four vital measurements of wearers’ physiological functioning are enough to allow an observer (generally the IC or respective aide) at the receiving end of the data stream being created by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to detect any changes in vital signs or EKG to initiate a timely medical intervention on the wearers’ behalf. As has been proven in numerous studies by the American Heart Association and the American College of Cardiology, the faster the recognition is made of a heart attack through a 12-lead EKG, the faster the treatment can begin and the better the survivability rates both in the </w:t>
      </w:r>
      <w:proofErr w:type="spellStart"/>
      <w:r w:rsidRPr="00CF1CF2">
        <w:rPr>
          <w:sz w:val="26"/>
          <w:szCs w:val="24"/>
        </w:rPr>
        <w:t>shortterm</w:t>
      </w:r>
      <w:proofErr w:type="spellEnd"/>
      <w:r w:rsidRPr="00CF1CF2">
        <w:rPr>
          <w:sz w:val="26"/>
          <w:szCs w:val="24"/>
        </w:rPr>
        <w:t xml:space="preserve"> and long-term. </w:t>
      </w:r>
    </w:p>
    <w:p w:rsidR="00C24648" w:rsidRPr="00CF1CF2" w:rsidRDefault="009865A7" w:rsidP="007603E8">
      <w:pPr>
        <w:spacing w:after="124"/>
        <w:ind w:left="0"/>
        <w:rPr>
          <w:sz w:val="26"/>
          <w:szCs w:val="24"/>
        </w:rPr>
      </w:pPr>
      <w:r w:rsidRPr="00CF1CF2">
        <w:rPr>
          <w:sz w:val="26"/>
          <w:szCs w:val="24"/>
        </w:rPr>
        <w:t>Although the use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is not aimed at decreasing the number of heart attacks suffered by firefighters while operating at fire scenes, it has demonstrated a clear value in recognizing those who do suffer a cardiac event and may allow for a much </w:t>
      </w:r>
      <w:proofErr w:type="gramStart"/>
      <w:r w:rsidRPr="00CF1CF2">
        <w:rPr>
          <w:sz w:val="26"/>
          <w:szCs w:val="24"/>
        </w:rPr>
        <w:t>more prompt</w:t>
      </w:r>
      <w:proofErr w:type="gramEnd"/>
      <w:r w:rsidRPr="00CF1CF2">
        <w:rPr>
          <w:sz w:val="26"/>
          <w:szCs w:val="24"/>
        </w:rPr>
        <w:t xml:space="preserve"> response by medical professionals. Once in the care of the on-scene paramedics, rapid assessment including a 12-lead EKG will permit quicker initiation of pharmacological care that will exceed the national standards for ideal door-to-drug time. This rapid assessment, diagnosis, and initiation of cardiac treatment will result in less firefighters dying and allow for </w:t>
      </w:r>
      <w:r w:rsidRPr="00CF1CF2">
        <w:rPr>
          <w:sz w:val="26"/>
          <w:szCs w:val="24"/>
        </w:rPr>
        <w:lastRenderedPageBreak/>
        <w:t xml:space="preserve">more firefighters who do suffer a cardiac event on duty to come back to their departments healthy and ready to serve their communities.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p w:rsidR="00C24648" w:rsidRPr="00CF1CF2" w:rsidRDefault="009865A7" w:rsidP="007603E8">
      <w:pPr>
        <w:tabs>
          <w:tab w:val="right" w:pos="8653"/>
        </w:tabs>
        <w:spacing w:after="2" w:line="256" w:lineRule="auto"/>
        <w:ind w:left="0" w:firstLine="0"/>
        <w:jc w:val="left"/>
        <w:rPr>
          <w:sz w:val="26"/>
          <w:szCs w:val="24"/>
        </w:rPr>
      </w:pPr>
      <w:r w:rsidRPr="00CF1CF2">
        <w:rPr>
          <w:b/>
          <w:sz w:val="26"/>
          <w:szCs w:val="24"/>
        </w:rPr>
        <w:t>A.</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FINAL ASSESSMENT AND DETERMINATION OF</w:t>
      </w:r>
      <w:r w:rsidR="00467129">
        <w:rPr>
          <w:b/>
          <w:sz w:val="26"/>
          <w:szCs w:val="24"/>
        </w:rPr>
        <w:t xml:space="preserve"> </w:t>
      </w:r>
      <w:r w:rsidR="00467129">
        <w:rPr>
          <w:b/>
          <w:sz w:val="26"/>
          <w:szCs w:val="24"/>
          <w:rtl/>
        </w:rPr>
        <w:t>سنسورهای پوششی</w:t>
      </w:r>
      <w:r w:rsidR="00467129">
        <w:rPr>
          <w:b/>
          <w:sz w:val="26"/>
          <w:szCs w:val="24"/>
        </w:rPr>
        <w:t xml:space="preserve"> </w:t>
      </w:r>
      <w:r w:rsidRPr="00CF1CF2">
        <w:rPr>
          <w:b/>
          <w:sz w:val="26"/>
          <w:szCs w:val="24"/>
        </w:rPr>
        <w:t xml:space="preserve">FOR THE FIRE </w:t>
      </w:r>
    </w:p>
    <w:p w:rsidR="00C24648" w:rsidRPr="00CF1CF2" w:rsidRDefault="009865A7" w:rsidP="007603E8">
      <w:pPr>
        <w:spacing w:after="219" w:line="256" w:lineRule="auto"/>
        <w:ind w:left="0" w:hanging="10"/>
        <w:jc w:val="left"/>
        <w:rPr>
          <w:sz w:val="26"/>
          <w:szCs w:val="24"/>
        </w:rPr>
      </w:pPr>
      <w:r w:rsidRPr="00CF1CF2">
        <w:rPr>
          <w:b/>
          <w:sz w:val="26"/>
          <w:szCs w:val="24"/>
        </w:rPr>
        <w:t xml:space="preserve">SERVICE </w:t>
      </w:r>
    </w:p>
    <w:p w:rsidR="00C24648" w:rsidRPr="00CF1CF2" w:rsidRDefault="009865A7" w:rsidP="007603E8">
      <w:pPr>
        <w:spacing w:after="128"/>
        <w:ind w:left="0"/>
        <w:rPr>
          <w:sz w:val="26"/>
          <w:szCs w:val="24"/>
        </w:rPr>
      </w:pPr>
      <w:r w:rsidRPr="00CF1CF2">
        <w:rPr>
          <w:sz w:val="26"/>
          <w:szCs w:val="24"/>
        </w:rPr>
        <w:t xml:space="preserve">After assessing and </w:t>
      </w:r>
      <w:proofErr w:type="spellStart"/>
      <w:r w:rsidRPr="00CF1CF2">
        <w:rPr>
          <w:sz w:val="26"/>
          <w:szCs w:val="24"/>
        </w:rPr>
        <w:t>analyzing</w:t>
      </w:r>
      <w:proofErr w:type="spellEnd"/>
      <w:r w:rsidRPr="00CF1CF2">
        <w:rPr>
          <w:sz w:val="26"/>
          <w:szCs w:val="24"/>
        </w:rPr>
        <w:t xml:space="preserve"> the four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systems, a determination based on that research is that the </w:t>
      </w:r>
      <w:proofErr w:type="spellStart"/>
      <w:r w:rsidRPr="00CF1CF2">
        <w:rPr>
          <w:sz w:val="26"/>
          <w:szCs w:val="24"/>
        </w:rPr>
        <w:t>ProeTEX</w:t>
      </w:r>
      <w:proofErr w:type="spellEnd"/>
      <w:r w:rsidRPr="00CF1CF2">
        <w:rPr>
          <w:sz w:val="26"/>
          <w:szCs w:val="24"/>
        </w:rPr>
        <w:t xml:space="preserve"> system is currently the best system available for use in the fire service. As illustrated in Table 2, the </w:t>
      </w:r>
      <w:proofErr w:type="spellStart"/>
      <w:r w:rsidRPr="00CF1CF2">
        <w:rPr>
          <w:sz w:val="26"/>
          <w:szCs w:val="24"/>
        </w:rPr>
        <w:t>ProeTEX</w:t>
      </w:r>
      <w:proofErr w:type="spellEnd"/>
      <w:r w:rsidRPr="00CF1CF2">
        <w:rPr>
          <w:sz w:val="26"/>
          <w:szCs w:val="24"/>
        </w:rPr>
        <w:t xml:space="preserve"> system has been consciously designed to be exceptionally wearable, with minimal additional weight for the wearers, a comfortable design, easy to don and doff, easy to remove in the event of an emergency, while not limiting the wearers’ ROM. The durability of the </w:t>
      </w:r>
      <w:proofErr w:type="spellStart"/>
      <w:r w:rsidRPr="00CF1CF2">
        <w:rPr>
          <w:sz w:val="26"/>
          <w:szCs w:val="24"/>
        </w:rPr>
        <w:t>ProeTEX</w:t>
      </w:r>
      <w:proofErr w:type="spellEnd"/>
      <w:r w:rsidRPr="00CF1CF2">
        <w:rPr>
          <w:sz w:val="26"/>
          <w:szCs w:val="24"/>
        </w:rPr>
        <w:t xml:space="preserve"> system was an intentional design based on the knowledge that its technology was being made specifically for the fire service. As a result, the </w:t>
      </w:r>
      <w:proofErr w:type="spellStart"/>
      <w:r w:rsidRPr="00CF1CF2">
        <w:rPr>
          <w:sz w:val="26"/>
          <w:szCs w:val="24"/>
        </w:rPr>
        <w:t>ProeTEX</w:t>
      </w:r>
      <w:proofErr w:type="spellEnd"/>
      <w:r w:rsidRPr="00CF1CF2">
        <w:rPr>
          <w:sz w:val="26"/>
          <w:szCs w:val="24"/>
        </w:rPr>
        <w:t xml:space="preserve"> components have been made to resist rips and tears, moisture, and heat. In much the same way as </w:t>
      </w:r>
      <w:proofErr w:type="spellStart"/>
      <w:r w:rsidRPr="00CF1CF2">
        <w:rPr>
          <w:sz w:val="26"/>
          <w:szCs w:val="24"/>
        </w:rPr>
        <w:t>ProeTEX</w:t>
      </w:r>
      <w:proofErr w:type="spellEnd"/>
      <w:r w:rsidRPr="00CF1CF2">
        <w:rPr>
          <w:sz w:val="26"/>
          <w:szCs w:val="24"/>
        </w:rPr>
        <w:t xml:space="preserve"> was designed to be durable, it was also made to be easy to maintain through its easy of washing, easy of battery charging, and ease of software upgrading that will improve the long-term use of the system.  </w:t>
      </w:r>
    </w:p>
    <w:p w:rsidR="00C24648" w:rsidRPr="00CF1CF2" w:rsidRDefault="009865A7" w:rsidP="007603E8">
      <w:pPr>
        <w:spacing w:after="128"/>
        <w:ind w:left="0"/>
        <w:rPr>
          <w:sz w:val="26"/>
          <w:szCs w:val="24"/>
        </w:rPr>
      </w:pPr>
      <w:r w:rsidRPr="00CF1CF2">
        <w:rPr>
          <w:sz w:val="26"/>
          <w:szCs w:val="24"/>
        </w:rPr>
        <w:t>Perhaps the most critical component of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is its functionality. Like all the other systems, </w:t>
      </w:r>
      <w:proofErr w:type="spellStart"/>
      <w:r w:rsidRPr="00CF1CF2">
        <w:rPr>
          <w:sz w:val="26"/>
          <w:szCs w:val="24"/>
        </w:rPr>
        <w:t>ProeTEX</w:t>
      </w:r>
      <w:proofErr w:type="spellEnd"/>
      <w:r w:rsidRPr="00CF1CF2">
        <w:rPr>
          <w:sz w:val="26"/>
          <w:szCs w:val="24"/>
        </w:rPr>
        <w:t xml:space="preserve"> is able to deliver the wearers’ HR, RR, SpO2, and give a temperature reading, but it has many additional capabilities that make it stand out. </w:t>
      </w:r>
      <w:proofErr w:type="spellStart"/>
      <w:r w:rsidRPr="00CF1CF2">
        <w:rPr>
          <w:sz w:val="26"/>
          <w:szCs w:val="24"/>
        </w:rPr>
        <w:t>ProeTEX’s</w:t>
      </w:r>
      <w:proofErr w:type="spellEnd"/>
      <w:r w:rsidRPr="00CF1CF2">
        <w:rPr>
          <w:sz w:val="26"/>
          <w:szCs w:val="24"/>
        </w:rPr>
        <w:t xml:space="preserve"> ability to monitor external variables, such as hazardous gas levels and oxygen deficient environments, is a unique feature, shared only by the </w:t>
      </w:r>
      <w:r w:rsidR="00A35FE1">
        <w:rPr>
          <w:sz w:val="26"/>
          <w:szCs w:val="24"/>
          <w:rtl/>
        </w:rPr>
        <w:t>پوشاک هوشمند اورژانسی</w:t>
      </w:r>
      <w:r w:rsidRPr="00CF1CF2">
        <w:rPr>
          <w:sz w:val="26"/>
          <w:szCs w:val="24"/>
        </w:rPr>
        <w:t xml:space="preserve">. However, unlike the </w:t>
      </w:r>
      <w:r w:rsidR="00A35FE1">
        <w:rPr>
          <w:sz w:val="26"/>
          <w:szCs w:val="24"/>
          <w:rtl/>
        </w:rPr>
        <w:t>پوشاک هوشمند اورژانسی</w:t>
      </w:r>
      <w:r w:rsidRPr="00CF1CF2">
        <w:rPr>
          <w:sz w:val="26"/>
          <w:szCs w:val="24"/>
        </w:rPr>
        <w:t xml:space="preserve"> the </w:t>
      </w:r>
      <w:proofErr w:type="spellStart"/>
      <w:r w:rsidRPr="00CF1CF2">
        <w:rPr>
          <w:sz w:val="26"/>
          <w:szCs w:val="24"/>
        </w:rPr>
        <w:t>ProeTEX</w:t>
      </w:r>
      <w:proofErr w:type="spellEnd"/>
      <w:r w:rsidRPr="00CF1CF2">
        <w:rPr>
          <w:sz w:val="26"/>
          <w:szCs w:val="24"/>
        </w:rPr>
        <w:t xml:space="preserve"> system measures a true respiratory rate based on thorax expansion rather than an estimated respiratory rate based on SpO2 readings, which do not reflect active breathing but rather estimates breathing rates. While the VTAMN and </w:t>
      </w:r>
      <w:proofErr w:type="spellStart"/>
      <w:r w:rsidRPr="00CF1CF2">
        <w:rPr>
          <w:sz w:val="26"/>
          <w:szCs w:val="24"/>
        </w:rPr>
        <w:t>MagIC</w:t>
      </w:r>
      <w:proofErr w:type="spellEnd"/>
      <w:r w:rsidRPr="00CF1CF2">
        <w:rPr>
          <w:sz w:val="26"/>
          <w:szCs w:val="24"/>
        </w:rPr>
        <w:t xml:space="preserve"> both also have true </w:t>
      </w:r>
      <w:r w:rsidRPr="00CF1CF2">
        <w:rPr>
          <w:sz w:val="26"/>
          <w:szCs w:val="24"/>
        </w:rPr>
        <w:lastRenderedPageBreak/>
        <w:t xml:space="preserve">respiratory rate measurements, both systems fail to deliver in other areas, such as </w:t>
      </w:r>
      <w:proofErr w:type="spellStart"/>
      <w:r w:rsidRPr="00CF1CF2">
        <w:rPr>
          <w:sz w:val="26"/>
          <w:szCs w:val="24"/>
        </w:rPr>
        <w:t>wearability</w:t>
      </w:r>
      <w:proofErr w:type="spellEnd"/>
      <w:r w:rsidRPr="00CF1CF2">
        <w:rPr>
          <w:sz w:val="26"/>
          <w:szCs w:val="24"/>
        </w:rPr>
        <w:t xml:space="preserve"> or durability.  </w:t>
      </w:r>
    </w:p>
    <w:p w:rsidR="00C24648" w:rsidRPr="00CF1CF2" w:rsidRDefault="009865A7" w:rsidP="007603E8">
      <w:pPr>
        <w:spacing w:after="249"/>
        <w:ind w:left="0"/>
        <w:rPr>
          <w:sz w:val="26"/>
          <w:szCs w:val="24"/>
        </w:rPr>
      </w:pPr>
      <w:r w:rsidRPr="00CF1CF2">
        <w:rPr>
          <w:sz w:val="26"/>
          <w:szCs w:val="24"/>
        </w:rPr>
        <w:t xml:space="preserve">Additionally, </w:t>
      </w:r>
      <w:proofErr w:type="spellStart"/>
      <w:r w:rsidRPr="00CF1CF2">
        <w:rPr>
          <w:sz w:val="26"/>
          <w:szCs w:val="24"/>
        </w:rPr>
        <w:t>ProeTEX</w:t>
      </w:r>
      <w:proofErr w:type="spellEnd"/>
      <w:r w:rsidRPr="00CF1CF2">
        <w:rPr>
          <w:sz w:val="26"/>
          <w:szCs w:val="24"/>
        </w:rPr>
        <w:t xml:space="preserve"> is also able to detect falls and measure the absolute speed and position of the wearer, which has applications beyond the scope of this thesis. While </w:t>
      </w:r>
      <w:proofErr w:type="spellStart"/>
      <w:r w:rsidRPr="00CF1CF2">
        <w:rPr>
          <w:sz w:val="26"/>
          <w:szCs w:val="24"/>
        </w:rPr>
        <w:t>ProeTEX</w:t>
      </w:r>
      <w:proofErr w:type="spellEnd"/>
      <w:r w:rsidRPr="00CF1CF2">
        <w:rPr>
          <w:sz w:val="26"/>
          <w:szCs w:val="24"/>
        </w:rPr>
        <w:t xml:space="preserve"> is the most expensive of the systems whose prices are known, a great deal of the expense results from </w:t>
      </w:r>
      <w:proofErr w:type="spellStart"/>
      <w:r w:rsidRPr="00CF1CF2">
        <w:rPr>
          <w:sz w:val="26"/>
          <w:szCs w:val="24"/>
        </w:rPr>
        <w:t>ProeTEX</w:t>
      </w:r>
      <w:proofErr w:type="spellEnd"/>
      <w:r w:rsidRPr="00CF1CF2">
        <w:rPr>
          <w:sz w:val="26"/>
          <w:szCs w:val="24"/>
        </w:rPr>
        <w:t xml:space="preserve"> being an entire firefighting ensemble and not just a shirt worn under the firefighters’ current bunker gear. As fire departments are mandated to replace firefighters’ protective ensembles every 10 years, the additional cost of procuring the </w:t>
      </w:r>
      <w:proofErr w:type="spellStart"/>
      <w:r w:rsidRPr="00CF1CF2">
        <w:rPr>
          <w:sz w:val="26"/>
          <w:szCs w:val="24"/>
        </w:rPr>
        <w:t>ProeTEX</w:t>
      </w:r>
      <w:proofErr w:type="spellEnd"/>
      <w:r w:rsidRPr="00CF1CF2">
        <w:rPr>
          <w:sz w:val="26"/>
          <w:szCs w:val="24"/>
        </w:rPr>
        <w:t xml:space="preserve"> system with its complete bunker gear design negates a substantial portion of the cost difference.  </w:t>
      </w:r>
    </w:p>
    <w:p w:rsidR="00C24648" w:rsidRPr="00CF1CF2" w:rsidRDefault="009865A7" w:rsidP="007603E8">
      <w:pPr>
        <w:numPr>
          <w:ilvl w:val="0"/>
          <w:numId w:val="6"/>
        </w:numPr>
        <w:spacing w:after="235" w:line="256" w:lineRule="auto"/>
        <w:ind w:left="0" w:hanging="720"/>
        <w:jc w:val="left"/>
        <w:rPr>
          <w:sz w:val="26"/>
          <w:szCs w:val="24"/>
        </w:rPr>
      </w:pPr>
      <w:r w:rsidRPr="00CF1CF2">
        <w:rPr>
          <w:b/>
          <w:sz w:val="26"/>
          <w:szCs w:val="24"/>
        </w:rPr>
        <w:t xml:space="preserve">RECOMMENDATIONS AND EXPECTATIONS </w:t>
      </w:r>
    </w:p>
    <w:p w:rsidR="00C24648" w:rsidRPr="00CF1CF2" w:rsidRDefault="009865A7" w:rsidP="007603E8">
      <w:pPr>
        <w:spacing w:after="248"/>
        <w:ind w:left="0"/>
        <w:rPr>
          <w:sz w:val="26"/>
          <w:szCs w:val="24"/>
        </w:rPr>
      </w:pPr>
      <w:r w:rsidRPr="00CF1CF2">
        <w:rPr>
          <w:sz w:val="26"/>
          <w:szCs w:val="24"/>
        </w:rPr>
        <w:t>It is recommended that the American fire service explore the implementation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as a mandatory piece of safety equipment for all structural firefighters in the United States. Upon completion of testing and certification by organizations, such as OSHA, UL, and NFPA, fire departments should be given a mandate to provide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garments to all firefighters regardless of career or volunteer status, as well as initial training, quarterly training, and annual recertification training. In addition, all fire departments should be mandated to ensure that IC and/or respective designee will monitor the</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receiving station for the duration of firefighting operations.  </w:t>
      </w:r>
    </w:p>
    <w:p w:rsidR="00C24648" w:rsidRPr="00CF1CF2" w:rsidRDefault="009865A7" w:rsidP="007603E8">
      <w:pPr>
        <w:numPr>
          <w:ilvl w:val="0"/>
          <w:numId w:val="6"/>
        </w:numPr>
        <w:spacing w:after="235" w:line="256" w:lineRule="auto"/>
        <w:ind w:left="0" w:hanging="720"/>
        <w:jc w:val="left"/>
        <w:rPr>
          <w:sz w:val="26"/>
          <w:szCs w:val="24"/>
        </w:rPr>
      </w:pPr>
      <w:r w:rsidRPr="00CF1CF2">
        <w:rPr>
          <w:b/>
          <w:sz w:val="26"/>
          <w:szCs w:val="24"/>
        </w:rPr>
        <w:t xml:space="preserve">UNKNOWNS AND LIMITATIONS </w:t>
      </w:r>
    </w:p>
    <w:p w:rsidR="00C24648" w:rsidRPr="00CF1CF2" w:rsidRDefault="009865A7" w:rsidP="007603E8">
      <w:pPr>
        <w:spacing w:after="123" w:line="357" w:lineRule="auto"/>
        <w:ind w:left="0" w:right="8" w:firstLine="720"/>
        <w:jc w:val="left"/>
        <w:rPr>
          <w:sz w:val="26"/>
          <w:szCs w:val="24"/>
        </w:rPr>
      </w:pPr>
      <w:r w:rsidRPr="00CF1CF2">
        <w:rPr>
          <w:sz w:val="26"/>
          <w:szCs w:val="24"/>
        </w:rPr>
        <w:t xml:space="preserve">Despite the significant amount of research that has gone into the development and refinement </w:t>
      </w:r>
      <w:proofErr w:type="gramStart"/>
      <w:r w:rsidRPr="00CF1CF2">
        <w:rPr>
          <w:sz w:val="26"/>
          <w:szCs w:val="24"/>
        </w:rPr>
        <w:t xml:space="preserve">of </w:t>
      </w:r>
      <w:r w:rsidR="00467129">
        <w:rPr>
          <w:sz w:val="26"/>
          <w:szCs w:val="24"/>
        </w:rPr>
        <w:t xml:space="preserve"> </w:t>
      </w:r>
      <w:r w:rsidR="00467129">
        <w:rPr>
          <w:sz w:val="26"/>
          <w:szCs w:val="24"/>
          <w:rtl/>
        </w:rPr>
        <w:t>سنسورهای</w:t>
      </w:r>
      <w:proofErr w:type="gramEnd"/>
      <w:r w:rsidR="00467129">
        <w:rPr>
          <w:sz w:val="26"/>
          <w:szCs w:val="24"/>
          <w:rtl/>
        </w:rPr>
        <w:t xml:space="preserve"> پوششی</w:t>
      </w:r>
      <w:r w:rsidR="00467129">
        <w:rPr>
          <w:sz w:val="26"/>
          <w:szCs w:val="24"/>
        </w:rPr>
        <w:t xml:space="preserve"> </w:t>
      </w:r>
      <w:r w:rsidRPr="00CF1CF2">
        <w:rPr>
          <w:sz w:val="26"/>
          <w:szCs w:val="24"/>
        </w:rPr>
        <w:t xml:space="preserve">, a few unknowns remain related to the acceptability and feasibility of its use within the fire service. The first unknown that remains is the willingness of the fire service to adopt such a change.  </w:t>
      </w:r>
    </w:p>
    <w:p w:rsidR="00C24648" w:rsidRPr="00CF1CF2" w:rsidRDefault="009865A7" w:rsidP="007603E8">
      <w:pPr>
        <w:spacing w:after="165"/>
        <w:ind w:left="0"/>
        <w:rPr>
          <w:sz w:val="26"/>
          <w:szCs w:val="24"/>
        </w:rPr>
      </w:pPr>
      <w:r w:rsidRPr="00CF1CF2">
        <w:rPr>
          <w:sz w:val="26"/>
          <w:szCs w:val="24"/>
        </w:rPr>
        <w:lastRenderedPageBreak/>
        <w:t xml:space="preserve">The culture of the fire service will offer significant resistance to the implementation </w:t>
      </w:r>
      <w:proofErr w:type="gramStart"/>
      <w:r w:rsidRPr="00CF1CF2">
        <w:rPr>
          <w:sz w:val="26"/>
          <w:szCs w:val="24"/>
        </w:rPr>
        <w:t xml:space="preserve">of </w:t>
      </w:r>
      <w:r w:rsidR="00467129">
        <w:rPr>
          <w:sz w:val="26"/>
          <w:szCs w:val="24"/>
        </w:rPr>
        <w:t xml:space="preserve"> </w:t>
      </w:r>
      <w:r w:rsidR="00467129">
        <w:rPr>
          <w:sz w:val="26"/>
          <w:szCs w:val="24"/>
          <w:rtl/>
        </w:rPr>
        <w:t>سنسورهای</w:t>
      </w:r>
      <w:proofErr w:type="gramEnd"/>
      <w:r w:rsidR="00467129">
        <w:rPr>
          <w:sz w:val="26"/>
          <w:szCs w:val="24"/>
          <w:rtl/>
        </w:rPr>
        <w:t xml:space="preserve"> پوششی</w:t>
      </w:r>
      <w:r w:rsidR="00467129">
        <w:rPr>
          <w:sz w:val="26"/>
          <w:szCs w:val="24"/>
        </w:rPr>
        <w:t xml:space="preserve"> </w:t>
      </w:r>
      <w:r w:rsidRPr="00CF1CF2">
        <w:rPr>
          <w:sz w:val="26"/>
          <w:szCs w:val="24"/>
        </w:rPr>
        <w:t>. This culture is one that has developed a resistance to change, and expects full involvement in the planning and researching of any potential change that may affect its routine or emergency operations. The NFFF has stated that “the culture of the fire service is a major contributor to the fatal trend in the fire service.”</w:t>
      </w:r>
      <w:r w:rsidRPr="00CF1CF2">
        <w:rPr>
          <w:sz w:val="26"/>
          <w:szCs w:val="24"/>
          <w:vertAlign w:val="superscript"/>
        </w:rPr>
        <w:footnoteReference w:id="164"/>
      </w:r>
      <w:r w:rsidRPr="00CF1CF2">
        <w:rPr>
          <w:sz w:val="26"/>
          <w:szCs w:val="24"/>
        </w:rPr>
        <w:t xml:space="preserve"> It is also recognized that “some type of cultural change is needed to change the perceptions of acceptable and unacceptable risks.”</w:t>
      </w:r>
      <w:r w:rsidRPr="00CF1CF2">
        <w:rPr>
          <w:sz w:val="26"/>
          <w:szCs w:val="24"/>
          <w:vertAlign w:val="superscript"/>
        </w:rPr>
        <w:footnoteReference w:id="165"/>
      </w:r>
      <w:r w:rsidRPr="00CF1CF2">
        <w:rPr>
          <w:sz w:val="26"/>
          <w:szCs w:val="24"/>
        </w:rPr>
        <w:t xml:space="preserve"> When asked about the dangerous </w:t>
      </w:r>
      <w:proofErr w:type="spellStart"/>
      <w:r w:rsidRPr="00CF1CF2">
        <w:rPr>
          <w:sz w:val="26"/>
          <w:szCs w:val="24"/>
        </w:rPr>
        <w:t>behaviors</w:t>
      </w:r>
      <w:proofErr w:type="spellEnd"/>
      <w:r w:rsidRPr="00CF1CF2">
        <w:rPr>
          <w:sz w:val="26"/>
          <w:szCs w:val="24"/>
        </w:rPr>
        <w:t xml:space="preserve"> they undertake, firefighters will often state that there are both organizational and public expectations require them to act as they do and to place their own lives and health second to that of those they serve. These beliefs and </w:t>
      </w:r>
      <w:proofErr w:type="spellStart"/>
      <w:r w:rsidRPr="00CF1CF2">
        <w:rPr>
          <w:sz w:val="26"/>
          <w:szCs w:val="24"/>
        </w:rPr>
        <w:t>behaviors</w:t>
      </w:r>
      <w:proofErr w:type="spellEnd"/>
      <w:r w:rsidRPr="00CF1CF2">
        <w:rPr>
          <w:sz w:val="26"/>
          <w:szCs w:val="24"/>
        </w:rPr>
        <w:t xml:space="preserve"> comply with the image that firefighters have earned and now try propagate as being the selfless American heroes who willingly puts their lives on the line “to save the life of a total stranger and who is lauded for doing so.”</w:t>
      </w:r>
      <w:r w:rsidRPr="00CF1CF2">
        <w:rPr>
          <w:sz w:val="26"/>
          <w:szCs w:val="24"/>
          <w:vertAlign w:val="superscript"/>
        </w:rPr>
        <w:footnoteReference w:id="166"/>
      </w:r>
      <w:r w:rsidRPr="00CF1CF2">
        <w:rPr>
          <w:sz w:val="26"/>
          <w:szCs w:val="24"/>
        </w:rPr>
        <w:t xml:space="preserve">  </w:t>
      </w:r>
    </w:p>
    <w:p w:rsidR="00C24648" w:rsidRPr="00CF1CF2" w:rsidRDefault="009865A7" w:rsidP="007603E8">
      <w:pPr>
        <w:spacing w:after="127"/>
        <w:ind w:left="0"/>
        <w:rPr>
          <w:sz w:val="26"/>
          <w:szCs w:val="24"/>
        </w:rPr>
      </w:pPr>
      <w:r w:rsidRPr="00CF1CF2">
        <w:rPr>
          <w:sz w:val="26"/>
          <w:szCs w:val="24"/>
        </w:rPr>
        <w:t>The fire service takes great pride in its culture, and for many, their fire department is defined by its culture. This culture includes the use of “a uniform hierarchical command structure, promotion solely from within the existing ranks, and many longstanding traditions.”</w:t>
      </w:r>
      <w:r w:rsidRPr="00CF1CF2">
        <w:rPr>
          <w:sz w:val="26"/>
          <w:szCs w:val="24"/>
          <w:vertAlign w:val="superscript"/>
        </w:rPr>
        <w:footnoteReference w:id="167"/>
      </w:r>
      <w:r w:rsidRPr="00CF1CF2">
        <w:rPr>
          <w:sz w:val="26"/>
          <w:szCs w:val="24"/>
        </w:rPr>
        <w:t xml:space="preserve"> In some cases, these traditions are taught as solutions to problems that ignore the fact that they are incorrect practices. Despite the fact that these methods are recognized as being incorrect, their use continues as a department or fire service tradition.  </w:t>
      </w:r>
    </w:p>
    <w:p w:rsidR="00C24648" w:rsidRPr="00CF1CF2" w:rsidRDefault="009865A7" w:rsidP="007603E8">
      <w:pPr>
        <w:spacing w:after="124"/>
        <w:ind w:left="0"/>
        <w:rPr>
          <w:sz w:val="26"/>
          <w:szCs w:val="24"/>
        </w:rPr>
      </w:pPr>
      <w:r w:rsidRPr="00CF1CF2">
        <w:rPr>
          <w:sz w:val="26"/>
          <w:szCs w:val="24"/>
        </w:rPr>
        <w:lastRenderedPageBreak/>
        <w:t>The term “culture” in its most basic form simply describes how things are done within an organization.</w:t>
      </w:r>
      <w:r w:rsidRPr="00CF1CF2">
        <w:rPr>
          <w:sz w:val="26"/>
          <w:szCs w:val="24"/>
          <w:vertAlign w:val="superscript"/>
        </w:rPr>
        <w:footnoteReference w:id="168"/>
      </w:r>
      <w:r w:rsidRPr="00CF1CF2">
        <w:rPr>
          <w:sz w:val="26"/>
          <w:szCs w:val="24"/>
        </w:rPr>
        <w:t xml:space="preserve"> This definition may help to illuminate just how interwoven the fire services operational capabilities and delivery methodologies are with the culture within which the fire service operates. The culture of the fire services is driven by its</w:t>
      </w:r>
      <w:r w:rsidRPr="00CF1CF2">
        <w:rPr>
          <w:color w:val="FF0000"/>
          <w:sz w:val="26"/>
          <w:szCs w:val="24"/>
        </w:rPr>
        <w:t xml:space="preserve"> </w:t>
      </w:r>
      <w:r w:rsidRPr="00CF1CF2">
        <w:rPr>
          <w:sz w:val="26"/>
          <w:szCs w:val="24"/>
        </w:rPr>
        <w:t xml:space="preserve">“organizational history, policies, </w:t>
      </w:r>
      <w:proofErr w:type="spellStart"/>
      <w:r w:rsidRPr="00CF1CF2">
        <w:rPr>
          <w:sz w:val="26"/>
          <w:szCs w:val="24"/>
        </w:rPr>
        <w:t>uniforming</w:t>
      </w:r>
      <w:proofErr w:type="spellEnd"/>
      <w:r w:rsidRPr="00CF1CF2">
        <w:rPr>
          <w:sz w:val="26"/>
          <w:szCs w:val="24"/>
        </w:rPr>
        <w:t>, facilities, vocabulary, leadership and management within the organization.”</w:t>
      </w:r>
      <w:r w:rsidRPr="00CF1CF2">
        <w:rPr>
          <w:sz w:val="26"/>
          <w:szCs w:val="24"/>
          <w:vertAlign w:val="superscript"/>
        </w:rPr>
        <w:footnoteReference w:id="169"/>
      </w:r>
      <w:r w:rsidRPr="00CF1CF2">
        <w:rPr>
          <w:sz w:val="26"/>
          <w:szCs w:val="24"/>
        </w:rPr>
        <w:t xml:space="preserve"> The culture that exists within the fire service has developed through years of passed down stories and shared experiences, as well as being acquired at training exercises, emergency incidents, and around the dinner table. It is through this process that the culture of the fire service has been formed, and it is through this process that the culture must change for the implementation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to be accepted. </w:t>
      </w:r>
    </w:p>
    <w:p w:rsidR="00C24648" w:rsidRPr="00CF1CF2" w:rsidRDefault="009865A7" w:rsidP="007603E8">
      <w:pPr>
        <w:spacing w:after="170"/>
        <w:ind w:left="0"/>
        <w:rPr>
          <w:sz w:val="26"/>
          <w:szCs w:val="24"/>
        </w:rPr>
      </w:pPr>
      <w:r w:rsidRPr="00CF1CF2">
        <w:rPr>
          <w:sz w:val="26"/>
          <w:szCs w:val="24"/>
        </w:rPr>
        <w:t>As a “service-focused” organization, the fire service would be fine in having a well-defined identity and presence in the communities it serves, as well as being willing to take risks to carry out its calling. However, these traits are only acceptable when they exist in an environment in which safety is the constant driving force. Too often, however, the fire service culture is less focused on safety and more focused on retaining its “hero” image, prepared to risk the lives of its members while carrying out its duties. This emphasis on meeting the perceived cultural expectations of the community is reflected in LODDs, which are treated as heroic regardless of the nature and causes behind the death.</w:t>
      </w:r>
      <w:r w:rsidRPr="00CF1CF2">
        <w:rPr>
          <w:sz w:val="26"/>
          <w:szCs w:val="24"/>
          <w:vertAlign w:val="superscript"/>
        </w:rPr>
        <w:footnoteReference w:id="170"/>
      </w:r>
      <w:r w:rsidRPr="00CF1CF2">
        <w:rPr>
          <w:sz w:val="26"/>
          <w:szCs w:val="24"/>
        </w:rPr>
        <w:t xml:space="preserve">  </w:t>
      </w:r>
    </w:p>
    <w:p w:rsidR="00C24648" w:rsidRPr="00CF1CF2" w:rsidRDefault="009865A7" w:rsidP="007603E8">
      <w:pPr>
        <w:spacing w:after="124"/>
        <w:ind w:left="0"/>
        <w:rPr>
          <w:sz w:val="26"/>
          <w:szCs w:val="24"/>
        </w:rPr>
      </w:pPr>
      <w:r w:rsidRPr="00CF1CF2">
        <w:rPr>
          <w:sz w:val="26"/>
          <w:szCs w:val="24"/>
        </w:rPr>
        <w:t xml:space="preserve">Recognizing that the culture of the fire service is a major contributor in the consistently high numbers of firefighter fatalities is not a recent development. The IAFC, IAFF, and the National Fallen Firefighters Foundation (NFFF) have identified culture as a crucial area that is impeding a revolution of thinking and acting with a </w:t>
      </w:r>
      <w:proofErr w:type="gramStart"/>
      <w:r w:rsidRPr="00CF1CF2">
        <w:rPr>
          <w:sz w:val="26"/>
          <w:szCs w:val="24"/>
        </w:rPr>
        <w:t>safety first</w:t>
      </w:r>
      <w:proofErr w:type="gramEnd"/>
      <w:r w:rsidRPr="00CF1CF2">
        <w:rPr>
          <w:sz w:val="26"/>
          <w:szCs w:val="24"/>
        </w:rPr>
        <w:t xml:space="preserve"> attitude within the fire service. Some of this cultural </w:t>
      </w:r>
      <w:r w:rsidRPr="00CF1CF2">
        <w:rPr>
          <w:sz w:val="26"/>
          <w:szCs w:val="24"/>
        </w:rPr>
        <w:lastRenderedPageBreak/>
        <w:t xml:space="preserve">resistance comes from the strong unions that are a major component of the fire service culture. Changes that are mandated from department administration, such as the chief or assistant chief, are often meet with legal challenges and battled through contract negotiations regardless of the safety improvements that the change might have within the fire service. Related to the strong union presence within the fire service, close budgetary monitoring by firefighters of their </w:t>
      </w:r>
      <w:proofErr w:type="gramStart"/>
      <w:r w:rsidRPr="00CF1CF2">
        <w:rPr>
          <w:sz w:val="26"/>
          <w:szCs w:val="24"/>
        </w:rPr>
        <w:t>departments</w:t>
      </w:r>
      <w:proofErr w:type="gramEnd"/>
      <w:r w:rsidRPr="00CF1CF2">
        <w:rPr>
          <w:sz w:val="26"/>
          <w:szCs w:val="24"/>
        </w:rPr>
        <w:t xml:space="preserve"> leaders will create another challenge to the implementation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in the American fire service. Many firefighters or their union leaders will want to know what else could have been purchased, which has proven safety applications, and which do not risk invasion of personal privacy of the members. </w:t>
      </w:r>
    </w:p>
    <w:p w:rsidR="00C24648" w:rsidRPr="00CF1CF2" w:rsidRDefault="009865A7" w:rsidP="007603E8">
      <w:pPr>
        <w:spacing w:after="128"/>
        <w:ind w:left="0"/>
        <w:rPr>
          <w:sz w:val="26"/>
          <w:szCs w:val="24"/>
        </w:rPr>
      </w:pPr>
      <w:r w:rsidRPr="00CF1CF2">
        <w:rPr>
          <w:sz w:val="26"/>
          <w:szCs w:val="24"/>
        </w:rPr>
        <w:t xml:space="preserve">While the current culture within the fire service does not seem ready for the introduction </w:t>
      </w:r>
      <w:proofErr w:type="gramStart"/>
      <w:r w:rsidRPr="00CF1CF2">
        <w:rPr>
          <w:sz w:val="26"/>
          <w:szCs w:val="24"/>
        </w:rPr>
        <w:t xml:space="preserve">of </w:t>
      </w:r>
      <w:r w:rsidR="00467129">
        <w:rPr>
          <w:sz w:val="26"/>
          <w:szCs w:val="24"/>
        </w:rPr>
        <w:t xml:space="preserve"> </w:t>
      </w:r>
      <w:r w:rsidR="00467129">
        <w:rPr>
          <w:sz w:val="26"/>
          <w:szCs w:val="24"/>
          <w:rtl/>
        </w:rPr>
        <w:t>سنسورهای</w:t>
      </w:r>
      <w:proofErr w:type="gramEnd"/>
      <w:r w:rsidR="00467129">
        <w:rPr>
          <w:sz w:val="26"/>
          <w:szCs w:val="24"/>
          <w:rtl/>
        </w:rPr>
        <w:t xml:space="preserve"> پوششی</w:t>
      </w:r>
      <w:r w:rsidR="00467129">
        <w:rPr>
          <w:sz w:val="26"/>
          <w:szCs w:val="24"/>
        </w:rPr>
        <w:t xml:space="preserve"> </w:t>
      </w:r>
      <w:r w:rsidRPr="00CF1CF2">
        <w:rPr>
          <w:sz w:val="26"/>
          <w:szCs w:val="24"/>
        </w:rPr>
        <w:t xml:space="preserve">, a change is taking place across the country. In March 2004 at the Firefighter Life Safety Summit in Tampa, Florida, the first of 16 firefighter life safety initiatives </w:t>
      </w:r>
      <w:proofErr w:type="gramStart"/>
      <w:r w:rsidRPr="00CF1CF2">
        <w:rPr>
          <w:sz w:val="26"/>
          <w:szCs w:val="24"/>
        </w:rPr>
        <w:t>was</w:t>
      </w:r>
      <w:proofErr w:type="gramEnd"/>
      <w:r w:rsidRPr="00CF1CF2">
        <w:rPr>
          <w:sz w:val="26"/>
          <w:szCs w:val="24"/>
        </w:rPr>
        <w:t xml:space="preserve"> written that reads, “Define and advocate the need for a cultural change with the fire service relating to safety, incorporating leadership, management, supervision, accountability and personal responsibility.” This initiative, although slow in its initiation, has begun to take root in many individual departments and specific regions.  </w:t>
      </w:r>
    </w:p>
    <w:p w:rsidR="00C24648" w:rsidRPr="00CF1CF2" w:rsidRDefault="009865A7" w:rsidP="007603E8">
      <w:pPr>
        <w:spacing w:after="121"/>
        <w:ind w:left="0"/>
        <w:rPr>
          <w:sz w:val="26"/>
          <w:szCs w:val="24"/>
        </w:rPr>
      </w:pPr>
      <w:r w:rsidRPr="00CF1CF2">
        <w:rPr>
          <w:sz w:val="26"/>
          <w:szCs w:val="24"/>
        </w:rPr>
        <w:t xml:space="preserve">Changes in the values of the fire service have legitimized and encouraged further variance in </w:t>
      </w:r>
      <w:proofErr w:type="spellStart"/>
      <w:r w:rsidRPr="00CF1CF2">
        <w:rPr>
          <w:sz w:val="26"/>
          <w:szCs w:val="24"/>
        </w:rPr>
        <w:t>behavior</w:t>
      </w:r>
      <w:proofErr w:type="spellEnd"/>
      <w:r w:rsidRPr="00CF1CF2">
        <w:rPr>
          <w:sz w:val="26"/>
          <w:szCs w:val="24"/>
        </w:rPr>
        <w:t xml:space="preserve">. The changes in </w:t>
      </w:r>
      <w:proofErr w:type="spellStart"/>
      <w:r w:rsidRPr="00CF1CF2">
        <w:rPr>
          <w:sz w:val="26"/>
          <w:szCs w:val="24"/>
        </w:rPr>
        <w:t>behavior</w:t>
      </w:r>
      <w:proofErr w:type="spellEnd"/>
      <w:r w:rsidRPr="00CF1CF2">
        <w:rPr>
          <w:sz w:val="26"/>
          <w:szCs w:val="24"/>
        </w:rPr>
        <w:t xml:space="preserve"> then must be reinforced and rewarded by a continuous dedication to the development and advancement of a safety minded organization that can only be achieved, as it always has been, through training, emergency responses, proper use of downtime around the station, and during informal activities. A change of culture “can only be accomplished by convincing the firefighters at every level that change is both desirable and necessary, and that adjustments may be accommodated without compromising any of the highly valued aspects of the fire service culture.”</w:t>
      </w:r>
      <w:r w:rsidRPr="00CF1CF2">
        <w:rPr>
          <w:sz w:val="26"/>
          <w:szCs w:val="24"/>
          <w:vertAlign w:val="superscript"/>
        </w:rPr>
        <w:footnoteReference w:id="171"/>
      </w:r>
      <w:r w:rsidRPr="00CF1CF2">
        <w:rPr>
          <w:sz w:val="26"/>
          <w:szCs w:val="24"/>
        </w:rPr>
        <w:t xml:space="preserve"> Through this process, </w:t>
      </w:r>
      <w:r w:rsidRPr="00CF1CF2">
        <w:rPr>
          <w:sz w:val="26"/>
          <w:szCs w:val="24"/>
        </w:rPr>
        <w:lastRenderedPageBreak/>
        <w:t xml:space="preserve">the “hero” culture of the fire service can slowly be replaced by a culture of intelligent strategy and strategic actions based on on-going risk and reward assessments of the situation.  </w:t>
      </w:r>
    </w:p>
    <w:p w:rsidR="00C24648" w:rsidRPr="00CF1CF2" w:rsidRDefault="009865A7" w:rsidP="007603E8">
      <w:pPr>
        <w:spacing w:after="124"/>
        <w:ind w:left="0"/>
        <w:rPr>
          <w:sz w:val="26"/>
          <w:szCs w:val="24"/>
        </w:rPr>
      </w:pPr>
      <w:r w:rsidRPr="00CF1CF2">
        <w:rPr>
          <w:sz w:val="26"/>
          <w:szCs w:val="24"/>
        </w:rPr>
        <w:t>The second unknown that remains for the implementation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in the fire service is the system limitations for data reception. While studies of systems like </w:t>
      </w:r>
      <w:proofErr w:type="spellStart"/>
      <w:r w:rsidRPr="00CF1CF2">
        <w:rPr>
          <w:sz w:val="26"/>
          <w:szCs w:val="24"/>
        </w:rPr>
        <w:t>ProeTEX</w:t>
      </w:r>
      <w:proofErr w:type="spellEnd"/>
      <w:r w:rsidRPr="00CF1CF2">
        <w:rPr>
          <w:sz w:val="26"/>
          <w:szCs w:val="24"/>
        </w:rPr>
        <w:t xml:space="preserve"> have performed well with individual or small group data streams, trials have not been performed where large numbers of firefighters were simultaneously transmitting their data to a single receiving station. To ensure that the system selected for fire service use is able to handle large amounts of data, trials will need to be performed where receiving stations are required to receive large amounts of data simultaneously. Receiving stations should be taxed to the point of failure to see what the results of such a collapse would be, as well as to assist in designing emergency actions to take by the receiving station attendant in the event of such a failure. </w:t>
      </w:r>
    </w:p>
    <w:p w:rsidR="00C24648" w:rsidRPr="00CF1CF2" w:rsidRDefault="009865A7" w:rsidP="007603E8">
      <w:pPr>
        <w:spacing w:after="250"/>
        <w:ind w:left="0"/>
        <w:rPr>
          <w:sz w:val="26"/>
          <w:szCs w:val="24"/>
        </w:rPr>
      </w:pPr>
      <w:r w:rsidRPr="00CF1CF2">
        <w:rPr>
          <w:sz w:val="26"/>
          <w:szCs w:val="24"/>
        </w:rPr>
        <w:t>A significant limitation to</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capabilities is the lack of a consistent and reliable GPS capability for structural firefighters. Due to the nature of structural firefighting, most operations take place within the confines of walled and covered structures. As a result, the GPS signals from most</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systems are not able to transmit to the satellites needed to pinpoint the wearers’ exact location. This capability, although not a critical component of the system, is a potentially significant benefit to the firefighters wearing the garment, as well as the citizenry who are relying on the firefighters to perform their job with peak efficiency. As technology continues to improve, the author is hopeful that a resolution to this current limitation can be resolved to allow for the full potential of</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to be achieved. </w:t>
      </w:r>
    </w:p>
    <w:p w:rsidR="00C24648" w:rsidRPr="00CF1CF2" w:rsidRDefault="009865A7" w:rsidP="007603E8">
      <w:pPr>
        <w:tabs>
          <w:tab w:val="center" w:pos="1909"/>
        </w:tabs>
        <w:spacing w:after="235" w:line="256" w:lineRule="auto"/>
        <w:ind w:left="0" w:firstLine="0"/>
        <w:jc w:val="left"/>
        <w:rPr>
          <w:sz w:val="26"/>
          <w:szCs w:val="24"/>
        </w:rPr>
      </w:pPr>
      <w:r w:rsidRPr="00CF1CF2">
        <w:rPr>
          <w:b/>
          <w:sz w:val="26"/>
          <w:szCs w:val="24"/>
        </w:rPr>
        <w:t>D.</w:t>
      </w:r>
      <w:r w:rsidRPr="00CF1CF2">
        <w:rPr>
          <w:rFonts w:ascii="Arial" w:eastAsia="Arial" w:hAnsi="Arial" w:cs="Arial"/>
          <w:b/>
          <w:sz w:val="26"/>
          <w:szCs w:val="24"/>
        </w:rPr>
        <w:t xml:space="preserve"> </w:t>
      </w:r>
      <w:r w:rsidRPr="00CF1CF2">
        <w:rPr>
          <w:rFonts w:ascii="Arial" w:eastAsia="Arial" w:hAnsi="Arial" w:cs="Arial"/>
          <w:b/>
          <w:sz w:val="26"/>
          <w:szCs w:val="24"/>
        </w:rPr>
        <w:tab/>
      </w:r>
      <w:r w:rsidRPr="00CF1CF2">
        <w:rPr>
          <w:b/>
          <w:sz w:val="26"/>
          <w:szCs w:val="24"/>
        </w:rPr>
        <w:t xml:space="preserve">FUTURE RESEARCH </w:t>
      </w:r>
    </w:p>
    <w:p w:rsidR="00C24648" w:rsidRPr="00CF1CF2" w:rsidRDefault="009865A7" w:rsidP="007603E8">
      <w:pPr>
        <w:spacing w:after="128"/>
        <w:ind w:left="0"/>
        <w:rPr>
          <w:sz w:val="26"/>
          <w:szCs w:val="24"/>
        </w:rPr>
      </w:pPr>
      <w:r w:rsidRPr="00CF1CF2">
        <w:rPr>
          <w:sz w:val="26"/>
          <w:szCs w:val="24"/>
        </w:rPr>
        <w:lastRenderedPageBreak/>
        <w:t>This thesis and its expectations are based on estimations, correlations, and best evidence. Should</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be adopted, a performance matrix will need be established based on reporting and incident data collection. System successes and failures will need to be collected by the fire service and not just the manufacturers of the garments. Data collection, to be accurate, will need to be performed at a national level from departments of all sizes, composition, and locations. The data will need to assess the accuracy and reliable of the system and its individual components, as well as any unintended consequences of its usage.  </w:t>
      </w:r>
    </w:p>
    <w:p w:rsidR="00C24648" w:rsidRPr="00CF1CF2" w:rsidRDefault="009865A7" w:rsidP="007603E8">
      <w:pPr>
        <w:spacing w:after="124"/>
        <w:ind w:left="0"/>
        <w:rPr>
          <w:sz w:val="26"/>
          <w:szCs w:val="24"/>
        </w:rPr>
      </w:pPr>
      <w:r w:rsidRPr="00CF1CF2">
        <w:rPr>
          <w:sz w:val="26"/>
          <w:szCs w:val="24"/>
        </w:rPr>
        <w:t>Additional research into</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should explore the use of this technology in the fire service beyond the fire ground to include the value it may have in training and during response times when firefighters are driving to and returning from emergency incidents. Research should also explore beyond the fire service to find applications for this technology in other fields. This research may focus on</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for monitoring of astronauts during their missions, as well as for deep sea divers who spend long durations submerged breathing gases in concentrations different than those found in the atmosphere. </w:t>
      </w:r>
    </w:p>
    <w:p w:rsidR="00C24648" w:rsidRPr="00CF1CF2" w:rsidRDefault="009865A7" w:rsidP="007603E8">
      <w:pPr>
        <w:ind w:left="0"/>
        <w:rPr>
          <w:sz w:val="26"/>
          <w:szCs w:val="24"/>
        </w:rPr>
      </w:pPr>
      <w:r w:rsidRPr="00CF1CF2">
        <w:rPr>
          <w:sz w:val="26"/>
          <w:szCs w:val="24"/>
        </w:rPr>
        <w:t>The potential uses for</w:t>
      </w:r>
      <w:r w:rsidR="00467129">
        <w:rPr>
          <w:sz w:val="26"/>
          <w:szCs w:val="24"/>
        </w:rPr>
        <w:t xml:space="preserve"> </w:t>
      </w:r>
      <w:r w:rsidR="00467129">
        <w:rPr>
          <w:sz w:val="26"/>
          <w:szCs w:val="24"/>
          <w:rtl/>
        </w:rPr>
        <w:t>سنسورهای پوششی</w:t>
      </w:r>
      <w:r w:rsidR="00467129">
        <w:rPr>
          <w:sz w:val="26"/>
          <w:szCs w:val="24"/>
        </w:rPr>
        <w:t xml:space="preserve"> </w:t>
      </w:r>
      <w:r w:rsidRPr="00CF1CF2">
        <w:rPr>
          <w:sz w:val="26"/>
          <w:szCs w:val="24"/>
        </w:rPr>
        <w:t xml:space="preserve">are numerous, and research into its many applications is limited only by the imagination of the designers and academics who choose to explore its potential. </w:t>
      </w:r>
    </w:p>
    <w:p w:rsidR="00C24648" w:rsidRPr="00CF1CF2" w:rsidRDefault="009865A7" w:rsidP="007603E8">
      <w:pPr>
        <w:pStyle w:val="Heading1"/>
        <w:numPr>
          <w:ilvl w:val="0"/>
          <w:numId w:val="0"/>
        </w:numPr>
        <w:ind w:right="275"/>
        <w:rPr>
          <w:sz w:val="30"/>
          <w:szCs w:val="24"/>
        </w:rPr>
      </w:pPr>
      <w:r w:rsidRPr="00CF1CF2">
        <w:rPr>
          <w:sz w:val="30"/>
          <w:szCs w:val="24"/>
        </w:rPr>
        <w:t>LIST OF REFERENCES</w:t>
      </w:r>
      <w:r w:rsidRPr="00CF1CF2">
        <w:rPr>
          <w:b w:val="0"/>
          <w:sz w:val="26"/>
          <w:szCs w:val="24"/>
        </w:rPr>
        <w:t xml:space="preserve">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Abowd, Gregory, Barry </w:t>
      </w:r>
      <w:proofErr w:type="spellStart"/>
      <w:r w:rsidRPr="00CF1CF2">
        <w:rPr>
          <w:sz w:val="26"/>
          <w:szCs w:val="24"/>
        </w:rPr>
        <w:t>Brumitt</w:t>
      </w:r>
      <w:proofErr w:type="spellEnd"/>
      <w:r w:rsidRPr="00CF1CF2">
        <w:rPr>
          <w:sz w:val="26"/>
          <w:szCs w:val="24"/>
        </w:rPr>
        <w:t xml:space="preserve">, Marc </w:t>
      </w:r>
      <w:proofErr w:type="spellStart"/>
      <w:r w:rsidRPr="00CF1CF2">
        <w:rPr>
          <w:sz w:val="26"/>
          <w:szCs w:val="24"/>
        </w:rPr>
        <w:t>Langheinrich</w:t>
      </w:r>
      <w:proofErr w:type="spellEnd"/>
      <w:r w:rsidRPr="00CF1CF2">
        <w:rPr>
          <w:sz w:val="26"/>
          <w:szCs w:val="24"/>
        </w:rPr>
        <w:t xml:space="preserve">, and Steven Shafer. </w:t>
      </w:r>
      <w:r w:rsidRPr="00CF1CF2">
        <w:rPr>
          <w:i/>
          <w:sz w:val="26"/>
          <w:szCs w:val="24"/>
        </w:rPr>
        <w:t>Privacy by Design—Principles of Privacy-Aware Ubiquitous Systems</w:t>
      </w:r>
      <w:r w:rsidRPr="00CF1CF2">
        <w:rPr>
          <w:sz w:val="26"/>
          <w:szCs w:val="24"/>
        </w:rPr>
        <w:t xml:space="preserve">. Berlin: Springer Berlin Heidelberg, 2001. </w:t>
      </w:r>
    </w:p>
    <w:p w:rsidR="00C24648" w:rsidRPr="00CF1CF2" w:rsidRDefault="009865A7" w:rsidP="007603E8">
      <w:pPr>
        <w:spacing w:line="241" w:lineRule="auto"/>
        <w:ind w:left="0" w:hanging="720"/>
        <w:rPr>
          <w:sz w:val="26"/>
          <w:szCs w:val="24"/>
        </w:rPr>
      </w:pPr>
      <w:r w:rsidRPr="00CF1CF2">
        <w:rPr>
          <w:sz w:val="26"/>
          <w:szCs w:val="24"/>
        </w:rPr>
        <w:t xml:space="preserve">Ades, P. A, M. L. </w:t>
      </w:r>
      <w:proofErr w:type="spellStart"/>
      <w:r w:rsidRPr="00CF1CF2">
        <w:rPr>
          <w:sz w:val="26"/>
          <w:szCs w:val="24"/>
        </w:rPr>
        <w:t>Waldmann</w:t>
      </w:r>
      <w:proofErr w:type="spellEnd"/>
      <w:r w:rsidRPr="00CF1CF2">
        <w:rPr>
          <w:sz w:val="26"/>
          <w:szCs w:val="24"/>
        </w:rPr>
        <w:t xml:space="preserve">, W. J. McCann, and S. O. Weaver. “Predictors of Cardiac Rehabilitation Participation in Older Cardiac Patients.” </w:t>
      </w:r>
      <w:r w:rsidRPr="00CF1CF2">
        <w:rPr>
          <w:i/>
          <w:sz w:val="26"/>
          <w:szCs w:val="24"/>
        </w:rPr>
        <w:t xml:space="preserve">Journal of </w:t>
      </w:r>
    </w:p>
    <w:p w:rsidR="00C24648" w:rsidRPr="00CF1CF2" w:rsidRDefault="009865A7" w:rsidP="007603E8">
      <w:pPr>
        <w:spacing w:after="240" w:line="238" w:lineRule="auto"/>
        <w:ind w:left="0" w:firstLine="0"/>
        <w:rPr>
          <w:sz w:val="26"/>
          <w:szCs w:val="24"/>
        </w:rPr>
      </w:pPr>
      <w:r w:rsidRPr="00CF1CF2">
        <w:rPr>
          <w:i/>
          <w:sz w:val="26"/>
          <w:szCs w:val="24"/>
        </w:rPr>
        <w:t>Cardiopulmonary Rehabilitation</w:t>
      </w:r>
      <w:r w:rsidRPr="00CF1CF2">
        <w:rPr>
          <w:sz w:val="26"/>
          <w:szCs w:val="24"/>
        </w:rPr>
        <w:t xml:space="preserve"> 13, no. 3 (1993): 212–213. doi:10.1097/000084 83-199305000-00012. </w:t>
      </w:r>
    </w:p>
    <w:p w:rsidR="00C24648" w:rsidRPr="00CF1CF2" w:rsidRDefault="009865A7" w:rsidP="007603E8">
      <w:pPr>
        <w:spacing w:line="259" w:lineRule="auto"/>
        <w:ind w:left="0" w:firstLine="0"/>
        <w:rPr>
          <w:sz w:val="26"/>
          <w:szCs w:val="24"/>
        </w:rPr>
      </w:pPr>
      <w:r w:rsidRPr="00CF1CF2">
        <w:rPr>
          <w:sz w:val="26"/>
          <w:szCs w:val="24"/>
        </w:rPr>
        <w:t xml:space="preserve">Administrator. “Revolutionary GPS Could Save Firefighters Lives.” </w:t>
      </w:r>
      <w:proofErr w:type="spellStart"/>
      <w:r w:rsidRPr="00CF1CF2">
        <w:rPr>
          <w:sz w:val="26"/>
          <w:szCs w:val="24"/>
        </w:rPr>
        <w:t>Getreading</w:t>
      </w:r>
      <w:proofErr w:type="spellEnd"/>
      <w:r w:rsidRPr="00CF1CF2">
        <w:rPr>
          <w:sz w:val="26"/>
          <w:szCs w:val="24"/>
        </w:rPr>
        <w:t xml:space="preserve">, 2008. </w:t>
      </w:r>
    </w:p>
    <w:p w:rsidR="00C24648" w:rsidRPr="00CF1CF2" w:rsidRDefault="009865A7" w:rsidP="007603E8">
      <w:pPr>
        <w:spacing w:after="240" w:line="238" w:lineRule="auto"/>
        <w:ind w:left="0" w:firstLine="0"/>
        <w:rPr>
          <w:sz w:val="26"/>
          <w:szCs w:val="24"/>
        </w:rPr>
      </w:pPr>
      <w:r w:rsidRPr="00CF1CF2">
        <w:rPr>
          <w:sz w:val="26"/>
          <w:szCs w:val="24"/>
        </w:rPr>
        <w:lastRenderedPageBreak/>
        <w:t xml:space="preserve">http://www.getreading.co.uk/news/local-news/revolutionary-gps-could-savefirefighters-4255616. </w:t>
      </w:r>
    </w:p>
    <w:p w:rsidR="00C24648" w:rsidRPr="00CF1CF2" w:rsidRDefault="009865A7" w:rsidP="007603E8">
      <w:pPr>
        <w:spacing w:line="259" w:lineRule="auto"/>
        <w:ind w:left="0" w:firstLine="0"/>
        <w:rPr>
          <w:sz w:val="26"/>
          <w:szCs w:val="24"/>
        </w:rPr>
      </w:pPr>
      <w:proofErr w:type="spellStart"/>
      <w:r w:rsidRPr="00CF1CF2">
        <w:rPr>
          <w:sz w:val="26"/>
          <w:szCs w:val="24"/>
        </w:rPr>
        <w:t>Adnane</w:t>
      </w:r>
      <w:proofErr w:type="spellEnd"/>
      <w:r w:rsidRPr="00CF1CF2">
        <w:rPr>
          <w:sz w:val="26"/>
          <w:szCs w:val="24"/>
        </w:rPr>
        <w:t xml:space="preserve">, Mourad, </w:t>
      </w:r>
      <w:proofErr w:type="spellStart"/>
      <w:r w:rsidRPr="00CF1CF2">
        <w:rPr>
          <w:sz w:val="26"/>
          <w:szCs w:val="24"/>
        </w:rPr>
        <w:t>Zhongwei</w:t>
      </w:r>
      <w:proofErr w:type="spellEnd"/>
      <w:r w:rsidRPr="00CF1CF2">
        <w:rPr>
          <w:sz w:val="26"/>
          <w:szCs w:val="24"/>
        </w:rPr>
        <w:t xml:space="preserve"> Jiang, </w:t>
      </w:r>
      <w:proofErr w:type="spellStart"/>
      <w:r w:rsidRPr="00CF1CF2">
        <w:rPr>
          <w:sz w:val="26"/>
          <w:szCs w:val="24"/>
        </w:rPr>
        <w:t>Samjin</w:t>
      </w:r>
      <w:proofErr w:type="spellEnd"/>
      <w:r w:rsidRPr="00CF1CF2">
        <w:rPr>
          <w:sz w:val="26"/>
          <w:szCs w:val="24"/>
        </w:rPr>
        <w:t xml:space="preserve"> Choi, and </w:t>
      </w:r>
      <w:proofErr w:type="spellStart"/>
      <w:r w:rsidRPr="00CF1CF2">
        <w:rPr>
          <w:sz w:val="26"/>
          <w:szCs w:val="24"/>
        </w:rPr>
        <w:t>Hoyoung</w:t>
      </w:r>
      <w:proofErr w:type="spellEnd"/>
      <w:r w:rsidRPr="00CF1CF2">
        <w:rPr>
          <w:sz w:val="26"/>
          <w:szCs w:val="24"/>
        </w:rPr>
        <w:t xml:space="preserve"> Jang. “Detecting Specific </w:t>
      </w:r>
    </w:p>
    <w:p w:rsidR="00C24648" w:rsidRPr="00CF1CF2" w:rsidRDefault="009865A7" w:rsidP="007603E8">
      <w:pPr>
        <w:spacing w:after="237" w:line="241" w:lineRule="auto"/>
        <w:ind w:left="0" w:firstLine="0"/>
        <w:rPr>
          <w:sz w:val="26"/>
          <w:szCs w:val="24"/>
        </w:rPr>
      </w:pPr>
      <w:r w:rsidRPr="00CF1CF2">
        <w:rPr>
          <w:sz w:val="26"/>
          <w:szCs w:val="24"/>
        </w:rPr>
        <w:t xml:space="preserve">Health-Related Events Using an Integrated Sensor System for Vital Sign Monitoring.” </w:t>
      </w:r>
      <w:r w:rsidRPr="00CF1CF2">
        <w:rPr>
          <w:i/>
          <w:sz w:val="26"/>
          <w:szCs w:val="24"/>
        </w:rPr>
        <w:t>Sensors</w:t>
      </w:r>
      <w:r w:rsidRPr="00CF1CF2">
        <w:rPr>
          <w:sz w:val="26"/>
          <w:szCs w:val="24"/>
        </w:rPr>
        <w:t xml:space="preserve"> 9, no. 9 (2009): 6897–6912. doi:10.3390/s90906897.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Ahsan, </w:t>
      </w:r>
      <w:proofErr w:type="spellStart"/>
      <w:r w:rsidRPr="00CF1CF2">
        <w:rPr>
          <w:sz w:val="26"/>
          <w:szCs w:val="24"/>
        </w:rPr>
        <w:t>Arif</w:t>
      </w:r>
      <w:proofErr w:type="spellEnd"/>
      <w:r w:rsidRPr="00CF1CF2">
        <w:rPr>
          <w:sz w:val="26"/>
          <w:szCs w:val="24"/>
        </w:rPr>
        <w:t xml:space="preserve">, </w:t>
      </w:r>
      <w:proofErr w:type="spellStart"/>
      <w:r w:rsidRPr="00CF1CF2">
        <w:rPr>
          <w:sz w:val="26"/>
          <w:szCs w:val="24"/>
        </w:rPr>
        <w:t>Brahmbhatt</w:t>
      </w:r>
      <w:proofErr w:type="spellEnd"/>
      <w:r w:rsidRPr="00CF1CF2">
        <w:rPr>
          <w:sz w:val="26"/>
          <w:szCs w:val="24"/>
        </w:rPr>
        <w:t xml:space="preserve"> Ashish, Dermot Cantwell, </w:t>
      </w:r>
      <w:proofErr w:type="spellStart"/>
      <w:r w:rsidRPr="00CF1CF2">
        <w:rPr>
          <w:sz w:val="26"/>
          <w:szCs w:val="24"/>
        </w:rPr>
        <w:t>Ashot</w:t>
      </w:r>
      <w:proofErr w:type="spellEnd"/>
      <w:r w:rsidRPr="00CF1CF2">
        <w:rPr>
          <w:sz w:val="26"/>
          <w:szCs w:val="24"/>
        </w:rPr>
        <w:t xml:space="preserve"> </w:t>
      </w:r>
      <w:proofErr w:type="spellStart"/>
      <w:r w:rsidRPr="00CF1CF2">
        <w:rPr>
          <w:sz w:val="26"/>
          <w:szCs w:val="24"/>
        </w:rPr>
        <w:t>Melik-Martirosian</w:t>
      </w:r>
      <w:proofErr w:type="spellEnd"/>
      <w:r w:rsidRPr="00CF1CF2">
        <w:rPr>
          <w:sz w:val="26"/>
          <w:szCs w:val="24"/>
        </w:rPr>
        <w:t xml:space="preserve">, and </w:t>
      </w:r>
      <w:proofErr w:type="spellStart"/>
      <w:r w:rsidRPr="00CF1CF2">
        <w:rPr>
          <w:sz w:val="26"/>
          <w:szCs w:val="24"/>
        </w:rPr>
        <w:t>JerriAnn</w:t>
      </w:r>
      <w:proofErr w:type="spellEnd"/>
      <w:r w:rsidRPr="00CF1CF2">
        <w:rPr>
          <w:sz w:val="26"/>
          <w:szCs w:val="24"/>
        </w:rPr>
        <w:t xml:space="preserve"> Meyer. “Wearable Sensor for Cardiac Rehabilitation.” </w:t>
      </w:r>
      <w:r w:rsidRPr="00CF1CF2">
        <w:rPr>
          <w:i/>
          <w:sz w:val="26"/>
          <w:szCs w:val="24"/>
        </w:rPr>
        <w:t>Insights in Engineering Leadership White Paper</w:t>
      </w:r>
      <w:r w:rsidRPr="00CF1CF2">
        <w:rPr>
          <w:sz w:val="26"/>
          <w:szCs w:val="24"/>
        </w:rPr>
        <w:t xml:space="preserve"> 6, no. 2 (2014): 3–18.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Al Ameen, </w:t>
      </w:r>
      <w:proofErr w:type="spellStart"/>
      <w:r w:rsidRPr="00CF1CF2">
        <w:rPr>
          <w:sz w:val="26"/>
          <w:szCs w:val="24"/>
        </w:rPr>
        <w:t>Moshaddique</w:t>
      </w:r>
      <w:proofErr w:type="spellEnd"/>
      <w:r w:rsidRPr="00CF1CF2">
        <w:rPr>
          <w:sz w:val="26"/>
          <w:szCs w:val="24"/>
        </w:rPr>
        <w:t xml:space="preserve">, </w:t>
      </w:r>
      <w:proofErr w:type="spellStart"/>
      <w:r w:rsidRPr="00CF1CF2">
        <w:rPr>
          <w:sz w:val="26"/>
          <w:szCs w:val="24"/>
        </w:rPr>
        <w:t>Jingwei</w:t>
      </w:r>
      <w:proofErr w:type="spellEnd"/>
      <w:r w:rsidRPr="00CF1CF2">
        <w:rPr>
          <w:sz w:val="26"/>
          <w:szCs w:val="24"/>
        </w:rPr>
        <w:t xml:space="preserve"> Liu, and </w:t>
      </w:r>
      <w:proofErr w:type="spellStart"/>
      <w:r w:rsidRPr="00CF1CF2">
        <w:rPr>
          <w:sz w:val="26"/>
          <w:szCs w:val="24"/>
        </w:rPr>
        <w:t>Kyungsup</w:t>
      </w:r>
      <w:proofErr w:type="spellEnd"/>
      <w:r w:rsidRPr="00CF1CF2">
        <w:rPr>
          <w:sz w:val="26"/>
          <w:szCs w:val="24"/>
        </w:rPr>
        <w:t xml:space="preserve"> Kwak. “Security and Privacy Issues in Wireless Sensor Networks for Healthcare Applications.” </w:t>
      </w:r>
      <w:r w:rsidRPr="00CF1CF2">
        <w:rPr>
          <w:i/>
          <w:sz w:val="26"/>
          <w:szCs w:val="24"/>
        </w:rPr>
        <w:t xml:space="preserve">J Med </w:t>
      </w:r>
      <w:proofErr w:type="spellStart"/>
      <w:r w:rsidRPr="00CF1CF2">
        <w:rPr>
          <w:i/>
          <w:sz w:val="26"/>
          <w:szCs w:val="24"/>
        </w:rPr>
        <w:t>Syst</w:t>
      </w:r>
      <w:proofErr w:type="spellEnd"/>
      <w:r w:rsidRPr="00CF1CF2">
        <w:rPr>
          <w:sz w:val="26"/>
          <w:szCs w:val="24"/>
        </w:rPr>
        <w:t xml:space="preserve"> 36, no. 1 (2010): 93–101. doi:10.1007/s10916-010-9449-4.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Armijo, Kenneth, C. R. Baker, M. </w:t>
      </w:r>
      <w:proofErr w:type="spellStart"/>
      <w:r w:rsidRPr="00CF1CF2">
        <w:rPr>
          <w:sz w:val="26"/>
          <w:szCs w:val="24"/>
        </w:rPr>
        <w:t>Benhabib</w:t>
      </w:r>
      <w:proofErr w:type="spellEnd"/>
      <w:r w:rsidRPr="00CF1CF2">
        <w:rPr>
          <w:sz w:val="26"/>
          <w:szCs w:val="24"/>
        </w:rPr>
        <w:t xml:space="preserve">, S. Belka, V. Bhargava, N. Burkhart, A. Der </w:t>
      </w:r>
      <w:proofErr w:type="spellStart"/>
      <w:r w:rsidRPr="00CF1CF2">
        <w:rPr>
          <w:sz w:val="26"/>
          <w:szCs w:val="24"/>
        </w:rPr>
        <w:t>Minassians</w:t>
      </w:r>
      <w:proofErr w:type="spellEnd"/>
      <w:r w:rsidRPr="00CF1CF2">
        <w:rPr>
          <w:sz w:val="26"/>
          <w:szCs w:val="24"/>
        </w:rPr>
        <w:t xml:space="preserve">, G. </w:t>
      </w:r>
      <w:proofErr w:type="spellStart"/>
      <w:r w:rsidRPr="00CF1CF2">
        <w:rPr>
          <w:sz w:val="26"/>
          <w:szCs w:val="24"/>
        </w:rPr>
        <w:t>Dervisoglu</w:t>
      </w:r>
      <w:proofErr w:type="spellEnd"/>
      <w:r w:rsidRPr="00CF1CF2">
        <w:rPr>
          <w:sz w:val="26"/>
          <w:szCs w:val="24"/>
        </w:rPr>
        <w:t xml:space="preserve">, and M. B. Hack. “Wireless Sensor Networks for Home Health Care.” In 21st International Conference on Advanced Information Networking and Applications Workshops, 2007.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Axisa</w:t>
      </w:r>
      <w:proofErr w:type="spellEnd"/>
      <w:r w:rsidRPr="00CF1CF2">
        <w:rPr>
          <w:sz w:val="26"/>
          <w:szCs w:val="24"/>
        </w:rPr>
        <w:t xml:space="preserve">, Fabrice, Georges Delhomme, Andre Dittmar, Claudine </w:t>
      </w:r>
      <w:proofErr w:type="spellStart"/>
      <w:r w:rsidRPr="00CF1CF2">
        <w:rPr>
          <w:sz w:val="26"/>
          <w:szCs w:val="24"/>
        </w:rPr>
        <w:t>Gehin</w:t>
      </w:r>
      <w:proofErr w:type="spellEnd"/>
      <w:r w:rsidRPr="00CF1CF2">
        <w:rPr>
          <w:sz w:val="26"/>
          <w:szCs w:val="24"/>
        </w:rPr>
        <w:t xml:space="preserve">, Eric McAdams, and P. M. Schmitt. “Flexible Technologies and Smart Clothing for Citizen Medicine, Home Healthcare, and Disease Prevention.” </w:t>
      </w:r>
      <w:r w:rsidRPr="00CF1CF2">
        <w:rPr>
          <w:i/>
          <w:sz w:val="26"/>
          <w:szCs w:val="24"/>
        </w:rPr>
        <w:t>IEEE Transactions on Information Technology in Biomedicine</w:t>
      </w:r>
      <w:r w:rsidRPr="00CF1CF2">
        <w:rPr>
          <w:sz w:val="26"/>
          <w:szCs w:val="24"/>
        </w:rPr>
        <w:t xml:space="preserve"> 9, no. 3 (2005): 325–336. doi:10.1109/ titb.2005.854505.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Aylor</w:t>
      </w:r>
      <w:proofErr w:type="spellEnd"/>
      <w:r w:rsidRPr="00CF1CF2">
        <w:rPr>
          <w:sz w:val="26"/>
          <w:szCs w:val="24"/>
        </w:rPr>
        <w:t xml:space="preserve">, James, Adam Barth, Benton Calhoun, Mark Hanson, John </w:t>
      </w:r>
      <w:proofErr w:type="spellStart"/>
      <w:r w:rsidRPr="00CF1CF2">
        <w:rPr>
          <w:sz w:val="26"/>
          <w:szCs w:val="24"/>
        </w:rPr>
        <w:t>Lach</w:t>
      </w:r>
      <w:proofErr w:type="spellEnd"/>
      <w:r w:rsidRPr="00CF1CF2">
        <w:rPr>
          <w:sz w:val="26"/>
          <w:szCs w:val="24"/>
        </w:rPr>
        <w:t xml:space="preserve">, Harry Powell, and Kyle Ringgenberg. “Body Area Sensor Networks: Challenges and Opportunities.” </w:t>
      </w:r>
      <w:r w:rsidRPr="00CF1CF2">
        <w:rPr>
          <w:i/>
          <w:sz w:val="26"/>
          <w:szCs w:val="24"/>
        </w:rPr>
        <w:t>Computer</w:t>
      </w:r>
      <w:r w:rsidRPr="00CF1CF2">
        <w:rPr>
          <w:sz w:val="26"/>
          <w:szCs w:val="24"/>
        </w:rPr>
        <w:t xml:space="preserve"> 42, no. 1 (2009): 58–65.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Baghai</w:t>
      </w:r>
      <w:proofErr w:type="spellEnd"/>
      <w:r w:rsidRPr="00CF1CF2">
        <w:rPr>
          <w:sz w:val="26"/>
          <w:szCs w:val="24"/>
        </w:rPr>
        <w:t xml:space="preserve">, R., D. Blanc, A. </w:t>
      </w:r>
      <w:proofErr w:type="spellStart"/>
      <w:r w:rsidRPr="00CF1CF2">
        <w:rPr>
          <w:sz w:val="26"/>
          <w:szCs w:val="24"/>
        </w:rPr>
        <w:t>Blinovska</w:t>
      </w:r>
      <w:proofErr w:type="spellEnd"/>
      <w:r w:rsidRPr="00CF1CF2">
        <w:rPr>
          <w:sz w:val="26"/>
          <w:szCs w:val="24"/>
        </w:rPr>
        <w:t xml:space="preserve">, B. Comet, C. </w:t>
      </w:r>
      <w:proofErr w:type="spellStart"/>
      <w:r w:rsidRPr="00CF1CF2">
        <w:rPr>
          <w:sz w:val="26"/>
          <w:szCs w:val="24"/>
        </w:rPr>
        <w:t>Corroy</w:t>
      </w:r>
      <w:proofErr w:type="spellEnd"/>
      <w:r w:rsidRPr="00CF1CF2">
        <w:rPr>
          <w:sz w:val="26"/>
          <w:szCs w:val="24"/>
        </w:rPr>
        <w:t xml:space="preserve">, A. Dittmar, F. </w:t>
      </w:r>
      <w:proofErr w:type="spellStart"/>
      <w:r w:rsidRPr="00CF1CF2">
        <w:rPr>
          <w:sz w:val="26"/>
          <w:szCs w:val="24"/>
        </w:rPr>
        <w:t>Klefstat</w:t>
      </w:r>
      <w:proofErr w:type="spellEnd"/>
      <w:r w:rsidRPr="00CF1CF2">
        <w:rPr>
          <w:sz w:val="26"/>
          <w:szCs w:val="24"/>
        </w:rPr>
        <w:t xml:space="preserve">, S. </w:t>
      </w:r>
      <w:proofErr w:type="spellStart"/>
      <w:r w:rsidRPr="00CF1CF2">
        <w:rPr>
          <w:sz w:val="26"/>
          <w:szCs w:val="24"/>
        </w:rPr>
        <w:t>Vaysse</w:t>
      </w:r>
      <w:proofErr w:type="spellEnd"/>
      <w:r w:rsidRPr="00CF1CF2">
        <w:rPr>
          <w:sz w:val="26"/>
          <w:szCs w:val="24"/>
        </w:rPr>
        <w:t xml:space="preserve">, and J. L. Weber. “VTAMN—A Smart Clothe for Ambulatory Remote Monitoring of Physiological Parameters and Activity.” In </w:t>
      </w:r>
      <w:r w:rsidRPr="00CF1CF2">
        <w:rPr>
          <w:i/>
          <w:sz w:val="26"/>
          <w:szCs w:val="24"/>
        </w:rPr>
        <w:t>26th Annual International Conference of the IEEE Engineering in Medicine and Biology Society</w:t>
      </w:r>
      <w:r w:rsidRPr="00CF1CF2">
        <w:rPr>
          <w:sz w:val="26"/>
          <w:szCs w:val="24"/>
        </w:rPr>
        <w:t xml:space="preserve">, Boston, 2004. </w:t>
      </w:r>
    </w:p>
    <w:p w:rsidR="00C24648" w:rsidRPr="00CF1CF2" w:rsidRDefault="009865A7" w:rsidP="007603E8">
      <w:pPr>
        <w:spacing w:line="259" w:lineRule="auto"/>
        <w:ind w:left="0" w:firstLine="0"/>
        <w:rPr>
          <w:sz w:val="26"/>
          <w:szCs w:val="24"/>
        </w:rPr>
      </w:pPr>
      <w:proofErr w:type="spellStart"/>
      <w:r w:rsidRPr="00CF1CF2">
        <w:rPr>
          <w:sz w:val="26"/>
          <w:szCs w:val="24"/>
        </w:rPr>
        <w:t>Baghai</w:t>
      </w:r>
      <w:proofErr w:type="spellEnd"/>
      <w:r w:rsidRPr="00CF1CF2">
        <w:rPr>
          <w:sz w:val="26"/>
          <w:szCs w:val="24"/>
        </w:rPr>
        <w:t xml:space="preserve">, R., D. Blanc, A., </w:t>
      </w:r>
      <w:proofErr w:type="spellStart"/>
      <w:r w:rsidRPr="00CF1CF2">
        <w:rPr>
          <w:sz w:val="26"/>
          <w:szCs w:val="24"/>
        </w:rPr>
        <w:t>Blinowska</w:t>
      </w:r>
      <w:proofErr w:type="spellEnd"/>
      <w:r w:rsidRPr="00CF1CF2">
        <w:rPr>
          <w:sz w:val="26"/>
          <w:szCs w:val="24"/>
        </w:rPr>
        <w:t xml:space="preserve">, B. Comet, C. </w:t>
      </w:r>
      <w:proofErr w:type="spellStart"/>
      <w:r w:rsidRPr="00CF1CF2">
        <w:rPr>
          <w:sz w:val="26"/>
          <w:szCs w:val="24"/>
        </w:rPr>
        <w:t>Corroy</w:t>
      </w:r>
      <w:proofErr w:type="spellEnd"/>
      <w:r w:rsidRPr="00CF1CF2">
        <w:rPr>
          <w:sz w:val="26"/>
          <w:szCs w:val="24"/>
        </w:rPr>
        <w:t xml:space="preserve">, A. Dittmar, N. </w:t>
      </w:r>
      <w:proofErr w:type="spellStart"/>
      <w:r w:rsidRPr="00CF1CF2">
        <w:rPr>
          <w:sz w:val="26"/>
          <w:szCs w:val="24"/>
        </w:rPr>
        <w:t>Noury</w:t>
      </w:r>
      <w:proofErr w:type="spellEnd"/>
      <w:r w:rsidRPr="00CF1CF2">
        <w:rPr>
          <w:sz w:val="26"/>
          <w:szCs w:val="24"/>
        </w:rPr>
        <w:t xml:space="preserve">, and J. </w:t>
      </w:r>
    </w:p>
    <w:p w:rsidR="00C24648" w:rsidRPr="00CF1CF2" w:rsidRDefault="009865A7" w:rsidP="007603E8">
      <w:pPr>
        <w:spacing w:after="231" w:line="249" w:lineRule="auto"/>
        <w:ind w:left="0" w:hanging="10"/>
        <w:jc w:val="left"/>
        <w:rPr>
          <w:sz w:val="26"/>
          <w:szCs w:val="24"/>
        </w:rPr>
      </w:pPr>
      <w:r w:rsidRPr="00CF1CF2">
        <w:rPr>
          <w:sz w:val="26"/>
          <w:szCs w:val="24"/>
        </w:rPr>
        <w:t>L. Weber. “VTAMN—A New “</w:t>
      </w:r>
      <w:proofErr w:type="spellStart"/>
      <w:r w:rsidRPr="00CF1CF2">
        <w:rPr>
          <w:sz w:val="26"/>
          <w:szCs w:val="24"/>
        </w:rPr>
        <w:t>Biocloth</w:t>
      </w:r>
      <w:proofErr w:type="spellEnd"/>
      <w:r w:rsidRPr="00CF1CF2">
        <w:rPr>
          <w:sz w:val="26"/>
          <w:szCs w:val="24"/>
        </w:rPr>
        <w:t xml:space="preserve">” for Ambulatory Telemonitoring.” In </w:t>
      </w:r>
      <w:r w:rsidRPr="00CF1CF2">
        <w:rPr>
          <w:i/>
          <w:sz w:val="26"/>
          <w:szCs w:val="24"/>
        </w:rPr>
        <w:t>4th International IEEE EMBS Special Topic Conference on Information Technology Applications in Biomedicine</w:t>
      </w:r>
      <w:r w:rsidRPr="00CF1CF2">
        <w:rPr>
          <w:sz w:val="26"/>
          <w:szCs w:val="24"/>
        </w:rPr>
        <w:t xml:space="preserve">. Boston, 2003.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lastRenderedPageBreak/>
        <w:t>Bajcsy</w:t>
      </w:r>
      <w:proofErr w:type="spellEnd"/>
      <w:r w:rsidRPr="00CF1CF2">
        <w:rPr>
          <w:sz w:val="26"/>
          <w:szCs w:val="24"/>
        </w:rPr>
        <w:t xml:space="preserve">, </w:t>
      </w:r>
      <w:proofErr w:type="spellStart"/>
      <w:r w:rsidRPr="00CF1CF2">
        <w:rPr>
          <w:sz w:val="26"/>
          <w:szCs w:val="24"/>
        </w:rPr>
        <w:t>Ruzena</w:t>
      </w:r>
      <w:proofErr w:type="spellEnd"/>
      <w:r w:rsidRPr="00CF1CF2">
        <w:rPr>
          <w:sz w:val="26"/>
          <w:szCs w:val="24"/>
        </w:rPr>
        <w:t xml:space="preserve">, Dennis Chang, Dennis Chen, </w:t>
      </w:r>
      <w:proofErr w:type="spellStart"/>
      <w:r w:rsidRPr="00CF1CF2">
        <w:rPr>
          <w:sz w:val="26"/>
          <w:szCs w:val="24"/>
        </w:rPr>
        <w:t>Karric</w:t>
      </w:r>
      <w:proofErr w:type="spellEnd"/>
      <w:r w:rsidRPr="00CF1CF2">
        <w:rPr>
          <w:sz w:val="26"/>
          <w:szCs w:val="24"/>
        </w:rPr>
        <w:t xml:space="preserve"> </w:t>
      </w:r>
      <w:proofErr w:type="spellStart"/>
      <w:r w:rsidRPr="00CF1CF2">
        <w:rPr>
          <w:sz w:val="26"/>
          <w:szCs w:val="24"/>
        </w:rPr>
        <w:t>Kwong</w:t>
      </w:r>
      <w:proofErr w:type="spellEnd"/>
      <w:r w:rsidRPr="00CF1CF2">
        <w:rPr>
          <w:sz w:val="26"/>
          <w:szCs w:val="24"/>
        </w:rPr>
        <w:t xml:space="preserve">, and Jerry </w:t>
      </w:r>
      <w:proofErr w:type="spellStart"/>
      <w:r w:rsidRPr="00CF1CF2">
        <w:rPr>
          <w:sz w:val="26"/>
          <w:szCs w:val="24"/>
        </w:rPr>
        <w:t>Luk</w:t>
      </w:r>
      <w:proofErr w:type="spellEnd"/>
      <w:r w:rsidRPr="00CF1CF2">
        <w:rPr>
          <w:sz w:val="26"/>
          <w:szCs w:val="24"/>
        </w:rPr>
        <w:t xml:space="preserve">. “Wearable Sensors for Reliable Fall Detection.” In </w:t>
      </w:r>
      <w:r w:rsidRPr="00CF1CF2">
        <w:rPr>
          <w:i/>
          <w:sz w:val="26"/>
          <w:szCs w:val="24"/>
        </w:rPr>
        <w:t>27th Annual International Conference of the Engineering in Medicine and Biology Society</w:t>
      </w:r>
      <w:r w:rsidRPr="00CF1CF2">
        <w:rPr>
          <w:sz w:val="26"/>
          <w:szCs w:val="24"/>
        </w:rPr>
        <w:t xml:space="preserve">. Boston, 2005.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Baldwin, T., T. Hales, and S. Jackson. </w:t>
      </w:r>
      <w:r w:rsidRPr="00CF1CF2">
        <w:rPr>
          <w:i/>
          <w:sz w:val="26"/>
          <w:szCs w:val="24"/>
        </w:rPr>
        <w:t>NIOSH Alert: Preventing Fire Fighter Fatalities Due to Heart Attacks and Other Sudden Cardiovascular Events</w:t>
      </w:r>
      <w:r w:rsidRPr="00CF1CF2">
        <w:rPr>
          <w:sz w:val="26"/>
          <w:szCs w:val="24"/>
        </w:rPr>
        <w:t>. Washington, DC: National Institute for Occupational Safety and Health, 2007.</w:t>
      </w:r>
      <w:r w:rsidRPr="00CF1CF2">
        <w:rPr>
          <w:color w:val="FF0000"/>
          <w:sz w:val="26"/>
          <w:szCs w:val="24"/>
        </w:rPr>
        <w:t xml:space="preserve"> </w:t>
      </w:r>
    </w:p>
    <w:p w:rsidR="00C24648" w:rsidRPr="00CF1CF2" w:rsidRDefault="009865A7" w:rsidP="007603E8">
      <w:pPr>
        <w:spacing w:after="240" w:line="238" w:lineRule="auto"/>
        <w:ind w:left="0" w:right="493" w:hanging="720"/>
        <w:rPr>
          <w:sz w:val="26"/>
          <w:szCs w:val="24"/>
        </w:rPr>
      </w:pPr>
      <w:r w:rsidRPr="00CF1CF2">
        <w:rPr>
          <w:sz w:val="26"/>
          <w:szCs w:val="24"/>
        </w:rPr>
        <w:t>Barr, David, Stefanos Kales, and Dennis Smith. “</w:t>
      </w:r>
      <w:r w:rsidRPr="00CF1CF2">
        <w:rPr>
          <w:i/>
          <w:sz w:val="26"/>
          <w:szCs w:val="24"/>
        </w:rPr>
        <w:t>Extreme Sacrifice: Sudden Cardiac Death in the U.S. Fire Service.” Extreme Physiology and Medicine</w:t>
      </w:r>
      <w:r w:rsidRPr="00CF1CF2">
        <w:rPr>
          <w:sz w:val="26"/>
          <w:szCs w:val="24"/>
        </w:rPr>
        <w:t xml:space="preserve"> 2, no. 6 (2013): 105–133. </w:t>
      </w:r>
    </w:p>
    <w:p w:rsidR="00C24648" w:rsidRPr="00CF1CF2" w:rsidRDefault="009865A7" w:rsidP="007603E8">
      <w:pPr>
        <w:spacing w:after="218" w:line="259" w:lineRule="auto"/>
        <w:ind w:left="0" w:firstLine="0"/>
        <w:rPr>
          <w:sz w:val="26"/>
          <w:szCs w:val="24"/>
        </w:rPr>
      </w:pPr>
      <w:r w:rsidRPr="00CF1CF2">
        <w:rPr>
          <w:sz w:val="26"/>
          <w:szCs w:val="24"/>
        </w:rPr>
        <w:t xml:space="preserve">Berthold, Oliver, and Hannes </w:t>
      </w:r>
      <w:proofErr w:type="spellStart"/>
      <w:r w:rsidRPr="00CF1CF2">
        <w:rPr>
          <w:sz w:val="26"/>
          <w:szCs w:val="24"/>
        </w:rPr>
        <w:t>Federrath</w:t>
      </w:r>
      <w:proofErr w:type="spellEnd"/>
      <w:r w:rsidRPr="00CF1CF2">
        <w:rPr>
          <w:sz w:val="26"/>
          <w:szCs w:val="24"/>
        </w:rPr>
        <w:t>. “</w:t>
      </w:r>
      <w:proofErr w:type="spellStart"/>
      <w:r w:rsidRPr="00CF1CF2">
        <w:rPr>
          <w:sz w:val="26"/>
          <w:szCs w:val="24"/>
        </w:rPr>
        <w:t>Identitaetsmanagement</w:t>
      </w:r>
      <w:proofErr w:type="spellEnd"/>
      <w:r w:rsidRPr="00CF1CF2">
        <w:rPr>
          <w:sz w:val="26"/>
          <w:szCs w:val="24"/>
        </w:rPr>
        <w:t xml:space="preserve">.” (2000): 189–204. </w:t>
      </w:r>
    </w:p>
    <w:p w:rsidR="00C24648" w:rsidRPr="00CF1CF2" w:rsidRDefault="009865A7" w:rsidP="007603E8">
      <w:pPr>
        <w:spacing w:after="240" w:line="238" w:lineRule="auto"/>
        <w:ind w:left="0" w:hanging="720"/>
        <w:rPr>
          <w:sz w:val="26"/>
          <w:szCs w:val="24"/>
        </w:rPr>
      </w:pPr>
      <w:r w:rsidRPr="00CF1CF2">
        <w:rPr>
          <w:sz w:val="26"/>
          <w:szCs w:val="24"/>
        </w:rPr>
        <w:t xml:space="preserve">Blumenthal, David. “Launching </w:t>
      </w:r>
      <w:proofErr w:type="spellStart"/>
      <w:r w:rsidRPr="00CF1CF2">
        <w:rPr>
          <w:sz w:val="26"/>
          <w:szCs w:val="24"/>
        </w:rPr>
        <w:t>HIteCH</w:t>
      </w:r>
      <w:proofErr w:type="spellEnd"/>
      <w:r w:rsidRPr="00CF1CF2">
        <w:rPr>
          <w:sz w:val="26"/>
          <w:szCs w:val="24"/>
        </w:rPr>
        <w:t xml:space="preserve">.” </w:t>
      </w:r>
      <w:r w:rsidRPr="00CF1CF2">
        <w:rPr>
          <w:i/>
          <w:sz w:val="26"/>
          <w:szCs w:val="24"/>
        </w:rPr>
        <w:t>New England Journal of Medicine</w:t>
      </w:r>
      <w:r w:rsidRPr="00CF1CF2">
        <w:rPr>
          <w:sz w:val="26"/>
          <w:szCs w:val="24"/>
        </w:rPr>
        <w:t xml:space="preserve"> 362, no. 5 (2010): 382–385.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Bonato</w:t>
      </w:r>
      <w:proofErr w:type="spellEnd"/>
      <w:r w:rsidRPr="00CF1CF2">
        <w:rPr>
          <w:sz w:val="26"/>
          <w:szCs w:val="24"/>
        </w:rPr>
        <w:t xml:space="preserve">, Paolo. “Advances in Wearable Technology and Applications in Physical Medicine and Rehabilitation.” </w:t>
      </w:r>
      <w:r w:rsidRPr="00CF1CF2">
        <w:rPr>
          <w:i/>
          <w:sz w:val="26"/>
          <w:szCs w:val="24"/>
        </w:rPr>
        <w:t xml:space="preserve">Journal of </w:t>
      </w:r>
      <w:proofErr w:type="spellStart"/>
      <w:r w:rsidRPr="00CF1CF2">
        <w:rPr>
          <w:i/>
          <w:sz w:val="26"/>
          <w:szCs w:val="24"/>
        </w:rPr>
        <w:t>Nureoengineering</w:t>
      </w:r>
      <w:proofErr w:type="spellEnd"/>
      <w:r w:rsidRPr="00CF1CF2">
        <w:rPr>
          <w:i/>
          <w:sz w:val="26"/>
          <w:szCs w:val="24"/>
        </w:rPr>
        <w:t xml:space="preserve"> and Rehabilitation</w:t>
      </w:r>
      <w:r w:rsidRPr="00CF1CF2">
        <w:rPr>
          <w:sz w:val="26"/>
          <w:szCs w:val="24"/>
        </w:rPr>
        <w:t xml:space="preserve"> 2, no. 1 (2005): 2–19. </w:t>
      </w:r>
    </w:p>
    <w:p w:rsidR="00C24648" w:rsidRPr="00CF1CF2" w:rsidRDefault="009865A7" w:rsidP="007603E8">
      <w:pPr>
        <w:spacing w:after="242" w:line="239" w:lineRule="auto"/>
        <w:ind w:left="0" w:hanging="719"/>
        <w:rPr>
          <w:sz w:val="26"/>
          <w:szCs w:val="24"/>
        </w:rPr>
      </w:pPr>
      <w:r w:rsidRPr="00CF1CF2">
        <w:rPr>
          <w:sz w:val="26"/>
          <w:szCs w:val="24"/>
        </w:rPr>
        <w:t>———. “Advances in Wearable Technology for Rehabil</w:t>
      </w:r>
      <w:r w:rsidRPr="00CF1CF2">
        <w:rPr>
          <w:sz w:val="22"/>
          <w:szCs w:val="24"/>
        </w:rPr>
        <w:t>it</w:t>
      </w:r>
      <w:r w:rsidRPr="00CF1CF2">
        <w:rPr>
          <w:sz w:val="26"/>
          <w:szCs w:val="24"/>
        </w:rPr>
        <w:t xml:space="preserve">ation.” </w:t>
      </w:r>
      <w:r w:rsidRPr="00CF1CF2">
        <w:rPr>
          <w:i/>
          <w:sz w:val="26"/>
          <w:szCs w:val="24"/>
        </w:rPr>
        <w:t>Harvard-MIT Division of Health Science and Technology</w:t>
      </w:r>
      <w:r w:rsidRPr="00CF1CF2">
        <w:rPr>
          <w:sz w:val="26"/>
          <w:szCs w:val="24"/>
        </w:rPr>
        <w:t xml:space="preserve">, 2009.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 “Clinical Applications of Wearable Technology.” In </w:t>
      </w:r>
      <w:r w:rsidRPr="00CF1CF2">
        <w:rPr>
          <w:i/>
          <w:sz w:val="26"/>
          <w:szCs w:val="24"/>
        </w:rPr>
        <w:t>Annual International Conference of the IEEE Engineering in Medicine and Biology Society</w:t>
      </w:r>
      <w:r w:rsidRPr="00CF1CF2">
        <w:rPr>
          <w:sz w:val="26"/>
          <w:szCs w:val="24"/>
        </w:rPr>
        <w:t xml:space="preserve">. Boston: Harvard University, 2009.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Bonato</w:t>
      </w:r>
      <w:proofErr w:type="spellEnd"/>
      <w:r w:rsidRPr="00CF1CF2">
        <w:rPr>
          <w:sz w:val="26"/>
          <w:szCs w:val="24"/>
        </w:rPr>
        <w:t xml:space="preserve">, Paolo, Leighton Chan, Hyung Park, Shyamal Patel, and Mary Rodgers. “A Review of Wearable Sensors and Systems with Application in Rehabilitation.” </w:t>
      </w:r>
      <w:r w:rsidRPr="00CF1CF2">
        <w:rPr>
          <w:i/>
          <w:sz w:val="26"/>
          <w:szCs w:val="24"/>
        </w:rPr>
        <w:t xml:space="preserve">Journal of </w:t>
      </w:r>
      <w:proofErr w:type="spellStart"/>
      <w:r w:rsidRPr="00CF1CF2">
        <w:rPr>
          <w:i/>
          <w:sz w:val="26"/>
          <w:szCs w:val="24"/>
        </w:rPr>
        <w:t>NeuroEngineering</w:t>
      </w:r>
      <w:proofErr w:type="spellEnd"/>
      <w:r w:rsidRPr="00CF1CF2">
        <w:rPr>
          <w:i/>
          <w:sz w:val="26"/>
          <w:szCs w:val="24"/>
        </w:rPr>
        <w:t xml:space="preserve"> and Rehabilitation</w:t>
      </w:r>
      <w:r w:rsidRPr="00CF1CF2">
        <w:rPr>
          <w:sz w:val="26"/>
          <w:szCs w:val="24"/>
        </w:rPr>
        <w:t xml:space="preserve"> 9, no. 21 (2012): 1–16. </w:t>
      </w:r>
    </w:p>
    <w:p w:rsidR="00C24648" w:rsidRPr="00CF1CF2" w:rsidRDefault="009865A7" w:rsidP="007603E8">
      <w:pPr>
        <w:spacing w:line="238" w:lineRule="auto"/>
        <w:ind w:left="0" w:hanging="720"/>
        <w:rPr>
          <w:sz w:val="26"/>
          <w:szCs w:val="24"/>
        </w:rPr>
      </w:pPr>
      <w:proofErr w:type="spellStart"/>
      <w:r w:rsidRPr="00CF1CF2">
        <w:rPr>
          <w:sz w:val="26"/>
          <w:szCs w:val="24"/>
        </w:rPr>
        <w:t>Bonfiglio</w:t>
      </w:r>
      <w:proofErr w:type="spellEnd"/>
      <w:r w:rsidRPr="00CF1CF2">
        <w:rPr>
          <w:sz w:val="26"/>
          <w:szCs w:val="24"/>
        </w:rPr>
        <w:t xml:space="preserve">, Annalisa, Davide </w:t>
      </w:r>
      <w:proofErr w:type="spellStart"/>
      <w:r w:rsidRPr="00CF1CF2">
        <w:rPr>
          <w:sz w:val="26"/>
          <w:szCs w:val="24"/>
        </w:rPr>
        <w:t>Curone</w:t>
      </w:r>
      <w:proofErr w:type="spellEnd"/>
      <w:r w:rsidRPr="00CF1CF2">
        <w:rPr>
          <w:sz w:val="26"/>
          <w:szCs w:val="24"/>
        </w:rPr>
        <w:t xml:space="preserve">, Gabriela Dudnik, </w:t>
      </w:r>
      <w:proofErr w:type="spellStart"/>
      <w:r w:rsidRPr="00CF1CF2">
        <w:rPr>
          <w:sz w:val="26"/>
          <w:szCs w:val="24"/>
        </w:rPr>
        <w:t>Giacomina</w:t>
      </w:r>
      <w:proofErr w:type="spellEnd"/>
      <w:r w:rsidRPr="00CF1CF2">
        <w:rPr>
          <w:sz w:val="26"/>
          <w:szCs w:val="24"/>
        </w:rPr>
        <w:t xml:space="preserve"> </w:t>
      </w:r>
      <w:proofErr w:type="spellStart"/>
      <w:r w:rsidRPr="00CF1CF2">
        <w:rPr>
          <w:sz w:val="26"/>
          <w:szCs w:val="24"/>
        </w:rPr>
        <w:t>Loriga</w:t>
      </w:r>
      <w:proofErr w:type="spellEnd"/>
      <w:r w:rsidRPr="00CF1CF2">
        <w:rPr>
          <w:sz w:val="26"/>
          <w:szCs w:val="24"/>
        </w:rPr>
        <w:t xml:space="preserve">, Jean </w:t>
      </w:r>
      <w:proofErr w:type="spellStart"/>
      <w:r w:rsidRPr="00CF1CF2">
        <w:rPr>
          <w:sz w:val="26"/>
          <w:szCs w:val="24"/>
        </w:rPr>
        <w:t>Luprano</w:t>
      </w:r>
      <w:proofErr w:type="spellEnd"/>
      <w:r w:rsidRPr="00CF1CF2">
        <w:rPr>
          <w:sz w:val="26"/>
          <w:szCs w:val="24"/>
        </w:rPr>
        <w:t xml:space="preserve">, Giovanni </w:t>
      </w:r>
      <w:proofErr w:type="spellStart"/>
      <w:r w:rsidRPr="00CF1CF2">
        <w:rPr>
          <w:sz w:val="26"/>
          <w:szCs w:val="24"/>
        </w:rPr>
        <w:t>Magenes</w:t>
      </w:r>
      <w:proofErr w:type="spellEnd"/>
      <w:r w:rsidRPr="00CF1CF2">
        <w:rPr>
          <w:sz w:val="26"/>
          <w:szCs w:val="24"/>
        </w:rPr>
        <w:t xml:space="preserve">, Rita Paradiso, and Alessandro </w:t>
      </w:r>
      <w:proofErr w:type="spellStart"/>
      <w:r w:rsidRPr="00CF1CF2">
        <w:rPr>
          <w:sz w:val="26"/>
          <w:szCs w:val="24"/>
        </w:rPr>
        <w:t>Tognetti</w:t>
      </w:r>
      <w:proofErr w:type="spellEnd"/>
      <w:r w:rsidRPr="00CF1CF2">
        <w:rPr>
          <w:sz w:val="26"/>
          <w:szCs w:val="24"/>
        </w:rPr>
        <w:t xml:space="preserve">. “Smart Garments for </w:t>
      </w:r>
    </w:p>
    <w:p w:rsidR="00C24648" w:rsidRPr="00CF1CF2" w:rsidRDefault="009865A7" w:rsidP="007603E8">
      <w:pPr>
        <w:spacing w:after="231" w:line="249" w:lineRule="auto"/>
        <w:ind w:left="0" w:hanging="10"/>
        <w:jc w:val="left"/>
        <w:rPr>
          <w:sz w:val="26"/>
          <w:szCs w:val="24"/>
        </w:rPr>
      </w:pPr>
      <w:r w:rsidRPr="00CF1CF2">
        <w:rPr>
          <w:sz w:val="26"/>
          <w:szCs w:val="24"/>
        </w:rPr>
        <w:t xml:space="preserve">Safety Improvement of Emergency/Disaster Operators.” In </w:t>
      </w:r>
      <w:r w:rsidRPr="00CF1CF2">
        <w:rPr>
          <w:i/>
          <w:sz w:val="26"/>
          <w:szCs w:val="24"/>
        </w:rPr>
        <w:t>29th Annual International Conference of the IEEE Engineering in Medicine and Biology Society</w:t>
      </w:r>
      <w:r w:rsidRPr="00CF1CF2">
        <w:rPr>
          <w:sz w:val="26"/>
          <w:szCs w:val="24"/>
        </w:rPr>
        <w:t xml:space="preserve">, 2007.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Bonfiglio</w:t>
      </w:r>
      <w:proofErr w:type="spellEnd"/>
      <w:r w:rsidRPr="00CF1CF2">
        <w:rPr>
          <w:sz w:val="26"/>
          <w:szCs w:val="24"/>
        </w:rPr>
        <w:t xml:space="preserve">, Annalisa, Nicola Carbonaro, Cyril </w:t>
      </w:r>
      <w:proofErr w:type="spellStart"/>
      <w:r w:rsidRPr="00CF1CF2">
        <w:rPr>
          <w:sz w:val="26"/>
          <w:szCs w:val="24"/>
        </w:rPr>
        <w:t>Chuzel</w:t>
      </w:r>
      <w:proofErr w:type="spellEnd"/>
      <w:r w:rsidRPr="00CF1CF2">
        <w:rPr>
          <w:sz w:val="26"/>
          <w:szCs w:val="24"/>
        </w:rPr>
        <w:t xml:space="preserve">, Davide </w:t>
      </w:r>
      <w:proofErr w:type="spellStart"/>
      <w:r w:rsidRPr="00CF1CF2">
        <w:rPr>
          <w:sz w:val="26"/>
          <w:szCs w:val="24"/>
        </w:rPr>
        <w:t>Curone</w:t>
      </w:r>
      <w:proofErr w:type="spellEnd"/>
      <w:r w:rsidRPr="00CF1CF2">
        <w:rPr>
          <w:sz w:val="26"/>
          <w:szCs w:val="24"/>
        </w:rPr>
        <w:t xml:space="preserve">, Gabriela Dudnik, Fabio </w:t>
      </w:r>
      <w:proofErr w:type="spellStart"/>
      <w:r w:rsidRPr="00CF1CF2">
        <w:rPr>
          <w:sz w:val="26"/>
          <w:szCs w:val="24"/>
        </w:rPr>
        <w:t>Germagnoli</w:t>
      </w:r>
      <w:proofErr w:type="spellEnd"/>
      <w:r w:rsidRPr="00CF1CF2">
        <w:rPr>
          <w:sz w:val="26"/>
          <w:szCs w:val="24"/>
        </w:rPr>
        <w:t xml:space="preserve">, David </w:t>
      </w:r>
      <w:proofErr w:type="spellStart"/>
      <w:r w:rsidRPr="00CF1CF2">
        <w:rPr>
          <w:sz w:val="26"/>
          <w:szCs w:val="24"/>
        </w:rPr>
        <w:t>Hatherall</w:t>
      </w:r>
      <w:proofErr w:type="spellEnd"/>
      <w:r w:rsidRPr="00CF1CF2">
        <w:rPr>
          <w:sz w:val="26"/>
          <w:szCs w:val="24"/>
        </w:rPr>
        <w:t xml:space="preserve">, Jean Mark Koller, and Thierry Lanier. </w:t>
      </w:r>
      <w:r w:rsidRPr="00CF1CF2">
        <w:rPr>
          <w:i/>
          <w:sz w:val="26"/>
          <w:szCs w:val="24"/>
        </w:rPr>
        <w:t>Managing Catastrophic Events by Wearable Mobile Systems</w:t>
      </w:r>
      <w:r w:rsidRPr="00CF1CF2">
        <w:rPr>
          <w:sz w:val="26"/>
          <w:szCs w:val="24"/>
        </w:rPr>
        <w:t xml:space="preserve">. Berlin: Springer, 2007.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lastRenderedPageBreak/>
        <w:t>Borodoni</w:t>
      </w:r>
      <w:proofErr w:type="spellEnd"/>
      <w:r w:rsidRPr="00CF1CF2">
        <w:rPr>
          <w:sz w:val="26"/>
          <w:szCs w:val="24"/>
        </w:rPr>
        <w:t xml:space="preserve">, Bruno, Gabriella Brambilla, Paolo </w:t>
      </w:r>
      <w:proofErr w:type="spellStart"/>
      <w:r w:rsidRPr="00CF1CF2">
        <w:rPr>
          <w:sz w:val="26"/>
          <w:szCs w:val="24"/>
        </w:rPr>
        <w:t>Catiglioni</w:t>
      </w:r>
      <w:proofErr w:type="spellEnd"/>
      <w:r w:rsidRPr="00CF1CF2">
        <w:rPr>
          <w:sz w:val="26"/>
          <w:szCs w:val="24"/>
        </w:rPr>
        <w:t xml:space="preserve">, Marco Di </w:t>
      </w:r>
      <w:proofErr w:type="spellStart"/>
      <w:r w:rsidRPr="00CF1CF2">
        <w:rPr>
          <w:sz w:val="26"/>
          <w:szCs w:val="24"/>
        </w:rPr>
        <w:t>Rienzo</w:t>
      </w:r>
      <w:proofErr w:type="spellEnd"/>
      <w:r w:rsidRPr="00CF1CF2">
        <w:rPr>
          <w:sz w:val="26"/>
          <w:szCs w:val="24"/>
        </w:rPr>
        <w:t xml:space="preserve">, Maurizio </w:t>
      </w:r>
      <w:proofErr w:type="spellStart"/>
      <w:r w:rsidRPr="00CF1CF2">
        <w:rPr>
          <w:sz w:val="26"/>
          <w:szCs w:val="24"/>
        </w:rPr>
        <w:t>Ferratini</w:t>
      </w:r>
      <w:proofErr w:type="spellEnd"/>
      <w:r w:rsidRPr="00CF1CF2">
        <w:rPr>
          <w:sz w:val="26"/>
          <w:szCs w:val="24"/>
        </w:rPr>
        <w:t xml:space="preserve">, Paolo </w:t>
      </w:r>
      <w:proofErr w:type="spellStart"/>
      <w:r w:rsidRPr="00CF1CF2">
        <w:rPr>
          <w:sz w:val="26"/>
          <w:szCs w:val="24"/>
        </w:rPr>
        <w:t>Mazzoleni</w:t>
      </w:r>
      <w:proofErr w:type="spellEnd"/>
      <w:r w:rsidRPr="00CF1CF2">
        <w:rPr>
          <w:sz w:val="26"/>
          <w:szCs w:val="24"/>
        </w:rPr>
        <w:t xml:space="preserve">, Paolo </w:t>
      </w:r>
      <w:proofErr w:type="spellStart"/>
      <w:r w:rsidRPr="00CF1CF2">
        <w:rPr>
          <w:sz w:val="26"/>
          <w:szCs w:val="24"/>
        </w:rPr>
        <w:t>Meriggi</w:t>
      </w:r>
      <w:proofErr w:type="spellEnd"/>
      <w:r w:rsidRPr="00CF1CF2">
        <w:rPr>
          <w:sz w:val="26"/>
          <w:szCs w:val="24"/>
        </w:rPr>
        <w:t xml:space="preserve">, and Gianfranco </w:t>
      </w:r>
      <w:proofErr w:type="spellStart"/>
      <w:r w:rsidRPr="00CF1CF2">
        <w:rPr>
          <w:sz w:val="26"/>
          <w:szCs w:val="24"/>
        </w:rPr>
        <w:t>Parati</w:t>
      </w:r>
      <w:proofErr w:type="spellEnd"/>
      <w:r w:rsidRPr="00CF1CF2">
        <w:rPr>
          <w:sz w:val="26"/>
          <w:szCs w:val="24"/>
        </w:rPr>
        <w:t>. “</w:t>
      </w:r>
      <w:proofErr w:type="spellStart"/>
      <w:r w:rsidRPr="00CF1CF2">
        <w:rPr>
          <w:sz w:val="26"/>
          <w:szCs w:val="24"/>
        </w:rPr>
        <w:t>MagIC</w:t>
      </w:r>
      <w:proofErr w:type="spellEnd"/>
      <w:r w:rsidRPr="00CF1CF2">
        <w:rPr>
          <w:sz w:val="26"/>
          <w:szCs w:val="24"/>
        </w:rPr>
        <w:t xml:space="preserve"> System.” </w:t>
      </w:r>
      <w:r w:rsidRPr="00CF1CF2">
        <w:rPr>
          <w:i/>
          <w:sz w:val="26"/>
          <w:szCs w:val="24"/>
        </w:rPr>
        <w:t>IEEE Engineering in Medicine and Biology Magazine</w:t>
      </w:r>
      <w:r w:rsidRPr="00CF1CF2">
        <w:rPr>
          <w:sz w:val="26"/>
          <w:szCs w:val="24"/>
        </w:rPr>
        <w:t xml:space="preserve"> 28, no. 6 (2009): 35–40. </w:t>
      </w:r>
    </w:p>
    <w:p w:rsidR="00C24648" w:rsidRPr="00CF1CF2" w:rsidRDefault="009865A7" w:rsidP="007603E8">
      <w:pPr>
        <w:spacing w:line="259" w:lineRule="auto"/>
        <w:ind w:left="0" w:firstLine="0"/>
        <w:rPr>
          <w:sz w:val="26"/>
          <w:szCs w:val="24"/>
        </w:rPr>
      </w:pPr>
      <w:r w:rsidRPr="00CF1CF2">
        <w:rPr>
          <w:sz w:val="26"/>
          <w:szCs w:val="24"/>
        </w:rPr>
        <w:t xml:space="preserve">Brainard, Andrew Han, William </w:t>
      </w:r>
      <w:proofErr w:type="spellStart"/>
      <w:r w:rsidRPr="00CF1CF2">
        <w:rPr>
          <w:sz w:val="26"/>
          <w:szCs w:val="24"/>
        </w:rPr>
        <w:t>Raynovich</w:t>
      </w:r>
      <w:proofErr w:type="spellEnd"/>
      <w:r w:rsidRPr="00CF1CF2">
        <w:rPr>
          <w:sz w:val="26"/>
          <w:szCs w:val="24"/>
        </w:rPr>
        <w:t xml:space="preserve">, Dan Tandberg, and Edward J. </w:t>
      </w:r>
      <w:proofErr w:type="spellStart"/>
      <w:r w:rsidRPr="00CF1CF2">
        <w:rPr>
          <w:sz w:val="26"/>
          <w:szCs w:val="24"/>
        </w:rPr>
        <w:t>Bedrick</w:t>
      </w:r>
      <w:proofErr w:type="spellEnd"/>
      <w:r w:rsidRPr="00CF1CF2">
        <w:rPr>
          <w:sz w:val="26"/>
          <w:szCs w:val="24"/>
        </w:rPr>
        <w:t xml:space="preserve">. “The </w:t>
      </w:r>
    </w:p>
    <w:p w:rsidR="00C24648" w:rsidRPr="00CF1CF2" w:rsidRDefault="009865A7" w:rsidP="007603E8">
      <w:pPr>
        <w:spacing w:line="259" w:lineRule="auto"/>
        <w:ind w:left="0" w:firstLine="0"/>
        <w:rPr>
          <w:sz w:val="26"/>
          <w:szCs w:val="24"/>
        </w:rPr>
      </w:pPr>
      <w:r w:rsidRPr="00CF1CF2">
        <w:rPr>
          <w:sz w:val="26"/>
          <w:szCs w:val="24"/>
        </w:rPr>
        <w:t xml:space="preserve">Prehospital 12-Lead Electrocardiogram’s Effect on Time to Initiation of </w:t>
      </w:r>
    </w:p>
    <w:p w:rsidR="00C24648" w:rsidRPr="00CF1CF2" w:rsidRDefault="009865A7" w:rsidP="007603E8">
      <w:pPr>
        <w:spacing w:after="239" w:line="240" w:lineRule="auto"/>
        <w:ind w:left="0" w:right="8" w:firstLine="0"/>
        <w:jc w:val="left"/>
        <w:rPr>
          <w:sz w:val="26"/>
          <w:szCs w:val="24"/>
        </w:rPr>
      </w:pPr>
      <w:r w:rsidRPr="00CF1CF2">
        <w:rPr>
          <w:sz w:val="26"/>
          <w:szCs w:val="24"/>
        </w:rPr>
        <w:t xml:space="preserve">Reperfusion Therapy: A Systematic Review and Meta-Analysis of Existing Literature.” </w:t>
      </w:r>
      <w:r w:rsidRPr="00CF1CF2">
        <w:rPr>
          <w:i/>
          <w:sz w:val="26"/>
          <w:szCs w:val="24"/>
        </w:rPr>
        <w:t>The American Journal of Emergency Medicine</w:t>
      </w:r>
      <w:r w:rsidRPr="00CF1CF2">
        <w:rPr>
          <w:sz w:val="26"/>
          <w:szCs w:val="24"/>
        </w:rPr>
        <w:t xml:space="preserve"> 23, no. 3 (2005): 351– 356. </w:t>
      </w:r>
      <w:proofErr w:type="gramStart"/>
      <w:r w:rsidRPr="00CF1CF2">
        <w:rPr>
          <w:sz w:val="26"/>
          <w:szCs w:val="24"/>
        </w:rPr>
        <w:t>doi:10.1016/j.ajem</w:t>
      </w:r>
      <w:proofErr w:type="gramEnd"/>
      <w:r w:rsidRPr="00CF1CF2">
        <w:rPr>
          <w:sz w:val="26"/>
          <w:szCs w:val="24"/>
        </w:rPr>
        <w:t xml:space="preserve">.2005.02.004.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Cai, Ying, Thomas </w:t>
      </w:r>
      <w:proofErr w:type="spellStart"/>
      <w:r w:rsidRPr="00CF1CF2">
        <w:rPr>
          <w:sz w:val="26"/>
          <w:szCs w:val="24"/>
        </w:rPr>
        <w:t>Magedanz</w:t>
      </w:r>
      <w:proofErr w:type="spellEnd"/>
      <w:r w:rsidRPr="00CF1CF2">
        <w:rPr>
          <w:sz w:val="26"/>
          <w:szCs w:val="24"/>
        </w:rPr>
        <w:t xml:space="preserve">, </w:t>
      </w:r>
      <w:proofErr w:type="spellStart"/>
      <w:r w:rsidRPr="00CF1CF2">
        <w:rPr>
          <w:sz w:val="26"/>
          <w:szCs w:val="24"/>
        </w:rPr>
        <w:t>Minglu</w:t>
      </w:r>
      <w:proofErr w:type="spellEnd"/>
      <w:r w:rsidRPr="00CF1CF2">
        <w:rPr>
          <w:sz w:val="26"/>
          <w:szCs w:val="24"/>
        </w:rPr>
        <w:t xml:space="preserve"> Li, </w:t>
      </w:r>
      <w:proofErr w:type="spellStart"/>
      <w:r w:rsidRPr="00CF1CF2">
        <w:rPr>
          <w:sz w:val="26"/>
          <w:szCs w:val="24"/>
        </w:rPr>
        <w:t>Jinchun</w:t>
      </w:r>
      <w:proofErr w:type="spellEnd"/>
      <w:r w:rsidRPr="00CF1CF2">
        <w:rPr>
          <w:sz w:val="26"/>
          <w:szCs w:val="24"/>
        </w:rPr>
        <w:t xml:space="preserve"> Xia, and Carlo </w:t>
      </w:r>
      <w:proofErr w:type="spellStart"/>
      <w:r w:rsidRPr="00CF1CF2">
        <w:rPr>
          <w:sz w:val="26"/>
          <w:szCs w:val="24"/>
        </w:rPr>
        <w:t>Giannelli</w:t>
      </w:r>
      <w:proofErr w:type="spellEnd"/>
      <w:r w:rsidRPr="00CF1CF2">
        <w:rPr>
          <w:sz w:val="26"/>
          <w:szCs w:val="24"/>
        </w:rPr>
        <w:t xml:space="preserve">. </w:t>
      </w:r>
      <w:r w:rsidRPr="00CF1CF2">
        <w:rPr>
          <w:i/>
          <w:sz w:val="26"/>
          <w:szCs w:val="24"/>
        </w:rPr>
        <w:t>Mobile Wireless Middleware, Operating Systems, and Applications</w:t>
      </w:r>
      <w:r w:rsidRPr="00CF1CF2">
        <w:rPr>
          <w:sz w:val="26"/>
          <w:szCs w:val="24"/>
        </w:rPr>
        <w:t xml:space="preserve">. New York: Springer Publishing, 2010. </w:t>
      </w:r>
    </w:p>
    <w:p w:rsidR="00C24648" w:rsidRPr="00CF1CF2" w:rsidRDefault="009865A7" w:rsidP="007603E8">
      <w:pPr>
        <w:spacing w:line="259" w:lineRule="auto"/>
        <w:ind w:left="0" w:firstLine="0"/>
        <w:rPr>
          <w:sz w:val="26"/>
          <w:szCs w:val="24"/>
        </w:rPr>
      </w:pPr>
      <w:proofErr w:type="spellStart"/>
      <w:r w:rsidRPr="00CF1CF2">
        <w:rPr>
          <w:sz w:val="26"/>
          <w:szCs w:val="24"/>
        </w:rPr>
        <w:t>Caldani</w:t>
      </w:r>
      <w:proofErr w:type="spellEnd"/>
      <w:r w:rsidRPr="00CF1CF2">
        <w:rPr>
          <w:sz w:val="26"/>
          <w:szCs w:val="24"/>
        </w:rPr>
        <w:t xml:space="preserve">, Laura, Davide </w:t>
      </w:r>
      <w:proofErr w:type="spellStart"/>
      <w:r w:rsidRPr="00CF1CF2">
        <w:rPr>
          <w:sz w:val="26"/>
          <w:szCs w:val="24"/>
        </w:rPr>
        <w:t>Curone</w:t>
      </w:r>
      <w:proofErr w:type="spellEnd"/>
      <w:r w:rsidRPr="00CF1CF2">
        <w:rPr>
          <w:sz w:val="26"/>
          <w:szCs w:val="24"/>
        </w:rPr>
        <w:t xml:space="preserve">, Giovanni </w:t>
      </w:r>
      <w:proofErr w:type="spellStart"/>
      <w:r w:rsidRPr="00CF1CF2">
        <w:rPr>
          <w:sz w:val="26"/>
          <w:szCs w:val="24"/>
        </w:rPr>
        <w:t>Magenes</w:t>
      </w:r>
      <w:proofErr w:type="spellEnd"/>
      <w:r w:rsidRPr="00CF1CF2">
        <w:rPr>
          <w:sz w:val="26"/>
          <w:szCs w:val="24"/>
        </w:rPr>
        <w:t xml:space="preserve">, and Emanuele Lindo Secco. </w:t>
      </w:r>
    </w:p>
    <w:p w:rsidR="00C24648" w:rsidRPr="00CF1CF2" w:rsidRDefault="009865A7" w:rsidP="007603E8">
      <w:pPr>
        <w:spacing w:after="239" w:line="240" w:lineRule="auto"/>
        <w:ind w:left="0" w:right="8" w:firstLine="0"/>
        <w:jc w:val="left"/>
        <w:rPr>
          <w:sz w:val="26"/>
          <w:szCs w:val="24"/>
        </w:rPr>
      </w:pPr>
      <w:r w:rsidRPr="00CF1CF2">
        <w:rPr>
          <w:sz w:val="26"/>
          <w:szCs w:val="24"/>
        </w:rPr>
        <w:t xml:space="preserve">“Firefighters and Rescuers Monitoring through Wearable Sensors: The </w:t>
      </w:r>
      <w:proofErr w:type="spellStart"/>
      <w:r w:rsidRPr="00CF1CF2">
        <w:rPr>
          <w:sz w:val="26"/>
          <w:szCs w:val="24"/>
        </w:rPr>
        <w:t>Proetex</w:t>
      </w:r>
      <w:proofErr w:type="spellEnd"/>
      <w:r w:rsidRPr="00CF1CF2">
        <w:rPr>
          <w:sz w:val="26"/>
          <w:szCs w:val="24"/>
        </w:rPr>
        <w:t xml:space="preserve"> Project.” In </w:t>
      </w:r>
      <w:r w:rsidRPr="00CF1CF2">
        <w:rPr>
          <w:i/>
          <w:sz w:val="26"/>
          <w:szCs w:val="24"/>
        </w:rPr>
        <w:t>2010 Annual International Conference of the IEEE Engineering in Medicine and Biology Society (EMBC)</w:t>
      </w:r>
      <w:r w:rsidRPr="00CF1CF2">
        <w:rPr>
          <w:sz w:val="26"/>
          <w:szCs w:val="24"/>
        </w:rPr>
        <w:t>,</w:t>
      </w:r>
      <w:r w:rsidRPr="00CF1CF2">
        <w:rPr>
          <w:i/>
          <w:sz w:val="26"/>
          <w:szCs w:val="24"/>
        </w:rPr>
        <w:t xml:space="preserve"> </w:t>
      </w:r>
      <w:r w:rsidRPr="00CF1CF2">
        <w:rPr>
          <w:sz w:val="26"/>
          <w:szCs w:val="24"/>
        </w:rPr>
        <w:t xml:space="preserve">Boston, 2010.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Cao, Q., T. Doan, L. Fang, Z. He, R. Kiran, S. Lin, S. Son, J.A. Stankovic, R. </w:t>
      </w:r>
      <w:proofErr w:type="spellStart"/>
      <w:r w:rsidRPr="00CF1CF2">
        <w:rPr>
          <w:sz w:val="26"/>
          <w:szCs w:val="24"/>
        </w:rPr>
        <w:t>Stoleru</w:t>
      </w:r>
      <w:proofErr w:type="spellEnd"/>
      <w:r w:rsidRPr="00CF1CF2">
        <w:rPr>
          <w:sz w:val="26"/>
          <w:szCs w:val="24"/>
        </w:rPr>
        <w:t xml:space="preserve">, and A. Wood. “Wireless Sensor Networks for In-Home Healthcare: Potential and Challenges.” In </w:t>
      </w:r>
      <w:r w:rsidRPr="00CF1CF2">
        <w:rPr>
          <w:i/>
          <w:sz w:val="26"/>
          <w:szCs w:val="24"/>
        </w:rPr>
        <w:t>High Confidence Medical Device Software and Systems Workshop</w:t>
      </w:r>
      <w:r w:rsidRPr="00CF1CF2">
        <w:rPr>
          <w:sz w:val="26"/>
          <w:szCs w:val="24"/>
        </w:rPr>
        <w:t xml:space="preserve">. Charlottesville, VA: University of Virginia, 2005. </w:t>
      </w:r>
    </w:p>
    <w:p w:rsidR="00C24648" w:rsidRPr="00CF1CF2" w:rsidRDefault="009865A7" w:rsidP="007603E8">
      <w:pPr>
        <w:spacing w:line="259" w:lineRule="auto"/>
        <w:ind w:left="0" w:firstLine="0"/>
        <w:rPr>
          <w:sz w:val="26"/>
          <w:szCs w:val="24"/>
        </w:rPr>
      </w:pPr>
      <w:r w:rsidRPr="00CF1CF2">
        <w:rPr>
          <w:sz w:val="26"/>
          <w:szCs w:val="24"/>
        </w:rPr>
        <w:t xml:space="preserve">Castiglioni, Paolo, Marco Di </w:t>
      </w:r>
      <w:proofErr w:type="spellStart"/>
      <w:r w:rsidRPr="00CF1CF2">
        <w:rPr>
          <w:sz w:val="26"/>
          <w:szCs w:val="24"/>
        </w:rPr>
        <w:t>Rienzo</w:t>
      </w:r>
      <w:proofErr w:type="spellEnd"/>
      <w:r w:rsidRPr="00CF1CF2">
        <w:rPr>
          <w:sz w:val="26"/>
          <w:szCs w:val="24"/>
        </w:rPr>
        <w:t xml:space="preserve">, M. </w:t>
      </w:r>
      <w:proofErr w:type="spellStart"/>
      <w:r w:rsidRPr="00CF1CF2">
        <w:rPr>
          <w:sz w:val="26"/>
          <w:szCs w:val="24"/>
        </w:rPr>
        <w:t>Ferrarin</w:t>
      </w:r>
      <w:proofErr w:type="spellEnd"/>
      <w:r w:rsidRPr="00CF1CF2">
        <w:rPr>
          <w:sz w:val="26"/>
          <w:szCs w:val="24"/>
        </w:rPr>
        <w:t xml:space="preserve">, Maurizio </w:t>
      </w:r>
      <w:proofErr w:type="spellStart"/>
      <w:r w:rsidRPr="00CF1CF2">
        <w:rPr>
          <w:sz w:val="26"/>
          <w:szCs w:val="24"/>
        </w:rPr>
        <w:t>Ferratini</w:t>
      </w:r>
      <w:proofErr w:type="spellEnd"/>
      <w:r w:rsidRPr="00CF1CF2">
        <w:rPr>
          <w:sz w:val="26"/>
          <w:szCs w:val="24"/>
        </w:rPr>
        <w:t xml:space="preserve">, Paolo </w:t>
      </w:r>
      <w:proofErr w:type="spellStart"/>
      <w:r w:rsidRPr="00CF1CF2">
        <w:rPr>
          <w:sz w:val="26"/>
          <w:szCs w:val="24"/>
        </w:rPr>
        <w:t>Mazzoleni</w:t>
      </w:r>
      <w:proofErr w:type="spellEnd"/>
      <w:r w:rsidRPr="00CF1CF2">
        <w:rPr>
          <w:sz w:val="26"/>
          <w:szCs w:val="24"/>
        </w:rPr>
        <w:t xml:space="preserve">, </w:t>
      </w:r>
    </w:p>
    <w:p w:rsidR="00C24648" w:rsidRPr="00CF1CF2" w:rsidRDefault="009865A7" w:rsidP="007603E8">
      <w:pPr>
        <w:spacing w:line="259" w:lineRule="auto"/>
        <w:ind w:left="0" w:firstLine="0"/>
        <w:rPr>
          <w:sz w:val="26"/>
          <w:szCs w:val="24"/>
        </w:rPr>
      </w:pPr>
      <w:r w:rsidRPr="00CF1CF2">
        <w:rPr>
          <w:sz w:val="26"/>
          <w:szCs w:val="24"/>
        </w:rPr>
        <w:t xml:space="preserve">Paolo </w:t>
      </w:r>
      <w:proofErr w:type="spellStart"/>
      <w:r w:rsidRPr="00CF1CF2">
        <w:rPr>
          <w:sz w:val="26"/>
          <w:szCs w:val="24"/>
        </w:rPr>
        <w:t>Meriggi</w:t>
      </w:r>
      <w:proofErr w:type="spellEnd"/>
      <w:r w:rsidRPr="00CF1CF2">
        <w:rPr>
          <w:sz w:val="26"/>
          <w:szCs w:val="24"/>
        </w:rPr>
        <w:t>, and Francesco Rizzo. “</w:t>
      </w:r>
      <w:proofErr w:type="spellStart"/>
      <w:r w:rsidRPr="00CF1CF2">
        <w:rPr>
          <w:sz w:val="26"/>
          <w:szCs w:val="24"/>
        </w:rPr>
        <w:t>MagIC</w:t>
      </w:r>
      <w:proofErr w:type="spellEnd"/>
      <w:r w:rsidRPr="00CF1CF2">
        <w:rPr>
          <w:sz w:val="26"/>
          <w:szCs w:val="24"/>
        </w:rPr>
        <w:t xml:space="preserve">: A Textile System for Vital Signs </w:t>
      </w:r>
    </w:p>
    <w:p w:rsidR="00C24648" w:rsidRPr="00CF1CF2" w:rsidRDefault="009865A7" w:rsidP="007603E8">
      <w:pPr>
        <w:spacing w:after="239" w:line="240" w:lineRule="auto"/>
        <w:ind w:left="0" w:right="8" w:firstLine="0"/>
        <w:jc w:val="left"/>
        <w:rPr>
          <w:sz w:val="26"/>
          <w:szCs w:val="24"/>
        </w:rPr>
      </w:pPr>
      <w:r w:rsidRPr="00CF1CF2">
        <w:rPr>
          <w:sz w:val="26"/>
          <w:szCs w:val="24"/>
        </w:rPr>
        <w:t xml:space="preserve">Monitoring. Advancement in Design and Embedded Intelligence for Daily Life Applications.” In </w:t>
      </w:r>
      <w:r w:rsidRPr="00CF1CF2">
        <w:rPr>
          <w:i/>
          <w:sz w:val="26"/>
          <w:szCs w:val="24"/>
        </w:rPr>
        <w:t>29th Annual International Conference of the IEEE Engineering in Medicine and Biology Society</w:t>
      </w:r>
      <w:r w:rsidRPr="00CF1CF2">
        <w:rPr>
          <w:sz w:val="26"/>
          <w:szCs w:val="24"/>
        </w:rPr>
        <w:t xml:space="preserve">, 2007. </w:t>
      </w:r>
    </w:p>
    <w:p w:rsidR="00C24648" w:rsidRPr="00CF1CF2" w:rsidRDefault="009865A7" w:rsidP="007603E8">
      <w:pPr>
        <w:spacing w:line="238" w:lineRule="auto"/>
        <w:ind w:left="0" w:hanging="720"/>
        <w:rPr>
          <w:sz w:val="26"/>
          <w:szCs w:val="24"/>
        </w:rPr>
      </w:pPr>
      <w:r w:rsidRPr="00CF1CF2">
        <w:rPr>
          <w:sz w:val="26"/>
          <w:szCs w:val="24"/>
        </w:rPr>
        <w:t xml:space="preserve">Celli, Bartolome R., William </w:t>
      </w:r>
      <w:proofErr w:type="spellStart"/>
      <w:r w:rsidRPr="00CF1CF2">
        <w:rPr>
          <w:sz w:val="26"/>
          <w:szCs w:val="24"/>
        </w:rPr>
        <w:t>MacNee</w:t>
      </w:r>
      <w:proofErr w:type="spellEnd"/>
      <w:r w:rsidRPr="00CF1CF2">
        <w:rPr>
          <w:sz w:val="26"/>
          <w:szCs w:val="24"/>
        </w:rPr>
        <w:t xml:space="preserve">, Alvar </w:t>
      </w:r>
      <w:proofErr w:type="spellStart"/>
      <w:r w:rsidRPr="00CF1CF2">
        <w:rPr>
          <w:sz w:val="26"/>
          <w:szCs w:val="24"/>
        </w:rPr>
        <w:t>Agusti</w:t>
      </w:r>
      <w:proofErr w:type="spellEnd"/>
      <w:r w:rsidRPr="00CF1CF2">
        <w:rPr>
          <w:sz w:val="26"/>
          <w:szCs w:val="24"/>
        </w:rPr>
        <w:t xml:space="preserve">, Antonio </w:t>
      </w:r>
      <w:proofErr w:type="spellStart"/>
      <w:r w:rsidRPr="00CF1CF2">
        <w:rPr>
          <w:sz w:val="26"/>
          <w:szCs w:val="24"/>
        </w:rPr>
        <w:t>Anzueto</w:t>
      </w:r>
      <w:proofErr w:type="spellEnd"/>
      <w:r w:rsidRPr="00CF1CF2">
        <w:rPr>
          <w:sz w:val="26"/>
          <w:szCs w:val="24"/>
        </w:rPr>
        <w:t xml:space="preserve">, B. Berg, A. Sonia </w:t>
      </w:r>
      <w:proofErr w:type="spellStart"/>
      <w:r w:rsidRPr="00CF1CF2">
        <w:rPr>
          <w:sz w:val="26"/>
          <w:szCs w:val="24"/>
        </w:rPr>
        <w:t>Buist</w:t>
      </w:r>
      <w:proofErr w:type="spellEnd"/>
      <w:r w:rsidRPr="00CF1CF2">
        <w:rPr>
          <w:sz w:val="26"/>
          <w:szCs w:val="24"/>
        </w:rPr>
        <w:t xml:space="preserve">, and Peter M. A. Calverley et al. “Standards for the Diagnosis and </w:t>
      </w:r>
    </w:p>
    <w:p w:rsidR="00C24648" w:rsidRPr="00CF1CF2" w:rsidRDefault="009865A7" w:rsidP="007603E8">
      <w:pPr>
        <w:spacing w:line="240" w:lineRule="auto"/>
        <w:ind w:left="0" w:firstLine="0"/>
        <w:rPr>
          <w:sz w:val="26"/>
          <w:szCs w:val="24"/>
        </w:rPr>
      </w:pPr>
      <w:r w:rsidRPr="00CF1CF2">
        <w:rPr>
          <w:sz w:val="26"/>
          <w:szCs w:val="24"/>
        </w:rPr>
        <w:t xml:space="preserve">Treatment of Patients with COPD: A Summary of the ATS/ERS Position Paper.” </w:t>
      </w:r>
      <w:r w:rsidRPr="00CF1CF2">
        <w:rPr>
          <w:i/>
          <w:sz w:val="26"/>
          <w:szCs w:val="24"/>
        </w:rPr>
        <w:t>European Respiratory Journal</w:t>
      </w:r>
      <w:r w:rsidRPr="00CF1CF2">
        <w:rPr>
          <w:sz w:val="26"/>
          <w:szCs w:val="24"/>
        </w:rPr>
        <w:t xml:space="preserve"> 23, no. 6 (2004): 932–946. doi:10.1183/09031936. </w:t>
      </w:r>
    </w:p>
    <w:p w:rsidR="00C24648" w:rsidRPr="00CF1CF2" w:rsidRDefault="009865A7" w:rsidP="007603E8">
      <w:pPr>
        <w:spacing w:line="259" w:lineRule="auto"/>
        <w:ind w:left="0" w:firstLine="0"/>
        <w:rPr>
          <w:sz w:val="26"/>
          <w:szCs w:val="24"/>
        </w:rPr>
      </w:pPr>
      <w:r w:rsidRPr="00CF1CF2">
        <w:rPr>
          <w:sz w:val="26"/>
          <w:szCs w:val="24"/>
        </w:rPr>
        <w:t xml:space="preserve">04.00014304.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Chaudhuri, K. Ray, and Anthony H. V. </w:t>
      </w:r>
      <w:proofErr w:type="spellStart"/>
      <w:r w:rsidRPr="00CF1CF2">
        <w:rPr>
          <w:sz w:val="26"/>
          <w:szCs w:val="24"/>
        </w:rPr>
        <w:t>Schapira</w:t>
      </w:r>
      <w:proofErr w:type="spellEnd"/>
      <w:r w:rsidRPr="00CF1CF2">
        <w:rPr>
          <w:sz w:val="26"/>
          <w:szCs w:val="24"/>
        </w:rPr>
        <w:t xml:space="preserve">. “Non-Motor Symptoms of Parkinson’s Disease: Dopaminergic Pathophysiology and Treatment.” </w:t>
      </w:r>
      <w:r w:rsidRPr="00CF1CF2">
        <w:rPr>
          <w:i/>
          <w:sz w:val="26"/>
          <w:szCs w:val="24"/>
        </w:rPr>
        <w:t>The Lancet Neurology</w:t>
      </w:r>
      <w:r w:rsidRPr="00CF1CF2">
        <w:rPr>
          <w:sz w:val="26"/>
          <w:szCs w:val="24"/>
        </w:rPr>
        <w:t xml:space="preserve"> 8, no. 5 (2009): 464–474. doi:10.1016/s1474-4422(09)70068-7. </w:t>
      </w:r>
    </w:p>
    <w:p w:rsidR="00C24648" w:rsidRPr="00CF1CF2" w:rsidRDefault="009865A7" w:rsidP="007603E8">
      <w:pPr>
        <w:spacing w:after="238" w:line="240" w:lineRule="auto"/>
        <w:ind w:left="0" w:hanging="720"/>
        <w:rPr>
          <w:sz w:val="26"/>
          <w:szCs w:val="24"/>
        </w:rPr>
      </w:pPr>
      <w:r w:rsidRPr="00CF1CF2">
        <w:rPr>
          <w:sz w:val="26"/>
          <w:szCs w:val="24"/>
        </w:rPr>
        <w:lastRenderedPageBreak/>
        <w:t xml:space="preserve">Chetan, S., A. Ranganathan, and R. Campbell. “Towards Fault Tolerant Pervasive Computing.” </w:t>
      </w:r>
      <w:r w:rsidRPr="00CF1CF2">
        <w:rPr>
          <w:i/>
          <w:sz w:val="26"/>
          <w:szCs w:val="24"/>
        </w:rPr>
        <w:t>IEEE Technol. Soc. Mag.</w:t>
      </w:r>
      <w:r w:rsidRPr="00CF1CF2">
        <w:rPr>
          <w:sz w:val="26"/>
          <w:szCs w:val="24"/>
        </w:rPr>
        <w:t xml:space="preserve"> 24, no. 1 (2005): 38–44. </w:t>
      </w:r>
    </w:p>
    <w:p w:rsidR="00C24648" w:rsidRPr="00CF1CF2" w:rsidRDefault="009865A7" w:rsidP="007603E8">
      <w:pPr>
        <w:spacing w:after="237" w:line="241" w:lineRule="auto"/>
        <w:ind w:left="0" w:hanging="720"/>
        <w:rPr>
          <w:sz w:val="26"/>
          <w:szCs w:val="24"/>
        </w:rPr>
      </w:pPr>
      <w:r w:rsidRPr="00CF1CF2">
        <w:rPr>
          <w:sz w:val="26"/>
          <w:szCs w:val="24"/>
        </w:rPr>
        <w:t xml:space="preserve">Chi, Charlie, Darryl </w:t>
      </w:r>
      <w:proofErr w:type="spellStart"/>
      <w:r w:rsidRPr="00CF1CF2">
        <w:rPr>
          <w:sz w:val="26"/>
          <w:szCs w:val="24"/>
        </w:rPr>
        <w:t>Gurganious</w:t>
      </w:r>
      <w:proofErr w:type="spellEnd"/>
      <w:r w:rsidRPr="00CF1CF2">
        <w:rPr>
          <w:sz w:val="26"/>
          <w:szCs w:val="24"/>
        </w:rPr>
        <w:t xml:space="preserve">, and </w:t>
      </w:r>
      <w:proofErr w:type="spellStart"/>
      <w:r w:rsidRPr="00CF1CF2">
        <w:rPr>
          <w:sz w:val="26"/>
          <w:szCs w:val="24"/>
        </w:rPr>
        <w:t>Mareca</w:t>
      </w:r>
      <w:proofErr w:type="spellEnd"/>
      <w:r w:rsidRPr="00CF1CF2">
        <w:rPr>
          <w:sz w:val="26"/>
          <w:szCs w:val="24"/>
        </w:rPr>
        <w:t xml:space="preserve"> </w:t>
      </w:r>
      <w:proofErr w:type="spellStart"/>
      <w:r w:rsidRPr="00CF1CF2">
        <w:rPr>
          <w:sz w:val="26"/>
          <w:szCs w:val="24"/>
        </w:rPr>
        <w:t>Hatler</w:t>
      </w:r>
      <w:proofErr w:type="spellEnd"/>
      <w:r w:rsidRPr="00CF1CF2">
        <w:rPr>
          <w:sz w:val="26"/>
          <w:szCs w:val="24"/>
        </w:rPr>
        <w:t xml:space="preserve">. “Health &amp; Wellness Wireless Sensor Networks.” </w:t>
      </w:r>
      <w:r w:rsidRPr="00CF1CF2">
        <w:rPr>
          <w:i/>
          <w:sz w:val="26"/>
          <w:szCs w:val="24"/>
        </w:rPr>
        <w:t>ON World</w:t>
      </w:r>
      <w:r w:rsidRPr="00CF1CF2">
        <w:rPr>
          <w:sz w:val="26"/>
          <w:szCs w:val="24"/>
        </w:rPr>
        <w:t xml:space="preserve"> 1, no. 1 (2013): 1–81.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Choi, Young B., Kathleen E. Capitan, Joshua S. Krause, and Meredith M. </w:t>
      </w:r>
      <w:proofErr w:type="spellStart"/>
      <w:r w:rsidRPr="00CF1CF2">
        <w:rPr>
          <w:sz w:val="26"/>
          <w:szCs w:val="24"/>
        </w:rPr>
        <w:t>Streeper</w:t>
      </w:r>
      <w:proofErr w:type="spellEnd"/>
      <w:r w:rsidRPr="00CF1CF2">
        <w:rPr>
          <w:sz w:val="26"/>
          <w:szCs w:val="24"/>
        </w:rPr>
        <w:t xml:space="preserve">. “Challenges Associated </w:t>
      </w:r>
      <w:proofErr w:type="gramStart"/>
      <w:r w:rsidRPr="00CF1CF2">
        <w:rPr>
          <w:sz w:val="26"/>
          <w:szCs w:val="24"/>
        </w:rPr>
        <w:t>With</w:t>
      </w:r>
      <w:proofErr w:type="gramEnd"/>
      <w:r w:rsidRPr="00CF1CF2">
        <w:rPr>
          <w:sz w:val="26"/>
          <w:szCs w:val="24"/>
        </w:rPr>
        <w:t xml:space="preserve"> Privacy in Health Care Industry: Implementation of HIPAA and the Security Rules.” </w:t>
      </w:r>
      <w:r w:rsidRPr="00CF1CF2">
        <w:rPr>
          <w:i/>
          <w:sz w:val="26"/>
          <w:szCs w:val="24"/>
        </w:rPr>
        <w:t xml:space="preserve">J Med </w:t>
      </w:r>
      <w:proofErr w:type="spellStart"/>
      <w:r w:rsidRPr="00CF1CF2">
        <w:rPr>
          <w:i/>
          <w:sz w:val="26"/>
          <w:szCs w:val="24"/>
        </w:rPr>
        <w:t>Syst</w:t>
      </w:r>
      <w:proofErr w:type="spellEnd"/>
      <w:r w:rsidRPr="00CF1CF2">
        <w:rPr>
          <w:sz w:val="26"/>
          <w:szCs w:val="24"/>
        </w:rPr>
        <w:t xml:space="preserve"> 30, no. 1 (2006): 57–64. </w:t>
      </w:r>
    </w:p>
    <w:p w:rsidR="00C24648" w:rsidRPr="00CF1CF2" w:rsidRDefault="009865A7" w:rsidP="007603E8">
      <w:pPr>
        <w:spacing w:line="259" w:lineRule="auto"/>
        <w:ind w:left="0" w:firstLine="0"/>
        <w:rPr>
          <w:sz w:val="26"/>
          <w:szCs w:val="24"/>
        </w:rPr>
      </w:pPr>
      <w:proofErr w:type="spellStart"/>
      <w:r w:rsidRPr="00CF1CF2">
        <w:rPr>
          <w:sz w:val="26"/>
          <w:szCs w:val="24"/>
        </w:rPr>
        <w:t>Christiani</w:t>
      </w:r>
      <w:proofErr w:type="spellEnd"/>
      <w:r w:rsidRPr="00CF1CF2">
        <w:rPr>
          <w:sz w:val="26"/>
          <w:szCs w:val="24"/>
        </w:rPr>
        <w:t xml:space="preserve">, David, Costas </w:t>
      </w:r>
      <w:proofErr w:type="spellStart"/>
      <w:r w:rsidRPr="00CF1CF2">
        <w:rPr>
          <w:sz w:val="26"/>
          <w:szCs w:val="24"/>
        </w:rPr>
        <w:t>Christophi</w:t>
      </w:r>
      <w:proofErr w:type="spellEnd"/>
      <w:r w:rsidRPr="00CF1CF2">
        <w:rPr>
          <w:sz w:val="26"/>
          <w:szCs w:val="24"/>
        </w:rPr>
        <w:t xml:space="preserve">, Stefanos Kales, and </w:t>
      </w:r>
      <w:proofErr w:type="spellStart"/>
      <w:r w:rsidRPr="00CF1CF2">
        <w:rPr>
          <w:sz w:val="26"/>
          <w:szCs w:val="24"/>
        </w:rPr>
        <w:t>Elpidoforos</w:t>
      </w:r>
      <w:proofErr w:type="spellEnd"/>
      <w:r w:rsidRPr="00CF1CF2">
        <w:rPr>
          <w:sz w:val="26"/>
          <w:szCs w:val="24"/>
        </w:rPr>
        <w:t xml:space="preserve"> </w:t>
      </w:r>
      <w:proofErr w:type="spellStart"/>
      <w:r w:rsidRPr="00CF1CF2">
        <w:rPr>
          <w:sz w:val="26"/>
          <w:szCs w:val="24"/>
        </w:rPr>
        <w:t>Soteriades</w:t>
      </w:r>
      <w:proofErr w:type="spellEnd"/>
      <w:r w:rsidRPr="00CF1CF2">
        <w:rPr>
          <w:sz w:val="26"/>
          <w:szCs w:val="24"/>
        </w:rPr>
        <w:t xml:space="preserve">. </w:t>
      </w:r>
    </w:p>
    <w:p w:rsidR="00C24648" w:rsidRPr="00CF1CF2" w:rsidRDefault="009865A7" w:rsidP="007603E8">
      <w:pPr>
        <w:spacing w:after="239" w:line="240" w:lineRule="auto"/>
        <w:ind w:left="0" w:right="8" w:firstLine="0"/>
        <w:jc w:val="left"/>
        <w:rPr>
          <w:sz w:val="26"/>
          <w:szCs w:val="24"/>
        </w:rPr>
      </w:pPr>
      <w:r w:rsidRPr="00CF1CF2">
        <w:rPr>
          <w:sz w:val="26"/>
          <w:szCs w:val="24"/>
        </w:rPr>
        <w:t xml:space="preserve">“Emergency Duties and Deaths from Heart Disease among Firefighters in the United States.” </w:t>
      </w:r>
      <w:r w:rsidRPr="00CF1CF2">
        <w:rPr>
          <w:i/>
          <w:sz w:val="26"/>
          <w:szCs w:val="24"/>
        </w:rPr>
        <w:t>New England Journal of Medicine</w:t>
      </w:r>
      <w:r w:rsidRPr="00CF1CF2">
        <w:rPr>
          <w:sz w:val="26"/>
          <w:szCs w:val="24"/>
        </w:rPr>
        <w:t xml:space="preserve"> 356, no. 12 (2007): 1207– 1215.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Christiani</w:t>
      </w:r>
      <w:proofErr w:type="spellEnd"/>
      <w:r w:rsidRPr="00CF1CF2">
        <w:rPr>
          <w:sz w:val="26"/>
          <w:szCs w:val="24"/>
        </w:rPr>
        <w:t xml:space="preserve">, David, Stavros </w:t>
      </w:r>
      <w:proofErr w:type="spellStart"/>
      <w:r w:rsidRPr="00CF1CF2">
        <w:rPr>
          <w:sz w:val="26"/>
          <w:szCs w:val="24"/>
        </w:rPr>
        <w:t>Christoudias</w:t>
      </w:r>
      <w:proofErr w:type="spellEnd"/>
      <w:r w:rsidRPr="00CF1CF2">
        <w:rPr>
          <w:sz w:val="26"/>
          <w:szCs w:val="24"/>
        </w:rPr>
        <w:t xml:space="preserve">, Stefanos Kales, and </w:t>
      </w:r>
      <w:proofErr w:type="spellStart"/>
      <w:r w:rsidRPr="00CF1CF2">
        <w:rPr>
          <w:sz w:val="26"/>
          <w:szCs w:val="24"/>
        </w:rPr>
        <w:t>Elpidoforos</w:t>
      </w:r>
      <w:proofErr w:type="spellEnd"/>
      <w:r w:rsidRPr="00CF1CF2">
        <w:rPr>
          <w:sz w:val="26"/>
          <w:szCs w:val="24"/>
        </w:rPr>
        <w:t xml:space="preserve"> </w:t>
      </w:r>
      <w:proofErr w:type="spellStart"/>
      <w:r w:rsidRPr="00CF1CF2">
        <w:rPr>
          <w:sz w:val="26"/>
          <w:szCs w:val="24"/>
        </w:rPr>
        <w:t>Soteriades</w:t>
      </w:r>
      <w:proofErr w:type="spellEnd"/>
      <w:r w:rsidRPr="00CF1CF2">
        <w:rPr>
          <w:sz w:val="26"/>
          <w:szCs w:val="24"/>
        </w:rPr>
        <w:t xml:space="preserve">. “Firefighters and </w:t>
      </w:r>
      <w:proofErr w:type="gramStart"/>
      <w:r w:rsidRPr="00CF1CF2">
        <w:rPr>
          <w:sz w:val="26"/>
          <w:szCs w:val="24"/>
        </w:rPr>
        <w:t>On</w:t>
      </w:r>
      <w:proofErr w:type="gramEnd"/>
      <w:r w:rsidRPr="00CF1CF2">
        <w:rPr>
          <w:sz w:val="26"/>
          <w:szCs w:val="24"/>
        </w:rPr>
        <w:t xml:space="preserve"> duty Deaths from Coronary Heart Disease: A Case Control Study.” </w:t>
      </w:r>
      <w:r w:rsidRPr="00CF1CF2">
        <w:rPr>
          <w:i/>
          <w:sz w:val="26"/>
          <w:szCs w:val="24"/>
        </w:rPr>
        <w:t>Environmental Health</w:t>
      </w:r>
      <w:r w:rsidRPr="00CF1CF2">
        <w:rPr>
          <w:sz w:val="26"/>
          <w:szCs w:val="24"/>
        </w:rPr>
        <w:t xml:space="preserve"> 2, no. 1 (2003): 1–14. </w:t>
      </w:r>
    </w:p>
    <w:p w:rsidR="00C24648" w:rsidRPr="00CF1CF2" w:rsidRDefault="009865A7" w:rsidP="007603E8">
      <w:pPr>
        <w:spacing w:after="240" w:line="238" w:lineRule="auto"/>
        <w:ind w:left="0" w:hanging="720"/>
        <w:rPr>
          <w:sz w:val="26"/>
          <w:szCs w:val="24"/>
        </w:rPr>
      </w:pPr>
      <w:r w:rsidRPr="00CF1CF2">
        <w:rPr>
          <w:sz w:val="26"/>
          <w:szCs w:val="24"/>
        </w:rPr>
        <w:t>Client.prod.iaff.org. “Welcome to the IAFF website.” Accessed May 22, 2015. http:// client.prod.iaff.org/#page=</w:t>
      </w:r>
      <w:proofErr w:type="spellStart"/>
      <w:r w:rsidRPr="00CF1CF2">
        <w:rPr>
          <w:sz w:val="26"/>
          <w:szCs w:val="24"/>
        </w:rPr>
        <w:t>AboutUs</w:t>
      </w:r>
      <w:proofErr w:type="spellEnd"/>
      <w:r w:rsidRPr="00CF1CF2">
        <w:rPr>
          <w:sz w:val="26"/>
          <w:szCs w:val="24"/>
        </w:rPr>
        <w:t xml:space="preserve">. </w:t>
      </w:r>
    </w:p>
    <w:p w:rsidR="00C24648" w:rsidRPr="00CF1CF2" w:rsidRDefault="009865A7" w:rsidP="007603E8">
      <w:pPr>
        <w:spacing w:line="238" w:lineRule="auto"/>
        <w:ind w:left="0" w:hanging="720"/>
        <w:rPr>
          <w:sz w:val="26"/>
          <w:szCs w:val="24"/>
        </w:rPr>
      </w:pPr>
      <w:r w:rsidRPr="00CF1CF2">
        <w:rPr>
          <w:sz w:val="26"/>
          <w:szCs w:val="24"/>
        </w:rPr>
        <w:t xml:space="preserve">Cooper, Simon, Abdennour El </w:t>
      </w:r>
      <w:proofErr w:type="spellStart"/>
      <w:r w:rsidRPr="00CF1CF2">
        <w:rPr>
          <w:sz w:val="26"/>
          <w:szCs w:val="24"/>
        </w:rPr>
        <w:t>Rhalibi</w:t>
      </w:r>
      <w:proofErr w:type="spellEnd"/>
      <w:r w:rsidRPr="00CF1CF2">
        <w:rPr>
          <w:sz w:val="26"/>
          <w:szCs w:val="24"/>
        </w:rPr>
        <w:t xml:space="preserve">, Paul Fergus, </w:t>
      </w:r>
      <w:proofErr w:type="spellStart"/>
      <w:r w:rsidRPr="00CF1CF2">
        <w:rPr>
          <w:sz w:val="26"/>
          <w:szCs w:val="24"/>
        </w:rPr>
        <w:t>Kifayat</w:t>
      </w:r>
      <w:proofErr w:type="spellEnd"/>
      <w:r w:rsidRPr="00CF1CF2">
        <w:rPr>
          <w:sz w:val="26"/>
          <w:szCs w:val="24"/>
        </w:rPr>
        <w:t xml:space="preserve"> </w:t>
      </w:r>
      <w:proofErr w:type="spellStart"/>
      <w:r w:rsidRPr="00CF1CF2">
        <w:rPr>
          <w:sz w:val="26"/>
          <w:szCs w:val="24"/>
        </w:rPr>
        <w:t>Kifayat</w:t>
      </w:r>
      <w:proofErr w:type="spellEnd"/>
      <w:r w:rsidRPr="00CF1CF2">
        <w:rPr>
          <w:sz w:val="26"/>
          <w:szCs w:val="24"/>
        </w:rPr>
        <w:t xml:space="preserve">, and </w:t>
      </w:r>
      <w:proofErr w:type="spellStart"/>
      <w:r w:rsidRPr="00CF1CF2">
        <w:rPr>
          <w:sz w:val="26"/>
          <w:szCs w:val="24"/>
        </w:rPr>
        <w:t>Madjid</w:t>
      </w:r>
      <w:proofErr w:type="spellEnd"/>
      <w:r w:rsidRPr="00CF1CF2">
        <w:rPr>
          <w:sz w:val="26"/>
          <w:szCs w:val="24"/>
        </w:rPr>
        <w:t xml:space="preserve"> </w:t>
      </w:r>
      <w:proofErr w:type="spellStart"/>
      <w:r w:rsidRPr="00CF1CF2">
        <w:rPr>
          <w:sz w:val="26"/>
          <w:szCs w:val="24"/>
        </w:rPr>
        <w:t>Merabti</w:t>
      </w:r>
      <w:proofErr w:type="spellEnd"/>
      <w:r w:rsidRPr="00CF1CF2">
        <w:rPr>
          <w:sz w:val="26"/>
          <w:szCs w:val="24"/>
        </w:rPr>
        <w:t xml:space="preserve">. “A Framework for Physical Health Improvement Using Wireless Sensor </w:t>
      </w:r>
    </w:p>
    <w:p w:rsidR="00C24648" w:rsidRPr="00CF1CF2" w:rsidRDefault="009865A7" w:rsidP="007603E8">
      <w:pPr>
        <w:spacing w:after="231" w:line="249" w:lineRule="auto"/>
        <w:ind w:left="0" w:hanging="10"/>
        <w:jc w:val="left"/>
        <w:rPr>
          <w:sz w:val="26"/>
          <w:szCs w:val="24"/>
        </w:rPr>
      </w:pPr>
      <w:r w:rsidRPr="00CF1CF2">
        <w:rPr>
          <w:sz w:val="26"/>
          <w:szCs w:val="24"/>
        </w:rPr>
        <w:t xml:space="preserve">Networks </w:t>
      </w:r>
      <w:proofErr w:type="gramStart"/>
      <w:r w:rsidRPr="00CF1CF2">
        <w:rPr>
          <w:sz w:val="26"/>
          <w:szCs w:val="24"/>
        </w:rPr>
        <w:t>And</w:t>
      </w:r>
      <w:proofErr w:type="gramEnd"/>
      <w:r w:rsidRPr="00CF1CF2">
        <w:rPr>
          <w:sz w:val="26"/>
          <w:szCs w:val="24"/>
        </w:rPr>
        <w:t xml:space="preserve"> Gaming.” In </w:t>
      </w:r>
      <w:r w:rsidRPr="00CF1CF2">
        <w:rPr>
          <w:i/>
          <w:sz w:val="26"/>
          <w:szCs w:val="24"/>
        </w:rPr>
        <w:t>3rd International Conference on Pervasive Computing Technologies for Healthcare</w:t>
      </w:r>
      <w:r w:rsidRPr="00CF1CF2">
        <w:rPr>
          <w:sz w:val="26"/>
          <w:szCs w:val="24"/>
        </w:rPr>
        <w:t xml:space="preserve">, 2009.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Curone</w:t>
      </w:r>
      <w:proofErr w:type="spellEnd"/>
      <w:r w:rsidRPr="00CF1CF2">
        <w:rPr>
          <w:sz w:val="26"/>
          <w:szCs w:val="24"/>
        </w:rPr>
        <w:t xml:space="preserve">, Davide, Emanuele Lindo Secco, Alessandro </w:t>
      </w:r>
      <w:proofErr w:type="spellStart"/>
      <w:r w:rsidRPr="00CF1CF2">
        <w:rPr>
          <w:sz w:val="26"/>
          <w:szCs w:val="24"/>
        </w:rPr>
        <w:t>Tognetti</w:t>
      </w:r>
      <w:proofErr w:type="spellEnd"/>
      <w:r w:rsidRPr="00CF1CF2">
        <w:rPr>
          <w:sz w:val="26"/>
          <w:szCs w:val="24"/>
        </w:rPr>
        <w:t xml:space="preserve">, </w:t>
      </w:r>
      <w:proofErr w:type="spellStart"/>
      <w:r w:rsidRPr="00CF1CF2">
        <w:rPr>
          <w:sz w:val="26"/>
          <w:szCs w:val="24"/>
        </w:rPr>
        <w:t>Giannicola</w:t>
      </w:r>
      <w:proofErr w:type="spellEnd"/>
      <w:r w:rsidRPr="00CF1CF2">
        <w:rPr>
          <w:sz w:val="26"/>
          <w:szCs w:val="24"/>
        </w:rPr>
        <w:t xml:space="preserve"> </w:t>
      </w:r>
      <w:proofErr w:type="spellStart"/>
      <w:r w:rsidRPr="00CF1CF2">
        <w:rPr>
          <w:sz w:val="26"/>
          <w:szCs w:val="24"/>
        </w:rPr>
        <w:t>Loriga</w:t>
      </w:r>
      <w:proofErr w:type="spellEnd"/>
      <w:r w:rsidRPr="00CF1CF2">
        <w:rPr>
          <w:sz w:val="26"/>
          <w:szCs w:val="24"/>
        </w:rPr>
        <w:t xml:space="preserve">, Gabriela Dudnik, Michele </w:t>
      </w:r>
      <w:proofErr w:type="spellStart"/>
      <w:r w:rsidRPr="00CF1CF2">
        <w:rPr>
          <w:sz w:val="26"/>
          <w:szCs w:val="24"/>
        </w:rPr>
        <w:t>Risatti</w:t>
      </w:r>
      <w:proofErr w:type="spellEnd"/>
      <w:r w:rsidRPr="00CF1CF2">
        <w:rPr>
          <w:sz w:val="26"/>
          <w:szCs w:val="24"/>
        </w:rPr>
        <w:t xml:space="preserve">, Rhys Whyte, Annalisa </w:t>
      </w:r>
      <w:proofErr w:type="spellStart"/>
      <w:r w:rsidRPr="00CF1CF2">
        <w:rPr>
          <w:sz w:val="26"/>
          <w:szCs w:val="24"/>
        </w:rPr>
        <w:t>Bonfiglio</w:t>
      </w:r>
      <w:proofErr w:type="spellEnd"/>
      <w:r w:rsidRPr="00CF1CF2">
        <w:rPr>
          <w:sz w:val="26"/>
          <w:szCs w:val="24"/>
        </w:rPr>
        <w:t xml:space="preserve">, and Giovanni </w:t>
      </w:r>
      <w:proofErr w:type="spellStart"/>
      <w:r w:rsidRPr="00CF1CF2">
        <w:rPr>
          <w:sz w:val="26"/>
          <w:szCs w:val="24"/>
        </w:rPr>
        <w:t>Magenes</w:t>
      </w:r>
      <w:proofErr w:type="spellEnd"/>
      <w:r w:rsidRPr="00CF1CF2">
        <w:rPr>
          <w:sz w:val="26"/>
          <w:szCs w:val="24"/>
        </w:rPr>
        <w:t xml:space="preserve">. “Smart Garments for Emergency Operators: The </w:t>
      </w:r>
      <w:proofErr w:type="spellStart"/>
      <w:r w:rsidRPr="00CF1CF2">
        <w:rPr>
          <w:sz w:val="26"/>
          <w:szCs w:val="24"/>
        </w:rPr>
        <w:t>Proetex</w:t>
      </w:r>
      <w:proofErr w:type="spellEnd"/>
      <w:r w:rsidRPr="00CF1CF2">
        <w:rPr>
          <w:sz w:val="26"/>
          <w:szCs w:val="24"/>
        </w:rPr>
        <w:t xml:space="preserve"> Project.” </w:t>
      </w:r>
      <w:r w:rsidRPr="00CF1CF2">
        <w:rPr>
          <w:i/>
          <w:sz w:val="26"/>
          <w:szCs w:val="24"/>
        </w:rPr>
        <w:t>IEEE Transactions on Information Technology in Biomedicine</w:t>
      </w:r>
      <w:r w:rsidRPr="00CF1CF2">
        <w:rPr>
          <w:sz w:val="26"/>
          <w:szCs w:val="24"/>
        </w:rPr>
        <w:t xml:space="preserve"> 14, no. 3 (2010): 694–701.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Curone</w:t>
      </w:r>
      <w:proofErr w:type="spellEnd"/>
      <w:r w:rsidRPr="00CF1CF2">
        <w:rPr>
          <w:sz w:val="26"/>
          <w:szCs w:val="24"/>
        </w:rPr>
        <w:t xml:space="preserve">, Davide, Matteo </w:t>
      </w:r>
      <w:proofErr w:type="spellStart"/>
      <w:r w:rsidRPr="00CF1CF2">
        <w:rPr>
          <w:sz w:val="26"/>
          <w:szCs w:val="24"/>
        </w:rPr>
        <w:t>Lanati</w:t>
      </w:r>
      <w:proofErr w:type="spellEnd"/>
      <w:r w:rsidRPr="00CF1CF2">
        <w:rPr>
          <w:sz w:val="26"/>
          <w:szCs w:val="24"/>
        </w:rPr>
        <w:t xml:space="preserve">, Giovanni </w:t>
      </w:r>
      <w:proofErr w:type="spellStart"/>
      <w:r w:rsidRPr="00CF1CF2">
        <w:rPr>
          <w:sz w:val="26"/>
          <w:szCs w:val="24"/>
        </w:rPr>
        <w:t>Magenes</w:t>
      </w:r>
      <w:proofErr w:type="spellEnd"/>
      <w:r w:rsidRPr="00CF1CF2">
        <w:rPr>
          <w:sz w:val="26"/>
          <w:szCs w:val="24"/>
        </w:rPr>
        <w:t>, and Emanuele Lindo Secco. “</w:t>
      </w:r>
      <w:proofErr w:type="spellStart"/>
      <w:r w:rsidRPr="00CF1CF2">
        <w:rPr>
          <w:sz w:val="26"/>
          <w:szCs w:val="24"/>
        </w:rPr>
        <w:t>LongDistance</w:t>
      </w:r>
      <w:proofErr w:type="spellEnd"/>
      <w:r w:rsidRPr="00CF1CF2">
        <w:rPr>
          <w:sz w:val="26"/>
          <w:szCs w:val="24"/>
        </w:rPr>
        <w:t xml:space="preserve"> Monitoring of Physiological and Environmental Parameters for Emergency Operators.” In </w:t>
      </w:r>
      <w:r w:rsidRPr="00CF1CF2">
        <w:rPr>
          <w:i/>
          <w:sz w:val="26"/>
          <w:szCs w:val="24"/>
        </w:rPr>
        <w:t>Annual International Conference of the IEEE Engineering in Medicine and Biology Society</w:t>
      </w:r>
      <w:r w:rsidRPr="00CF1CF2">
        <w:rPr>
          <w:sz w:val="26"/>
          <w:szCs w:val="24"/>
        </w:rPr>
        <w:t xml:space="preserve">, 2009. </w:t>
      </w:r>
    </w:p>
    <w:p w:rsidR="00C24648" w:rsidRPr="00CF1CF2" w:rsidRDefault="009865A7" w:rsidP="007603E8">
      <w:pPr>
        <w:spacing w:after="243" w:line="238" w:lineRule="auto"/>
        <w:ind w:left="0" w:hanging="720"/>
        <w:rPr>
          <w:sz w:val="26"/>
          <w:szCs w:val="24"/>
        </w:rPr>
      </w:pPr>
      <w:r w:rsidRPr="00CF1CF2">
        <w:rPr>
          <w:sz w:val="26"/>
          <w:szCs w:val="24"/>
        </w:rPr>
        <w:t xml:space="preserve">D. Compton. “Leadership for Today and Tomorrow.” In </w:t>
      </w:r>
      <w:proofErr w:type="gramStart"/>
      <w:r w:rsidRPr="00CF1CF2">
        <w:rPr>
          <w:i/>
          <w:sz w:val="26"/>
          <w:szCs w:val="24"/>
        </w:rPr>
        <w:t>The</w:t>
      </w:r>
      <w:proofErr w:type="gramEnd"/>
      <w:r w:rsidRPr="00CF1CF2">
        <w:rPr>
          <w:i/>
          <w:sz w:val="26"/>
          <w:szCs w:val="24"/>
        </w:rPr>
        <w:t xml:space="preserve"> Fire Chief’s Handbook</w:t>
      </w:r>
      <w:r w:rsidRPr="00CF1CF2">
        <w:rPr>
          <w:sz w:val="26"/>
          <w:szCs w:val="24"/>
        </w:rPr>
        <w:t xml:space="preserve"> (2003): 205–228. </w:t>
      </w:r>
    </w:p>
    <w:p w:rsidR="00C24648" w:rsidRPr="00CF1CF2" w:rsidRDefault="009865A7" w:rsidP="007603E8">
      <w:pPr>
        <w:spacing w:line="238" w:lineRule="auto"/>
        <w:ind w:left="0" w:hanging="720"/>
        <w:rPr>
          <w:sz w:val="26"/>
          <w:szCs w:val="24"/>
        </w:rPr>
      </w:pPr>
      <w:proofErr w:type="spellStart"/>
      <w:r w:rsidRPr="00CF1CF2">
        <w:rPr>
          <w:sz w:val="26"/>
          <w:szCs w:val="24"/>
        </w:rPr>
        <w:t>DeNoon</w:t>
      </w:r>
      <w:proofErr w:type="spellEnd"/>
      <w:r w:rsidRPr="00CF1CF2">
        <w:rPr>
          <w:sz w:val="26"/>
          <w:szCs w:val="24"/>
        </w:rPr>
        <w:t>, Daniel. “Firefighter Killer: Heart Disease.”</w:t>
      </w:r>
      <w:r w:rsidRPr="00CF1CF2">
        <w:rPr>
          <w:i/>
          <w:sz w:val="26"/>
          <w:szCs w:val="24"/>
        </w:rPr>
        <w:t xml:space="preserve"> </w:t>
      </w:r>
      <w:proofErr w:type="spellStart"/>
      <w:r w:rsidRPr="00CF1CF2">
        <w:rPr>
          <w:i/>
          <w:sz w:val="26"/>
          <w:szCs w:val="24"/>
        </w:rPr>
        <w:t>Webmd</w:t>
      </w:r>
      <w:proofErr w:type="spellEnd"/>
      <w:r w:rsidRPr="00CF1CF2">
        <w:rPr>
          <w:sz w:val="26"/>
          <w:szCs w:val="24"/>
        </w:rPr>
        <w:t xml:space="preserve">, March 21, 2007. http:// www.webmd.com/heart-disease/news/20070321/firefighter-killer-heart-disease? </w:t>
      </w:r>
    </w:p>
    <w:p w:rsidR="00C24648" w:rsidRPr="00CF1CF2" w:rsidRDefault="00C24648" w:rsidP="007603E8">
      <w:pPr>
        <w:ind w:left="0"/>
        <w:rPr>
          <w:sz w:val="26"/>
          <w:szCs w:val="24"/>
        </w:rPr>
        <w:sectPr w:rsidR="00C24648" w:rsidRPr="00CF1CF2" w:rsidSect="007603E8">
          <w:headerReference w:type="even" r:id="rId439"/>
          <w:headerReference w:type="default" r:id="rId440"/>
          <w:footerReference w:type="even" r:id="rId441"/>
          <w:footerReference w:type="default" r:id="rId442"/>
          <w:headerReference w:type="first" r:id="rId443"/>
          <w:footerReference w:type="first" r:id="rId444"/>
          <w:pgSz w:w="12240" w:h="15840"/>
          <w:pgMar w:top="1413" w:right="1892" w:bottom="1702" w:left="1799" w:header="720" w:footer="1426" w:gutter="0"/>
          <w:cols w:space="720"/>
        </w:sectPr>
      </w:pPr>
    </w:p>
    <w:p w:rsidR="00C24648" w:rsidRPr="00CF1CF2" w:rsidRDefault="009865A7" w:rsidP="007603E8">
      <w:pPr>
        <w:spacing w:after="2" w:line="252" w:lineRule="auto"/>
        <w:ind w:left="0" w:hanging="730"/>
        <w:jc w:val="left"/>
        <w:rPr>
          <w:sz w:val="26"/>
          <w:szCs w:val="24"/>
        </w:rPr>
      </w:pPr>
      <w:proofErr w:type="spellStart"/>
      <w:r w:rsidRPr="00CF1CF2">
        <w:rPr>
          <w:sz w:val="26"/>
          <w:szCs w:val="24"/>
        </w:rPr>
        <w:lastRenderedPageBreak/>
        <w:t>DeRossi</w:t>
      </w:r>
      <w:proofErr w:type="spellEnd"/>
      <w:r w:rsidRPr="00CF1CF2">
        <w:rPr>
          <w:sz w:val="26"/>
          <w:szCs w:val="24"/>
        </w:rPr>
        <w:t xml:space="preserve">, Danilo, Angelo Gemignani, Rita Paradiso, and Enzo P. </w:t>
      </w:r>
      <w:proofErr w:type="spellStart"/>
      <w:r w:rsidRPr="00CF1CF2">
        <w:rPr>
          <w:sz w:val="26"/>
          <w:szCs w:val="24"/>
        </w:rPr>
        <w:t>Scilingo</w:t>
      </w:r>
      <w:proofErr w:type="spellEnd"/>
      <w:r w:rsidRPr="00CF1CF2">
        <w:rPr>
          <w:sz w:val="26"/>
          <w:szCs w:val="24"/>
        </w:rPr>
        <w:t xml:space="preserve">. “Knitted </w:t>
      </w:r>
      <w:proofErr w:type="spellStart"/>
      <w:r w:rsidRPr="00CF1CF2">
        <w:rPr>
          <w:sz w:val="26"/>
          <w:szCs w:val="24"/>
        </w:rPr>
        <w:t>Bioclothes</w:t>
      </w:r>
      <w:proofErr w:type="spellEnd"/>
      <w:r w:rsidRPr="00CF1CF2">
        <w:rPr>
          <w:sz w:val="26"/>
          <w:szCs w:val="24"/>
        </w:rPr>
        <w:t xml:space="preserve"> for Cardiopulmonary Monitoring.” In </w:t>
      </w:r>
      <w:r w:rsidRPr="00CF1CF2">
        <w:rPr>
          <w:i/>
          <w:sz w:val="26"/>
          <w:szCs w:val="24"/>
        </w:rPr>
        <w:t xml:space="preserve">25th Annual International Conference of the IEEE Engineering in Medicine </w:t>
      </w:r>
      <w:proofErr w:type="gramStart"/>
      <w:r w:rsidRPr="00CF1CF2">
        <w:rPr>
          <w:i/>
          <w:sz w:val="26"/>
          <w:szCs w:val="24"/>
        </w:rPr>
        <w:t>And</w:t>
      </w:r>
      <w:proofErr w:type="gramEnd"/>
      <w:r w:rsidRPr="00CF1CF2">
        <w:rPr>
          <w:i/>
          <w:sz w:val="26"/>
          <w:szCs w:val="24"/>
        </w:rPr>
        <w:t xml:space="preserve"> Biology Society</w:t>
      </w:r>
      <w:r w:rsidRPr="00CF1CF2">
        <w:rPr>
          <w:sz w:val="26"/>
          <w:szCs w:val="24"/>
        </w:rPr>
        <w:t xml:space="preserve">. Boston: </w:t>
      </w:r>
    </w:p>
    <w:p w:rsidR="00C24648" w:rsidRPr="00CF1CF2" w:rsidRDefault="009865A7" w:rsidP="007603E8">
      <w:pPr>
        <w:spacing w:after="262" w:line="259" w:lineRule="auto"/>
        <w:ind w:left="0" w:firstLine="0"/>
        <w:rPr>
          <w:sz w:val="26"/>
          <w:szCs w:val="24"/>
        </w:rPr>
      </w:pPr>
      <w:r w:rsidRPr="00CF1CF2">
        <w:rPr>
          <w:sz w:val="26"/>
          <w:szCs w:val="24"/>
        </w:rPr>
        <w:t xml:space="preserve">Harvard, 2003. </w:t>
      </w:r>
    </w:p>
    <w:p w:rsidR="00C24648" w:rsidRPr="00CF1CF2" w:rsidRDefault="009865A7" w:rsidP="007603E8">
      <w:pPr>
        <w:spacing w:after="224" w:line="252" w:lineRule="auto"/>
        <w:ind w:left="0" w:hanging="730"/>
        <w:jc w:val="left"/>
        <w:rPr>
          <w:sz w:val="26"/>
          <w:szCs w:val="24"/>
        </w:rPr>
      </w:pPr>
      <w:proofErr w:type="spellStart"/>
      <w:r w:rsidRPr="00CF1CF2">
        <w:rPr>
          <w:sz w:val="26"/>
          <w:szCs w:val="24"/>
        </w:rPr>
        <w:t>DeRossi</w:t>
      </w:r>
      <w:proofErr w:type="spellEnd"/>
      <w:r w:rsidRPr="00CF1CF2">
        <w:rPr>
          <w:sz w:val="26"/>
          <w:szCs w:val="24"/>
        </w:rPr>
        <w:t xml:space="preserve">, Danilo, T. </w:t>
      </w:r>
      <w:proofErr w:type="spellStart"/>
      <w:r w:rsidRPr="00CF1CF2">
        <w:rPr>
          <w:sz w:val="26"/>
          <w:szCs w:val="24"/>
        </w:rPr>
        <w:t>Faetti</w:t>
      </w:r>
      <w:proofErr w:type="spellEnd"/>
      <w:r w:rsidRPr="00CF1CF2">
        <w:rPr>
          <w:sz w:val="26"/>
          <w:szCs w:val="24"/>
        </w:rPr>
        <w:t xml:space="preserve">, Antonio </w:t>
      </w:r>
      <w:proofErr w:type="spellStart"/>
      <w:r w:rsidRPr="00CF1CF2">
        <w:rPr>
          <w:sz w:val="26"/>
          <w:szCs w:val="24"/>
        </w:rPr>
        <w:t>Lanata</w:t>
      </w:r>
      <w:proofErr w:type="spellEnd"/>
      <w:r w:rsidRPr="00CF1CF2">
        <w:rPr>
          <w:sz w:val="26"/>
          <w:szCs w:val="24"/>
        </w:rPr>
        <w:t xml:space="preserve">, Elena </w:t>
      </w:r>
      <w:proofErr w:type="spellStart"/>
      <w:r w:rsidRPr="00CF1CF2">
        <w:rPr>
          <w:sz w:val="26"/>
          <w:szCs w:val="24"/>
        </w:rPr>
        <w:t>Nardini</w:t>
      </w:r>
      <w:proofErr w:type="spellEnd"/>
      <w:r w:rsidRPr="00CF1CF2">
        <w:rPr>
          <w:sz w:val="26"/>
          <w:szCs w:val="24"/>
        </w:rPr>
        <w:t xml:space="preserve">, and Enzo P. </w:t>
      </w:r>
      <w:proofErr w:type="spellStart"/>
      <w:r w:rsidRPr="00CF1CF2">
        <w:rPr>
          <w:sz w:val="26"/>
          <w:szCs w:val="24"/>
        </w:rPr>
        <w:t>Scilingo</w:t>
      </w:r>
      <w:proofErr w:type="spellEnd"/>
      <w:r w:rsidRPr="00CF1CF2">
        <w:rPr>
          <w:sz w:val="26"/>
          <w:szCs w:val="24"/>
        </w:rPr>
        <w:t xml:space="preserve">. </w:t>
      </w:r>
      <w:r w:rsidRPr="00CF1CF2">
        <w:rPr>
          <w:i/>
          <w:sz w:val="26"/>
          <w:szCs w:val="24"/>
        </w:rPr>
        <w:t>A Comparative Evaluation of Different Techniques for Ambulatory Monitoring of Respiratory Rates</w:t>
      </w:r>
      <w:r w:rsidRPr="00CF1CF2">
        <w:rPr>
          <w:sz w:val="26"/>
          <w:szCs w:val="24"/>
        </w:rPr>
        <w:t xml:space="preserve">. Pisa: University of Pisa, 2008. </w:t>
      </w:r>
    </w:p>
    <w:p w:rsidR="00C24648" w:rsidRPr="00CF1CF2" w:rsidRDefault="009865A7" w:rsidP="007603E8">
      <w:pPr>
        <w:spacing w:after="224" w:line="252" w:lineRule="auto"/>
        <w:ind w:left="0" w:hanging="730"/>
        <w:jc w:val="left"/>
        <w:rPr>
          <w:sz w:val="26"/>
          <w:szCs w:val="24"/>
        </w:rPr>
      </w:pPr>
      <w:r w:rsidRPr="00CF1CF2">
        <w:rPr>
          <w:sz w:val="26"/>
          <w:szCs w:val="24"/>
        </w:rPr>
        <w:t xml:space="preserve">Devine, E. B., K. So, and Leslie Wilson. “Direct Medical Costs of Chronic Obstructive Pulmonary Disease; Chronic Bronchitis and Emphysema.” </w:t>
      </w:r>
      <w:r w:rsidRPr="00CF1CF2">
        <w:rPr>
          <w:i/>
          <w:sz w:val="26"/>
          <w:szCs w:val="24"/>
        </w:rPr>
        <w:t>Respiratory Medicine</w:t>
      </w:r>
      <w:r w:rsidRPr="00CF1CF2">
        <w:rPr>
          <w:sz w:val="26"/>
          <w:szCs w:val="24"/>
        </w:rPr>
        <w:t xml:space="preserve"> 94, no. 3 (2000): 204–213. </w:t>
      </w:r>
    </w:p>
    <w:p w:rsidR="00C24648" w:rsidRPr="00CF1CF2" w:rsidRDefault="009865A7" w:rsidP="007603E8">
      <w:pPr>
        <w:spacing w:after="224" w:line="252" w:lineRule="auto"/>
        <w:ind w:left="0" w:hanging="730"/>
        <w:jc w:val="left"/>
        <w:rPr>
          <w:sz w:val="26"/>
          <w:szCs w:val="24"/>
        </w:rPr>
      </w:pPr>
      <w:r w:rsidRPr="00CF1CF2">
        <w:rPr>
          <w:sz w:val="26"/>
          <w:szCs w:val="24"/>
        </w:rPr>
        <w:t xml:space="preserve">Di </w:t>
      </w:r>
      <w:proofErr w:type="spellStart"/>
      <w:r w:rsidRPr="00CF1CF2">
        <w:rPr>
          <w:sz w:val="26"/>
          <w:szCs w:val="24"/>
        </w:rPr>
        <w:t>Rienzo</w:t>
      </w:r>
      <w:proofErr w:type="spellEnd"/>
      <w:r w:rsidRPr="00CF1CF2">
        <w:rPr>
          <w:sz w:val="26"/>
          <w:szCs w:val="24"/>
        </w:rPr>
        <w:t xml:space="preserve">, Marco, Francesco Rizzo, Paolo </w:t>
      </w:r>
      <w:proofErr w:type="spellStart"/>
      <w:r w:rsidRPr="00CF1CF2">
        <w:rPr>
          <w:sz w:val="26"/>
          <w:szCs w:val="24"/>
        </w:rPr>
        <w:t>Meriggi</w:t>
      </w:r>
      <w:proofErr w:type="spellEnd"/>
      <w:r w:rsidRPr="00CF1CF2">
        <w:rPr>
          <w:sz w:val="26"/>
          <w:szCs w:val="24"/>
        </w:rPr>
        <w:t xml:space="preserve">, Paolo Castiglioni, Paolo </w:t>
      </w:r>
      <w:proofErr w:type="spellStart"/>
      <w:r w:rsidRPr="00CF1CF2">
        <w:rPr>
          <w:sz w:val="26"/>
          <w:szCs w:val="24"/>
        </w:rPr>
        <w:t>Mazzoleni</w:t>
      </w:r>
      <w:proofErr w:type="spellEnd"/>
      <w:r w:rsidRPr="00CF1CF2">
        <w:rPr>
          <w:sz w:val="26"/>
          <w:szCs w:val="24"/>
        </w:rPr>
        <w:t xml:space="preserve">, Gianfranco </w:t>
      </w:r>
      <w:proofErr w:type="spellStart"/>
      <w:r w:rsidRPr="00CF1CF2">
        <w:rPr>
          <w:sz w:val="26"/>
          <w:szCs w:val="24"/>
        </w:rPr>
        <w:t>Parati</w:t>
      </w:r>
      <w:proofErr w:type="spellEnd"/>
      <w:r w:rsidRPr="00CF1CF2">
        <w:rPr>
          <w:sz w:val="26"/>
          <w:szCs w:val="24"/>
        </w:rPr>
        <w:t xml:space="preserve">, Bruce </w:t>
      </w:r>
      <w:proofErr w:type="spellStart"/>
      <w:r w:rsidRPr="00CF1CF2">
        <w:rPr>
          <w:sz w:val="26"/>
          <w:szCs w:val="24"/>
        </w:rPr>
        <w:t>Bordoni</w:t>
      </w:r>
      <w:proofErr w:type="spellEnd"/>
      <w:r w:rsidRPr="00CF1CF2">
        <w:rPr>
          <w:sz w:val="26"/>
          <w:szCs w:val="24"/>
        </w:rPr>
        <w:t xml:space="preserve">, Gabriella Brambilla, and Maurizio </w:t>
      </w:r>
      <w:proofErr w:type="spellStart"/>
      <w:r w:rsidRPr="00CF1CF2">
        <w:rPr>
          <w:sz w:val="26"/>
          <w:szCs w:val="24"/>
        </w:rPr>
        <w:t>Ferratini</w:t>
      </w:r>
      <w:proofErr w:type="spellEnd"/>
      <w:r w:rsidRPr="00CF1CF2">
        <w:rPr>
          <w:sz w:val="26"/>
          <w:szCs w:val="24"/>
        </w:rPr>
        <w:t xml:space="preserve">. “Magic System.” </w:t>
      </w:r>
      <w:r w:rsidRPr="00CF1CF2">
        <w:rPr>
          <w:i/>
          <w:sz w:val="26"/>
          <w:szCs w:val="24"/>
        </w:rPr>
        <w:t>IEEE Eng. Med. Biol. Mag.</w:t>
      </w:r>
      <w:r w:rsidRPr="00CF1CF2">
        <w:rPr>
          <w:sz w:val="26"/>
          <w:szCs w:val="24"/>
        </w:rPr>
        <w:t xml:space="preserve"> 28, no. 6 (2009): 35–40. doi:10. 1109/memb.2009.934627. </w:t>
      </w:r>
    </w:p>
    <w:p w:rsidR="00C24648" w:rsidRPr="00CF1CF2" w:rsidRDefault="009865A7" w:rsidP="007603E8">
      <w:pPr>
        <w:spacing w:after="16" w:line="259" w:lineRule="auto"/>
        <w:ind w:left="0" w:firstLine="0"/>
        <w:rPr>
          <w:sz w:val="26"/>
          <w:szCs w:val="24"/>
        </w:rPr>
      </w:pPr>
      <w:r w:rsidRPr="00CF1CF2">
        <w:rPr>
          <w:sz w:val="26"/>
          <w:szCs w:val="24"/>
        </w:rPr>
        <w:t>———. “</w:t>
      </w:r>
      <w:proofErr w:type="spellStart"/>
      <w:r w:rsidRPr="00CF1CF2">
        <w:rPr>
          <w:sz w:val="26"/>
          <w:szCs w:val="24"/>
        </w:rPr>
        <w:t>MagIC</w:t>
      </w:r>
      <w:proofErr w:type="spellEnd"/>
      <w:r w:rsidRPr="00CF1CF2">
        <w:rPr>
          <w:sz w:val="26"/>
          <w:szCs w:val="24"/>
        </w:rPr>
        <w:t xml:space="preserve"> System: A New Textile-based Wearable Device for Biological Signal </w:t>
      </w:r>
    </w:p>
    <w:p w:rsidR="00C24648" w:rsidRPr="00CF1CF2" w:rsidRDefault="009865A7" w:rsidP="007603E8">
      <w:pPr>
        <w:spacing w:after="253" w:line="243" w:lineRule="auto"/>
        <w:ind w:left="0" w:firstLine="0"/>
        <w:rPr>
          <w:sz w:val="26"/>
          <w:szCs w:val="24"/>
        </w:rPr>
      </w:pPr>
      <w:r w:rsidRPr="00CF1CF2">
        <w:rPr>
          <w:sz w:val="26"/>
          <w:szCs w:val="24"/>
        </w:rPr>
        <w:t xml:space="preserve">Monitoring. Applicability in Daily Life and Clinical Setting.” </w:t>
      </w:r>
      <w:r w:rsidRPr="00CF1CF2">
        <w:rPr>
          <w:i/>
          <w:sz w:val="26"/>
          <w:szCs w:val="24"/>
        </w:rPr>
        <w:t>2005 IEEE Engineering in Medicine and Biology 27th Annual Conference</w:t>
      </w:r>
      <w:r w:rsidRPr="00CF1CF2">
        <w:rPr>
          <w:sz w:val="26"/>
          <w:szCs w:val="24"/>
        </w:rPr>
        <w:t xml:space="preserve">, 2005. </w:t>
      </w:r>
    </w:p>
    <w:p w:rsidR="00C24648" w:rsidRPr="00CF1CF2" w:rsidRDefault="009865A7" w:rsidP="007603E8">
      <w:pPr>
        <w:spacing w:after="10" w:line="249" w:lineRule="auto"/>
        <w:ind w:left="0" w:hanging="10"/>
        <w:jc w:val="left"/>
        <w:rPr>
          <w:sz w:val="26"/>
          <w:szCs w:val="24"/>
        </w:rPr>
      </w:pPr>
      <w:r w:rsidRPr="00CF1CF2">
        <w:rPr>
          <w:sz w:val="26"/>
          <w:szCs w:val="24"/>
        </w:rPr>
        <w:t>———. “</w:t>
      </w:r>
      <w:proofErr w:type="spellStart"/>
      <w:r w:rsidRPr="00CF1CF2">
        <w:rPr>
          <w:sz w:val="26"/>
          <w:szCs w:val="24"/>
        </w:rPr>
        <w:t>MagIC</w:t>
      </w:r>
      <w:proofErr w:type="spellEnd"/>
      <w:r w:rsidRPr="00CF1CF2">
        <w:rPr>
          <w:sz w:val="26"/>
          <w:szCs w:val="24"/>
        </w:rPr>
        <w:t xml:space="preserve"> System.” </w:t>
      </w:r>
      <w:r w:rsidRPr="00CF1CF2">
        <w:rPr>
          <w:i/>
          <w:sz w:val="26"/>
          <w:szCs w:val="24"/>
        </w:rPr>
        <w:t>IEEE Engineering in Medicine and Biology Magazine</w:t>
      </w:r>
      <w:r w:rsidRPr="00CF1CF2">
        <w:rPr>
          <w:sz w:val="26"/>
          <w:szCs w:val="24"/>
        </w:rPr>
        <w:t xml:space="preserve"> 6, no. </w:t>
      </w:r>
    </w:p>
    <w:p w:rsidR="00C24648" w:rsidRPr="00CF1CF2" w:rsidRDefault="009865A7" w:rsidP="007603E8">
      <w:pPr>
        <w:spacing w:after="260" w:line="259" w:lineRule="auto"/>
        <w:ind w:left="0" w:firstLine="0"/>
        <w:rPr>
          <w:sz w:val="26"/>
          <w:szCs w:val="24"/>
        </w:rPr>
      </w:pPr>
      <w:r w:rsidRPr="00CF1CF2">
        <w:rPr>
          <w:sz w:val="26"/>
          <w:szCs w:val="24"/>
        </w:rPr>
        <w:t xml:space="preserve">28 (2009): 35–40.  </w:t>
      </w:r>
    </w:p>
    <w:p w:rsidR="00C24648" w:rsidRPr="00CF1CF2" w:rsidRDefault="009865A7" w:rsidP="007603E8">
      <w:pPr>
        <w:spacing w:after="240" w:line="238" w:lineRule="auto"/>
        <w:ind w:left="0" w:hanging="720"/>
        <w:rPr>
          <w:sz w:val="26"/>
          <w:szCs w:val="24"/>
        </w:rPr>
      </w:pPr>
      <w:r w:rsidRPr="00CF1CF2">
        <w:rPr>
          <w:sz w:val="26"/>
          <w:szCs w:val="24"/>
        </w:rPr>
        <w:t xml:space="preserve">Dyer, Robert F. “Polyvinyl Chloride Toxicity in Fires.” </w:t>
      </w:r>
      <w:r w:rsidRPr="00CF1CF2">
        <w:rPr>
          <w:i/>
          <w:sz w:val="26"/>
          <w:szCs w:val="24"/>
        </w:rPr>
        <w:t>JAMA</w:t>
      </w:r>
      <w:r w:rsidRPr="00CF1CF2">
        <w:rPr>
          <w:sz w:val="26"/>
          <w:szCs w:val="24"/>
        </w:rPr>
        <w:t xml:space="preserve"> 235, no. 4 (1976): 393. doi:10.1001/jama.1976.03260300019022. </w:t>
      </w:r>
    </w:p>
    <w:p w:rsidR="00C24648" w:rsidRPr="00CF1CF2" w:rsidRDefault="009865A7" w:rsidP="007603E8">
      <w:pPr>
        <w:spacing w:after="224" w:line="252" w:lineRule="auto"/>
        <w:ind w:left="0" w:hanging="730"/>
        <w:jc w:val="left"/>
        <w:rPr>
          <w:sz w:val="26"/>
          <w:szCs w:val="24"/>
        </w:rPr>
      </w:pPr>
      <w:r w:rsidRPr="00CF1CF2">
        <w:rPr>
          <w:sz w:val="26"/>
          <w:szCs w:val="24"/>
        </w:rPr>
        <w:t xml:space="preserve">Egidio, </w:t>
      </w:r>
      <w:proofErr w:type="spellStart"/>
      <w:r w:rsidRPr="00CF1CF2">
        <w:rPr>
          <w:sz w:val="26"/>
          <w:szCs w:val="24"/>
        </w:rPr>
        <w:t>Astesiano</w:t>
      </w:r>
      <w:proofErr w:type="spellEnd"/>
      <w:r w:rsidRPr="00CF1CF2">
        <w:rPr>
          <w:sz w:val="26"/>
          <w:szCs w:val="24"/>
        </w:rPr>
        <w:t xml:space="preserve">, Nikolay </w:t>
      </w:r>
      <w:proofErr w:type="spellStart"/>
      <w:r w:rsidRPr="00CF1CF2">
        <w:rPr>
          <w:sz w:val="26"/>
          <w:szCs w:val="24"/>
        </w:rPr>
        <w:t>Dokovsky</w:t>
      </w:r>
      <w:proofErr w:type="spellEnd"/>
      <w:r w:rsidRPr="00CF1CF2">
        <w:rPr>
          <w:sz w:val="26"/>
          <w:szCs w:val="24"/>
        </w:rPr>
        <w:t xml:space="preserve">, Nicolas </w:t>
      </w:r>
      <w:proofErr w:type="spellStart"/>
      <w:r w:rsidRPr="00CF1CF2">
        <w:rPr>
          <w:sz w:val="26"/>
          <w:szCs w:val="24"/>
        </w:rPr>
        <w:t>Guelfi</w:t>
      </w:r>
      <w:proofErr w:type="spellEnd"/>
      <w:r w:rsidRPr="00CF1CF2">
        <w:rPr>
          <w:sz w:val="26"/>
          <w:szCs w:val="24"/>
        </w:rPr>
        <w:t xml:space="preserve">, </w:t>
      </w:r>
      <w:proofErr w:type="spellStart"/>
      <w:r w:rsidRPr="00CF1CF2">
        <w:rPr>
          <w:sz w:val="26"/>
          <w:szCs w:val="24"/>
        </w:rPr>
        <w:t>Aart</w:t>
      </w:r>
      <w:proofErr w:type="spellEnd"/>
      <w:r w:rsidRPr="00CF1CF2">
        <w:rPr>
          <w:sz w:val="26"/>
          <w:szCs w:val="24"/>
        </w:rPr>
        <w:t xml:space="preserve"> van </w:t>
      </w:r>
      <w:proofErr w:type="spellStart"/>
      <w:r w:rsidRPr="00CF1CF2">
        <w:rPr>
          <w:sz w:val="26"/>
          <w:szCs w:val="24"/>
        </w:rPr>
        <w:t>Halteren</w:t>
      </w:r>
      <w:proofErr w:type="spellEnd"/>
      <w:r w:rsidRPr="00CF1CF2">
        <w:rPr>
          <w:sz w:val="26"/>
          <w:szCs w:val="24"/>
        </w:rPr>
        <w:t xml:space="preserve">, Gianna Reggio, and Ing </w:t>
      </w:r>
      <w:proofErr w:type="spellStart"/>
      <w:r w:rsidRPr="00CF1CF2">
        <w:rPr>
          <w:sz w:val="26"/>
          <w:szCs w:val="24"/>
        </w:rPr>
        <w:t>Widya</w:t>
      </w:r>
      <w:proofErr w:type="spellEnd"/>
      <w:r w:rsidRPr="00CF1CF2">
        <w:rPr>
          <w:sz w:val="26"/>
          <w:szCs w:val="24"/>
        </w:rPr>
        <w:t xml:space="preserve">. </w:t>
      </w:r>
      <w:proofErr w:type="spellStart"/>
      <w:r w:rsidRPr="00CF1CF2">
        <w:rPr>
          <w:i/>
          <w:sz w:val="26"/>
          <w:szCs w:val="24"/>
        </w:rPr>
        <w:t>Banip</w:t>
      </w:r>
      <w:proofErr w:type="spellEnd"/>
      <w:r w:rsidRPr="00CF1CF2">
        <w:rPr>
          <w:i/>
          <w:sz w:val="26"/>
          <w:szCs w:val="24"/>
        </w:rPr>
        <w:t>: Enabling Remote Healthcare Monitoring with Body Area Networks</w:t>
      </w:r>
      <w:r w:rsidRPr="00CF1CF2">
        <w:rPr>
          <w:sz w:val="26"/>
          <w:szCs w:val="24"/>
        </w:rPr>
        <w:t xml:space="preserve">. Berlin: Springer Berlin Heidelberg, 2004. </w:t>
      </w:r>
    </w:p>
    <w:p w:rsidR="00C24648" w:rsidRPr="00CF1CF2" w:rsidRDefault="009865A7" w:rsidP="007603E8">
      <w:pPr>
        <w:spacing w:after="0" w:line="259" w:lineRule="auto"/>
        <w:ind w:left="0" w:firstLine="0"/>
        <w:rPr>
          <w:sz w:val="26"/>
          <w:szCs w:val="24"/>
        </w:rPr>
      </w:pPr>
      <w:r w:rsidRPr="00CF1CF2">
        <w:rPr>
          <w:sz w:val="26"/>
          <w:szCs w:val="24"/>
        </w:rPr>
        <w:t xml:space="preserve">Fallon, James, Joan Fallon, Matthew Heil, and Stephen Weiss. “Systems and Methods </w:t>
      </w:r>
    </w:p>
    <w:p w:rsidR="00C24648" w:rsidRPr="00CF1CF2" w:rsidRDefault="009865A7" w:rsidP="007603E8">
      <w:pPr>
        <w:spacing w:after="224" w:line="252" w:lineRule="auto"/>
        <w:ind w:left="0" w:firstLine="0"/>
        <w:jc w:val="left"/>
        <w:rPr>
          <w:sz w:val="26"/>
          <w:szCs w:val="24"/>
        </w:rPr>
      </w:pPr>
      <w:r w:rsidRPr="00CF1CF2">
        <w:rPr>
          <w:sz w:val="26"/>
          <w:szCs w:val="24"/>
        </w:rPr>
        <w:t>Employing Remote Data Gathering and Monitoring for Diagnosing, Staging, and Treatment of Parkinson’s Disease, Movement and Neurological Disorders and Chronic Pain.”</w:t>
      </w:r>
      <w:r w:rsidRPr="00CF1CF2">
        <w:rPr>
          <w:i/>
          <w:sz w:val="26"/>
          <w:szCs w:val="24"/>
        </w:rPr>
        <w:t xml:space="preserve"> United States Patent and Trademark Office </w:t>
      </w:r>
      <w:r w:rsidRPr="00CF1CF2">
        <w:rPr>
          <w:sz w:val="26"/>
          <w:szCs w:val="24"/>
        </w:rPr>
        <w:t>(2009): 32–67.</w:t>
      </w:r>
      <w:r w:rsidRPr="00CF1CF2">
        <w:rPr>
          <w:i/>
          <w:sz w:val="26"/>
          <w:szCs w:val="24"/>
        </w:rPr>
        <w:t xml:space="preserve"> </w:t>
      </w:r>
    </w:p>
    <w:p w:rsidR="00C24648" w:rsidRPr="00CF1CF2" w:rsidRDefault="009865A7" w:rsidP="007603E8">
      <w:pPr>
        <w:spacing w:after="0" w:line="309" w:lineRule="auto"/>
        <w:ind w:left="0" w:firstLine="0"/>
        <w:jc w:val="left"/>
        <w:rPr>
          <w:sz w:val="26"/>
          <w:szCs w:val="24"/>
        </w:rPr>
      </w:pPr>
      <w:proofErr w:type="spellStart"/>
      <w:r w:rsidRPr="00CF1CF2">
        <w:rPr>
          <w:sz w:val="26"/>
          <w:szCs w:val="24"/>
        </w:rPr>
        <w:t>Firoozakhsh</w:t>
      </w:r>
      <w:proofErr w:type="spellEnd"/>
      <w:r w:rsidRPr="00CF1CF2">
        <w:rPr>
          <w:sz w:val="26"/>
          <w:szCs w:val="24"/>
        </w:rPr>
        <w:t xml:space="preserve">, Babak, </w:t>
      </w:r>
      <w:proofErr w:type="spellStart"/>
      <w:r w:rsidRPr="00CF1CF2">
        <w:rPr>
          <w:sz w:val="26"/>
          <w:szCs w:val="24"/>
        </w:rPr>
        <w:t>Nikil</w:t>
      </w:r>
      <w:proofErr w:type="spellEnd"/>
      <w:r w:rsidRPr="00CF1CF2">
        <w:rPr>
          <w:sz w:val="26"/>
          <w:szCs w:val="24"/>
        </w:rPr>
        <w:t xml:space="preserve"> Jayant, </w:t>
      </w:r>
      <w:proofErr w:type="spellStart"/>
      <w:r w:rsidRPr="00CF1CF2">
        <w:rPr>
          <w:sz w:val="26"/>
          <w:szCs w:val="24"/>
        </w:rPr>
        <w:t>Sundaresan</w:t>
      </w:r>
      <w:proofErr w:type="spellEnd"/>
      <w:r w:rsidRPr="00CF1CF2">
        <w:rPr>
          <w:sz w:val="26"/>
          <w:szCs w:val="24"/>
        </w:rPr>
        <w:t xml:space="preserve"> Jayaraman, and </w:t>
      </w:r>
      <w:proofErr w:type="spellStart"/>
      <w:r w:rsidRPr="00CF1CF2">
        <w:rPr>
          <w:sz w:val="26"/>
          <w:szCs w:val="24"/>
        </w:rPr>
        <w:t>Sungmee</w:t>
      </w:r>
      <w:proofErr w:type="spellEnd"/>
      <w:r w:rsidRPr="00CF1CF2">
        <w:rPr>
          <w:sz w:val="26"/>
          <w:szCs w:val="24"/>
        </w:rPr>
        <w:t xml:space="preserve"> Park. “Wireless Communications of Vital Signs Using the Georgia Tech Wearable Motherboard.” In </w:t>
      </w:r>
      <w:r w:rsidRPr="00CF1CF2">
        <w:rPr>
          <w:i/>
          <w:sz w:val="26"/>
          <w:szCs w:val="24"/>
        </w:rPr>
        <w:t>2000 IEEE International Conference on Multimedia and Expo</w:t>
      </w:r>
      <w:r w:rsidRPr="00CF1CF2">
        <w:rPr>
          <w:sz w:val="26"/>
          <w:szCs w:val="24"/>
        </w:rPr>
        <w:t xml:space="preserve">, </w:t>
      </w:r>
      <w:r w:rsidRPr="00CF1CF2">
        <w:rPr>
          <w:sz w:val="26"/>
          <w:szCs w:val="24"/>
        </w:rPr>
        <w:lastRenderedPageBreak/>
        <w:t>2000.</w:t>
      </w:r>
      <w:r w:rsidRPr="00CF1CF2">
        <w:rPr>
          <w:color w:val="FF0000"/>
          <w:sz w:val="26"/>
          <w:szCs w:val="24"/>
        </w:rPr>
        <w:t xml:space="preserve"> </w:t>
      </w:r>
      <w:r w:rsidRPr="00CF1CF2">
        <w:rPr>
          <w:sz w:val="26"/>
          <w:szCs w:val="24"/>
        </w:rPr>
        <w:t xml:space="preserve">Fisher, Elise, Sue McDonald, Lori Moore-Merrell, Jonathon Moore, and </w:t>
      </w:r>
      <w:proofErr w:type="spellStart"/>
      <w:r w:rsidRPr="00CF1CF2">
        <w:rPr>
          <w:sz w:val="26"/>
          <w:szCs w:val="24"/>
        </w:rPr>
        <w:t>Ainong</w:t>
      </w:r>
      <w:proofErr w:type="spellEnd"/>
      <w:r w:rsidRPr="00CF1CF2">
        <w:rPr>
          <w:sz w:val="26"/>
          <w:szCs w:val="24"/>
        </w:rPr>
        <w:t xml:space="preserve"> Zhou. </w:t>
      </w:r>
    </w:p>
    <w:p w:rsidR="00C24648" w:rsidRPr="00CF1CF2" w:rsidRDefault="009865A7" w:rsidP="007603E8">
      <w:pPr>
        <w:spacing w:after="10" w:line="249" w:lineRule="auto"/>
        <w:ind w:left="0" w:hanging="10"/>
        <w:jc w:val="left"/>
        <w:rPr>
          <w:sz w:val="26"/>
          <w:szCs w:val="24"/>
        </w:rPr>
      </w:pPr>
      <w:r w:rsidRPr="00CF1CF2">
        <w:rPr>
          <w:i/>
          <w:sz w:val="26"/>
          <w:szCs w:val="24"/>
        </w:rPr>
        <w:t>Contributing Factors to Firefighter Line-of-Duty Death in the United States</w:t>
      </w:r>
      <w:r w:rsidRPr="00CF1CF2">
        <w:rPr>
          <w:sz w:val="26"/>
          <w:szCs w:val="24"/>
        </w:rPr>
        <w:t xml:space="preserve">. </w:t>
      </w:r>
    </w:p>
    <w:p w:rsidR="00C24648" w:rsidRPr="00CF1CF2" w:rsidRDefault="009865A7" w:rsidP="007603E8">
      <w:pPr>
        <w:spacing w:after="775" w:line="361" w:lineRule="auto"/>
        <w:ind w:left="0" w:firstLine="0"/>
        <w:rPr>
          <w:sz w:val="26"/>
          <w:szCs w:val="24"/>
        </w:rPr>
      </w:pPr>
      <w:r w:rsidRPr="00CF1CF2">
        <w:rPr>
          <w:sz w:val="26"/>
          <w:szCs w:val="24"/>
        </w:rPr>
        <w:t xml:space="preserve">Washington, DC: International Association of Firefighters, 2006.  </w:t>
      </w:r>
    </w:p>
    <w:p w:rsidR="00C24648" w:rsidRPr="00CF1CF2" w:rsidRDefault="009865A7" w:rsidP="007603E8">
      <w:pPr>
        <w:spacing w:after="438" w:line="259" w:lineRule="auto"/>
        <w:ind w:left="0" w:hanging="10"/>
        <w:jc w:val="center"/>
        <w:rPr>
          <w:sz w:val="26"/>
          <w:szCs w:val="24"/>
        </w:rPr>
      </w:pPr>
      <w:r w:rsidRPr="00CF1CF2">
        <w:rPr>
          <w:sz w:val="26"/>
          <w:szCs w:val="24"/>
        </w:rPr>
        <w:t xml:space="preserve">105 </w:t>
      </w:r>
    </w:p>
    <w:p w:rsidR="00C24648" w:rsidRPr="00CF1CF2" w:rsidRDefault="009865A7" w:rsidP="007603E8">
      <w:pPr>
        <w:spacing w:line="259" w:lineRule="auto"/>
        <w:ind w:left="0" w:firstLine="0"/>
        <w:rPr>
          <w:sz w:val="26"/>
          <w:szCs w:val="24"/>
        </w:rPr>
      </w:pPr>
      <w:r w:rsidRPr="00CF1CF2">
        <w:rPr>
          <w:sz w:val="26"/>
          <w:szCs w:val="24"/>
        </w:rPr>
        <w:t xml:space="preserve">Fisher, Elise, Sue McDonald, Lori Moore-Merrell, Jonathon Moore, and </w:t>
      </w:r>
      <w:proofErr w:type="spellStart"/>
      <w:r w:rsidRPr="00CF1CF2">
        <w:rPr>
          <w:sz w:val="26"/>
          <w:szCs w:val="24"/>
        </w:rPr>
        <w:t>Ainong</w:t>
      </w:r>
      <w:proofErr w:type="spellEnd"/>
      <w:r w:rsidRPr="00CF1CF2">
        <w:rPr>
          <w:sz w:val="26"/>
          <w:szCs w:val="24"/>
        </w:rPr>
        <w:t xml:space="preserve"> Zhou. </w:t>
      </w:r>
    </w:p>
    <w:p w:rsidR="00C24648" w:rsidRPr="00CF1CF2" w:rsidRDefault="009865A7" w:rsidP="007603E8">
      <w:pPr>
        <w:spacing w:after="231" w:line="249" w:lineRule="auto"/>
        <w:ind w:left="0" w:hanging="10"/>
        <w:jc w:val="left"/>
        <w:rPr>
          <w:sz w:val="26"/>
          <w:szCs w:val="24"/>
        </w:rPr>
      </w:pPr>
      <w:r w:rsidRPr="00CF1CF2">
        <w:rPr>
          <w:i/>
          <w:sz w:val="26"/>
          <w:szCs w:val="24"/>
        </w:rPr>
        <w:t>Contributing Factors to Firefighter Line-of-Duty Death in the United States</w:t>
      </w:r>
      <w:r w:rsidRPr="00CF1CF2">
        <w:rPr>
          <w:sz w:val="26"/>
          <w:szCs w:val="24"/>
        </w:rPr>
        <w:t xml:space="preserve">. Washington, DC: International Association of Firefighters, 2006.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Fitzgerald, Todd. “The HIPAA Final Rule: What’s </w:t>
      </w:r>
      <w:proofErr w:type="gramStart"/>
      <w:r w:rsidRPr="00CF1CF2">
        <w:rPr>
          <w:sz w:val="26"/>
          <w:szCs w:val="24"/>
        </w:rPr>
        <w:t>Changed?.</w:t>
      </w:r>
      <w:proofErr w:type="gramEnd"/>
      <w:r w:rsidRPr="00CF1CF2">
        <w:rPr>
          <w:sz w:val="26"/>
          <w:szCs w:val="24"/>
        </w:rPr>
        <w:t xml:space="preserve">” </w:t>
      </w:r>
      <w:r w:rsidRPr="00CF1CF2">
        <w:rPr>
          <w:i/>
          <w:sz w:val="26"/>
          <w:szCs w:val="24"/>
        </w:rPr>
        <w:t>Information Systems Security</w:t>
      </w:r>
      <w:r w:rsidRPr="00CF1CF2">
        <w:rPr>
          <w:sz w:val="26"/>
          <w:szCs w:val="24"/>
        </w:rPr>
        <w:t xml:space="preserve"> 12, no. 2 (2003): 50–59. doi:10.1201/1086/43326.12.2.20030501/425 87.9. </w:t>
      </w:r>
    </w:p>
    <w:p w:rsidR="00C24648" w:rsidRPr="00CF1CF2" w:rsidRDefault="009865A7" w:rsidP="007603E8">
      <w:pPr>
        <w:spacing w:after="237" w:line="241" w:lineRule="auto"/>
        <w:ind w:left="0" w:hanging="720"/>
        <w:rPr>
          <w:sz w:val="26"/>
          <w:szCs w:val="24"/>
        </w:rPr>
      </w:pPr>
      <w:r w:rsidRPr="00CF1CF2">
        <w:rPr>
          <w:sz w:val="26"/>
          <w:szCs w:val="24"/>
        </w:rPr>
        <w:t xml:space="preserve">Fleet, Bernard, and Hari </w:t>
      </w:r>
      <w:proofErr w:type="spellStart"/>
      <w:r w:rsidRPr="00CF1CF2">
        <w:rPr>
          <w:sz w:val="26"/>
          <w:szCs w:val="24"/>
        </w:rPr>
        <w:t>Gunasingham</w:t>
      </w:r>
      <w:proofErr w:type="spellEnd"/>
      <w:r w:rsidRPr="00CF1CF2">
        <w:rPr>
          <w:sz w:val="26"/>
          <w:szCs w:val="24"/>
        </w:rPr>
        <w:t xml:space="preserve">. “Electrochemical Sensors </w:t>
      </w:r>
      <w:proofErr w:type="gramStart"/>
      <w:r w:rsidRPr="00CF1CF2">
        <w:rPr>
          <w:sz w:val="26"/>
          <w:szCs w:val="24"/>
        </w:rPr>
        <w:t>For</w:t>
      </w:r>
      <w:proofErr w:type="gramEnd"/>
      <w:r w:rsidRPr="00CF1CF2">
        <w:rPr>
          <w:sz w:val="26"/>
          <w:szCs w:val="24"/>
        </w:rPr>
        <w:t xml:space="preserve"> Monitoring Environmental Pollutants.” </w:t>
      </w:r>
      <w:proofErr w:type="spellStart"/>
      <w:r w:rsidRPr="00CF1CF2">
        <w:rPr>
          <w:i/>
          <w:sz w:val="26"/>
          <w:szCs w:val="24"/>
        </w:rPr>
        <w:t>Talanta</w:t>
      </w:r>
      <w:proofErr w:type="spellEnd"/>
      <w:r w:rsidRPr="00CF1CF2">
        <w:rPr>
          <w:sz w:val="26"/>
          <w:szCs w:val="24"/>
        </w:rPr>
        <w:t xml:space="preserve"> 39, no. 11 (1992): 1449–1457.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GCR, NIST. </w:t>
      </w:r>
      <w:r w:rsidRPr="00CF1CF2">
        <w:rPr>
          <w:i/>
          <w:sz w:val="26"/>
          <w:szCs w:val="24"/>
        </w:rPr>
        <w:t>The Economic Consequences of Firefighter Injuries and Their Prevention</w:t>
      </w:r>
      <w:r w:rsidRPr="00CF1CF2">
        <w:rPr>
          <w:sz w:val="26"/>
          <w:szCs w:val="24"/>
        </w:rPr>
        <w:t xml:space="preserve">. Final Report. Arlington, VA: National Institute of Standards and Technology, 2005.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Georgia Institute of Technology. “Georgia Tech Wearable Motherboard™: The Intelligent Garment for the 21st Century.” Accessed April 12, 2015. http:// </w:t>
      </w:r>
      <w:proofErr w:type="gramStart"/>
      <w:r w:rsidRPr="00CF1CF2">
        <w:rPr>
          <w:sz w:val="26"/>
          <w:szCs w:val="24"/>
        </w:rPr>
        <w:t>www.</w:t>
      </w:r>
      <w:r w:rsidR="00A35FE1">
        <w:rPr>
          <w:sz w:val="26"/>
          <w:szCs w:val="24"/>
          <w:rtl/>
        </w:rPr>
        <w:t>پوشاک</w:t>
      </w:r>
      <w:proofErr w:type="gramEnd"/>
      <w:r w:rsidR="00A35FE1">
        <w:rPr>
          <w:sz w:val="26"/>
          <w:szCs w:val="24"/>
          <w:rtl/>
        </w:rPr>
        <w:t xml:space="preserve"> هوشمند اورژانسی</w:t>
      </w:r>
      <w:r w:rsidRPr="00CF1CF2">
        <w:rPr>
          <w:sz w:val="26"/>
          <w:szCs w:val="24"/>
        </w:rPr>
        <w:t xml:space="preserve">.gatech.edu/.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González-Alonso, José, Craig G. Crandall, and John M. Johnson. “The Cardiovascular Challenge of Exercising in the Heat.” </w:t>
      </w:r>
      <w:r w:rsidRPr="00CF1CF2">
        <w:rPr>
          <w:i/>
          <w:sz w:val="26"/>
          <w:szCs w:val="24"/>
        </w:rPr>
        <w:t>The Journal of Physiology</w:t>
      </w:r>
      <w:r w:rsidRPr="00CF1CF2">
        <w:rPr>
          <w:sz w:val="26"/>
          <w:szCs w:val="24"/>
        </w:rPr>
        <w:t xml:space="preserve"> 586, no. 1 (2008): 45–53. doi:10.1113/jphysiol.2007.142158.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Gopalsamy</w:t>
      </w:r>
      <w:proofErr w:type="spellEnd"/>
      <w:r w:rsidRPr="00CF1CF2">
        <w:rPr>
          <w:sz w:val="26"/>
          <w:szCs w:val="24"/>
        </w:rPr>
        <w:t xml:space="preserve">, </w:t>
      </w:r>
      <w:proofErr w:type="spellStart"/>
      <w:r w:rsidRPr="00CF1CF2">
        <w:rPr>
          <w:sz w:val="26"/>
          <w:szCs w:val="24"/>
        </w:rPr>
        <w:t>Chandramohan</w:t>
      </w:r>
      <w:proofErr w:type="spellEnd"/>
      <w:r w:rsidRPr="00CF1CF2">
        <w:rPr>
          <w:sz w:val="26"/>
          <w:szCs w:val="24"/>
        </w:rPr>
        <w:t xml:space="preserve">, </w:t>
      </w:r>
      <w:proofErr w:type="spellStart"/>
      <w:r w:rsidRPr="00CF1CF2">
        <w:rPr>
          <w:sz w:val="26"/>
          <w:szCs w:val="24"/>
        </w:rPr>
        <w:t>Sungmee</w:t>
      </w:r>
      <w:proofErr w:type="spellEnd"/>
      <w:r w:rsidRPr="00CF1CF2">
        <w:rPr>
          <w:sz w:val="26"/>
          <w:szCs w:val="24"/>
        </w:rPr>
        <w:t xml:space="preserve"> Park, </w:t>
      </w:r>
      <w:proofErr w:type="spellStart"/>
      <w:r w:rsidRPr="00CF1CF2">
        <w:rPr>
          <w:sz w:val="26"/>
          <w:szCs w:val="24"/>
        </w:rPr>
        <w:t>Rangaswamy</w:t>
      </w:r>
      <w:proofErr w:type="spellEnd"/>
      <w:r w:rsidRPr="00CF1CF2">
        <w:rPr>
          <w:sz w:val="26"/>
          <w:szCs w:val="24"/>
        </w:rPr>
        <w:t xml:space="preserve"> Rajamanickam, and </w:t>
      </w:r>
      <w:proofErr w:type="spellStart"/>
      <w:r w:rsidRPr="00CF1CF2">
        <w:rPr>
          <w:sz w:val="26"/>
          <w:szCs w:val="24"/>
        </w:rPr>
        <w:t>Sundaresan</w:t>
      </w:r>
      <w:proofErr w:type="spellEnd"/>
      <w:r w:rsidRPr="00CF1CF2">
        <w:rPr>
          <w:sz w:val="26"/>
          <w:szCs w:val="24"/>
        </w:rPr>
        <w:t xml:space="preserve"> </w:t>
      </w:r>
      <w:proofErr w:type="spellStart"/>
      <w:r w:rsidRPr="00CF1CF2">
        <w:rPr>
          <w:sz w:val="26"/>
          <w:szCs w:val="24"/>
        </w:rPr>
        <w:t>Jayaraman</w:t>
      </w:r>
      <w:proofErr w:type="gramStart"/>
      <w:r w:rsidRPr="00CF1CF2">
        <w:rPr>
          <w:sz w:val="26"/>
          <w:szCs w:val="24"/>
        </w:rPr>
        <w:t>.”The</w:t>
      </w:r>
      <w:proofErr w:type="spellEnd"/>
      <w:proofErr w:type="gramEnd"/>
      <w:r w:rsidRPr="00CF1CF2">
        <w:rPr>
          <w:sz w:val="26"/>
          <w:szCs w:val="24"/>
        </w:rPr>
        <w:t xml:space="preserve"> Wearable Motherboard?: The First Generation of Adaptive and Responsive Textile Structures (ARTS) for Medical Applications.” </w:t>
      </w:r>
      <w:r w:rsidRPr="00CF1CF2">
        <w:rPr>
          <w:i/>
          <w:sz w:val="26"/>
          <w:szCs w:val="24"/>
        </w:rPr>
        <w:t>Virtual Reality</w:t>
      </w:r>
      <w:r w:rsidRPr="00CF1CF2">
        <w:rPr>
          <w:sz w:val="26"/>
          <w:szCs w:val="24"/>
        </w:rPr>
        <w:t xml:space="preserve"> 4, no. 3 (1999): 152–168.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Hash, Joan. “An Introductory Resource Guide for Implementing the Health Insurance Portability and Accountability Act (HIPAA) Security Rule.” PhD diss., National Institute of Standards and Technology, 2005. </w:t>
      </w:r>
    </w:p>
    <w:p w:rsidR="00C24648" w:rsidRPr="00CF1CF2" w:rsidRDefault="009865A7" w:rsidP="007603E8">
      <w:pPr>
        <w:spacing w:after="240" w:line="238" w:lineRule="auto"/>
        <w:ind w:left="0" w:hanging="720"/>
        <w:rPr>
          <w:sz w:val="26"/>
          <w:szCs w:val="24"/>
        </w:rPr>
      </w:pPr>
      <w:r w:rsidRPr="00CF1CF2">
        <w:rPr>
          <w:sz w:val="26"/>
          <w:szCs w:val="24"/>
        </w:rPr>
        <w:lastRenderedPageBreak/>
        <w:t>HHS.gov. “Combined Regulation Text of All Rules.” 2015. http://www.hhs.gov/ocr/ privacy/</w:t>
      </w:r>
      <w:proofErr w:type="spellStart"/>
      <w:r w:rsidRPr="00CF1CF2">
        <w:rPr>
          <w:sz w:val="26"/>
          <w:szCs w:val="24"/>
        </w:rPr>
        <w:t>hipaa</w:t>
      </w:r>
      <w:proofErr w:type="spellEnd"/>
      <w:r w:rsidRPr="00CF1CF2">
        <w:rPr>
          <w:sz w:val="26"/>
          <w:szCs w:val="24"/>
        </w:rPr>
        <w:t xml:space="preserve">/administrative/combined/index.html.  </w:t>
      </w:r>
    </w:p>
    <w:p w:rsidR="00C24648" w:rsidRPr="00CF1CF2" w:rsidRDefault="009865A7" w:rsidP="007603E8">
      <w:pPr>
        <w:spacing w:after="238" w:line="240" w:lineRule="auto"/>
        <w:ind w:left="0" w:hanging="720"/>
        <w:rPr>
          <w:sz w:val="26"/>
          <w:szCs w:val="24"/>
        </w:rPr>
      </w:pPr>
      <w:r w:rsidRPr="00CF1CF2">
        <w:rPr>
          <w:sz w:val="26"/>
          <w:szCs w:val="24"/>
        </w:rPr>
        <w:t xml:space="preserve">Himayat, N., K. D Johnson, K. </w:t>
      </w:r>
      <w:proofErr w:type="spellStart"/>
      <w:r w:rsidRPr="00CF1CF2">
        <w:rPr>
          <w:sz w:val="26"/>
          <w:szCs w:val="24"/>
        </w:rPr>
        <w:t>Johnsson</w:t>
      </w:r>
      <w:proofErr w:type="spellEnd"/>
      <w:r w:rsidRPr="00CF1CF2">
        <w:rPr>
          <w:sz w:val="26"/>
          <w:szCs w:val="24"/>
        </w:rPr>
        <w:t xml:space="preserve">, S. Talwar, and G. Wu. “M2M: From Mobile to Embedded Internet.” </w:t>
      </w:r>
      <w:r w:rsidRPr="00CF1CF2">
        <w:rPr>
          <w:i/>
          <w:sz w:val="26"/>
          <w:szCs w:val="24"/>
        </w:rPr>
        <w:t>IEEE Communications Magazine</w:t>
      </w:r>
      <w:r w:rsidRPr="00CF1CF2">
        <w:rPr>
          <w:sz w:val="26"/>
          <w:szCs w:val="24"/>
        </w:rPr>
        <w:t xml:space="preserve"> 49, no. 4 (2011): 36–43.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Jayaraman, </w:t>
      </w:r>
      <w:proofErr w:type="spellStart"/>
      <w:r w:rsidRPr="00CF1CF2">
        <w:rPr>
          <w:sz w:val="26"/>
          <w:szCs w:val="24"/>
        </w:rPr>
        <w:t>Sundaresan</w:t>
      </w:r>
      <w:proofErr w:type="spellEnd"/>
      <w:r w:rsidRPr="00CF1CF2">
        <w:rPr>
          <w:sz w:val="26"/>
          <w:szCs w:val="24"/>
        </w:rPr>
        <w:t xml:space="preserve">, and </w:t>
      </w:r>
      <w:proofErr w:type="spellStart"/>
      <w:r w:rsidRPr="00CF1CF2">
        <w:rPr>
          <w:sz w:val="26"/>
          <w:szCs w:val="24"/>
        </w:rPr>
        <w:t>Sungmee</w:t>
      </w:r>
      <w:proofErr w:type="spellEnd"/>
      <w:r w:rsidRPr="00CF1CF2">
        <w:rPr>
          <w:sz w:val="26"/>
          <w:szCs w:val="24"/>
        </w:rPr>
        <w:t xml:space="preserve"> Park. “Enhancing the Quality of Life through Wearable Technology.” </w:t>
      </w:r>
      <w:r w:rsidRPr="00CF1CF2">
        <w:rPr>
          <w:i/>
          <w:sz w:val="26"/>
          <w:szCs w:val="24"/>
        </w:rPr>
        <w:t>IEEE Engineering in Medicine and Biology Magazine</w:t>
      </w:r>
      <w:r w:rsidRPr="00CF1CF2">
        <w:rPr>
          <w:sz w:val="26"/>
          <w:szCs w:val="24"/>
        </w:rPr>
        <w:t xml:space="preserve"> 22, no. 3 (2003): 41–48. doi:10.1109/memb.2003.1213625.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Jayaraman, </w:t>
      </w:r>
      <w:proofErr w:type="spellStart"/>
      <w:r w:rsidRPr="00CF1CF2">
        <w:rPr>
          <w:sz w:val="26"/>
          <w:szCs w:val="24"/>
        </w:rPr>
        <w:t>Sundaresan</w:t>
      </w:r>
      <w:proofErr w:type="spellEnd"/>
      <w:r w:rsidRPr="00CF1CF2">
        <w:rPr>
          <w:sz w:val="26"/>
          <w:szCs w:val="24"/>
        </w:rPr>
        <w:t xml:space="preserve">, Kenneth Mackenzie and </w:t>
      </w:r>
      <w:proofErr w:type="spellStart"/>
      <w:r w:rsidRPr="00CF1CF2">
        <w:rPr>
          <w:sz w:val="26"/>
          <w:szCs w:val="24"/>
        </w:rPr>
        <w:t>Sungmee</w:t>
      </w:r>
      <w:proofErr w:type="spellEnd"/>
      <w:r w:rsidRPr="00CF1CF2">
        <w:rPr>
          <w:sz w:val="26"/>
          <w:szCs w:val="24"/>
        </w:rPr>
        <w:t xml:space="preserve"> Park. “The Wearable Motherboard: A Framework for Personalized Mobile Information Processing (PMIP).” In </w:t>
      </w:r>
      <w:r w:rsidRPr="00CF1CF2">
        <w:rPr>
          <w:i/>
          <w:sz w:val="26"/>
          <w:szCs w:val="24"/>
        </w:rPr>
        <w:t>39th Annual Design Automation Conference</w:t>
      </w:r>
      <w:r w:rsidRPr="00CF1CF2">
        <w:rPr>
          <w:sz w:val="26"/>
          <w:szCs w:val="24"/>
        </w:rPr>
        <w:t xml:space="preserve">. New York: ACM, 2002. </w:t>
      </w:r>
    </w:p>
    <w:p w:rsidR="00C24648" w:rsidRPr="00CF1CF2" w:rsidRDefault="009865A7" w:rsidP="007603E8">
      <w:pPr>
        <w:spacing w:line="259" w:lineRule="auto"/>
        <w:ind w:left="0" w:firstLine="0"/>
        <w:rPr>
          <w:sz w:val="26"/>
          <w:szCs w:val="24"/>
        </w:rPr>
      </w:pPr>
      <w:proofErr w:type="spellStart"/>
      <w:r w:rsidRPr="00CF1CF2">
        <w:rPr>
          <w:sz w:val="26"/>
          <w:szCs w:val="24"/>
        </w:rPr>
        <w:t>Jovanov</w:t>
      </w:r>
      <w:proofErr w:type="spellEnd"/>
      <w:r w:rsidRPr="00CF1CF2">
        <w:rPr>
          <w:sz w:val="26"/>
          <w:szCs w:val="24"/>
        </w:rPr>
        <w:t xml:space="preserve">, Emil, Aleksandar </w:t>
      </w:r>
      <w:proofErr w:type="spellStart"/>
      <w:r w:rsidRPr="00CF1CF2">
        <w:rPr>
          <w:sz w:val="26"/>
          <w:szCs w:val="24"/>
        </w:rPr>
        <w:t>Milenkovic</w:t>
      </w:r>
      <w:proofErr w:type="spellEnd"/>
      <w:r w:rsidRPr="00CF1CF2">
        <w:rPr>
          <w:sz w:val="26"/>
          <w:szCs w:val="24"/>
        </w:rPr>
        <w:t xml:space="preserve">, and Chris Otto. “Wireless Sensor Networks for </w:t>
      </w:r>
    </w:p>
    <w:p w:rsidR="00C24648" w:rsidRPr="00CF1CF2" w:rsidRDefault="009865A7" w:rsidP="007603E8">
      <w:pPr>
        <w:spacing w:after="241" w:line="240" w:lineRule="auto"/>
        <w:ind w:left="0" w:firstLine="0"/>
        <w:rPr>
          <w:sz w:val="26"/>
          <w:szCs w:val="24"/>
        </w:rPr>
      </w:pPr>
      <w:r w:rsidRPr="00CF1CF2">
        <w:rPr>
          <w:sz w:val="26"/>
          <w:szCs w:val="24"/>
        </w:rPr>
        <w:t xml:space="preserve">Personal Health Monitoring: Issues and Implementation.” </w:t>
      </w:r>
      <w:r w:rsidRPr="00CF1CF2">
        <w:rPr>
          <w:i/>
          <w:sz w:val="26"/>
          <w:szCs w:val="24"/>
        </w:rPr>
        <w:t>Computer Communications</w:t>
      </w:r>
      <w:r w:rsidRPr="00CF1CF2">
        <w:rPr>
          <w:sz w:val="26"/>
          <w:szCs w:val="24"/>
        </w:rPr>
        <w:t xml:space="preserve"> 29, no. 13–14 (2006): 2521–2533. </w:t>
      </w:r>
    </w:p>
    <w:p w:rsidR="00C24648" w:rsidRPr="00CF1CF2" w:rsidRDefault="009865A7" w:rsidP="007603E8">
      <w:pPr>
        <w:spacing w:after="238" w:line="240" w:lineRule="auto"/>
        <w:ind w:left="0" w:hanging="720"/>
        <w:rPr>
          <w:sz w:val="26"/>
          <w:szCs w:val="24"/>
        </w:rPr>
      </w:pPr>
      <w:r w:rsidRPr="00CF1CF2">
        <w:rPr>
          <w:sz w:val="26"/>
          <w:szCs w:val="24"/>
        </w:rPr>
        <w:t xml:space="preserve">Judith, Mackay, George A. Mensah, Shanthi </w:t>
      </w:r>
      <w:proofErr w:type="spellStart"/>
      <w:r w:rsidRPr="00CF1CF2">
        <w:rPr>
          <w:sz w:val="26"/>
          <w:szCs w:val="24"/>
        </w:rPr>
        <w:t>Mendis</w:t>
      </w:r>
      <w:proofErr w:type="spellEnd"/>
      <w:r w:rsidRPr="00CF1CF2">
        <w:rPr>
          <w:sz w:val="26"/>
          <w:szCs w:val="24"/>
        </w:rPr>
        <w:t xml:space="preserve">, and Kurt </w:t>
      </w:r>
      <w:proofErr w:type="spellStart"/>
      <w:r w:rsidRPr="00CF1CF2">
        <w:rPr>
          <w:sz w:val="26"/>
          <w:szCs w:val="24"/>
        </w:rPr>
        <w:t>Greenlund</w:t>
      </w:r>
      <w:proofErr w:type="spellEnd"/>
      <w:r w:rsidRPr="00CF1CF2">
        <w:rPr>
          <w:sz w:val="26"/>
          <w:szCs w:val="24"/>
        </w:rPr>
        <w:t xml:space="preserve">. </w:t>
      </w:r>
      <w:r w:rsidRPr="00CF1CF2">
        <w:rPr>
          <w:i/>
          <w:sz w:val="26"/>
          <w:szCs w:val="24"/>
        </w:rPr>
        <w:t>The Atlas of Heart Disease and Stroke</w:t>
      </w:r>
      <w:r w:rsidRPr="00CF1CF2">
        <w:rPr>
          <w:sz w:val="26"/>
          <w:szCs w:val="24"/>
        </w:rPr>
        <w:t xml:space="preserve">. Geneva: World Health Organization, 2004.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Kales, Stefanos N., </w:t>
      </w:r>
      <w:proofErr w:type="spellStart"/>
      <w:r w:rsidRPr="00CF1CF2">
        <w:rPr>
          <w:sz w:val="26"/>
          <w:szCs w:val="24"/>
        </w:rPr>
        <w:t>Elpidoforos</w:t>
      </w:r>
      <w:proofErr w:type="spellEnd"/>
      <w:r w:rsidRPr="00CF1CF2">
        <w:rPr>
          <w:sz w:val="26"/>
          <w:szCs w:val="24"/>
        </w:rPr>
        <w:t xml:space="preserve"> S. </w:t>
      </w:r>
      <w:proofErr w:type="spellStart"/>
      <w:r w:rsidRPr="00CF1CF2">
        <w:rPr>
          <w:sz w:val="26"/>
          <w:szCs w:val="24"/>
        </w:rPr>
        <w:t>Soteriades</w:t>
      </w:r>
      <w:proofErr w:type="spellEnd"/>
      <w:r w:rsidRPr="00CF1CF2">
        <w:rPr>
          <w:sz w:val="26"/>
          <w:szCs w:val="24"/>
        </w:rPr>
        <w:t xml:space="preserve">, Costas A. </w:t>
      </w:r>
      <w:proofErr w:type="spellStart"/>
      <w:r w:rsidRPr="00CF1CF2">
        <w:rPr>
          <w:sz w:val="26"/>
          <w:szCs w:val="24"/>
        </w:rPr>
        <w:t>Christophi</w:t>
      </w:r>
      <w:proofErr w:type="spellEnd"/>
      <w:r w:rsidRPr="00CF1CF2">
        <w:rPr>
          <w:sz w:val="26"/>
          <w:szCs w:val="24"/>
        </w:rPr>
        <w:t xml:space="preserve">, and David C. </w:t>
      </w:r>
      <w:proofErr w:type="spellStart"/>
      <w:r w:rsidRPr="00CF1CF2">
        <w:rPr>
          <w:sz w:val="26"/>
          <w:szCs w:val="24"/>
        </w:rPr>
        <w:t>Christiani</w:t>
      </w:r>
      <w:proofErr w:type="spellEnd"/>
      <w:r w:rsidRPr="00CF1CF2">
        <w:rPr>
          <w:sz w:val="26"/>
          <w:szCs w:val="24"/>
        </w:rPr>
        <w:t xml:space="preserve">. “Emergency Duties and Deaths from Heart Disease among Firefighters in the United States.” </w:t>
      </w:r>
      <w:r w:rsidRPr="00CF1CF2">
        <w:rPr>
          <w:i/>
          <w:sz w:val="26"/>
          <w:szCs w:val="24"/>
        </w:rPr>
        <w:t>New England Journal of Medicine</w:t>
      </w:r>
      <w:r w:rsidRPr="00CF1CF2">
        <w:rPr>
          <w:sz w:val="26"/>
          <w:szCs w:val="24"/>
        </w:rPr>
        <w:t xml:space="preserve"> 356, no. 12 (2007): 1207–1215. doi:10.1056/nejmoa060357.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Kargl</w:t>
      </w:r>
      <w:proofErr w:type="spellEnd"/>
      <w:r w:rsidRPr="00CF1CF2">
        <w:rPr>
          <w:sz w:val="26"/>
          <w:szCs w:val="24"/>
        </w:rPr>
        <w:t xml:space="preserve">, Frank, Elaine Lawrence, Martin Fischer, and Yen Yang Lim. “Security, Privacy and Legal Issues in pervasive </w:t>
      </w:r>
      <w:proofErr w:type="spellStart"/>
      <w:r w:rsidRPr="00CF1CF2">
        <w:rPr>
          <w:sz w:val="26"/>
          <w:szCs w:val="24"/>
        </w:rPr>
        <w:t>ehealth</w:t>
      </w:r>
      <w:proofErr w:type="spellEnd"/>
      <w:r w:rsidRPr="00CF1CF2">
        <w:rPr>
          <w:sz w:val="26"/>
          <w:szCs w:val="24"/>
        </w:rPr>
        <w:t xml:space="preserve"> Monitoring Systems.” In </w:t>
      </w:r>
      <w:r w:rsidRPr="00CF1CF2">
        <w:rPr>
          <w:i/>
          <w:sz w:val="26"/>
          <w:szCs w:val="24"/>
        </w:rPr>
        <w:t>Mobile Business, 2008. ICMB’08. 7th International Conference on</w:t>
      </w:r>
      <w:r w:rsidRPr="00CF1CF2">
        <w:rPr>
          <w:sz w:val="26"/>
          <w:szCs w:val="24"/>
        </w:rPr>
        <w:t xml:space="preserve">, IEEE, 2008.  </w:t>
      </w:r>
    </w:p>
    <w:p w:rsidR="00C24648" w:rsidRPr="00CF1CF2" w:rsidRDefault="009865A7" w:rsidP="007603E8">
      <w:pPr>
        <w:spacing w:after="231" w:line="249" w:lineRule="auto"/>
        <w:ind w:left="0" w:hanging="720"/>
        <w:jc w:val="left"/>
        <w:rPr>
          <w:sz w:val="26"/>
          <w:szCs w:val="24"/>
        </w:rPr>
      </w:pPr>
      <w:r w:rsidRPr="00CF1CF2">
        <w:rPr>
          <w:sz w:val="26"/>
          <w:szCs w:val="24"/>
        </w:rPr>
        <w:t xml:space="preserve">Kenney, Larry, </w:t>
      </w:r>
      <w:proofErr w:type="spellStart"/>
      <w:r w:rsidRPr="00CF1CF2">
        <w:rPr>
          <w:sz w:val="26"/>
          <w:szCs w:val="24"/>
        </w:rPr>
        <w:t>Narihiko</w:t>
      </w:r>
      <w:proofErr w:type="spellEnd"/>
      <w:r w:rsidRPr="00CF1CF2">
        <w:rPr>
          <w:sz w:val="26"/>
          <w:szCs w:val="24"/>
        </w:rPr>
        <w:t xml:space="preserve"> Kondo, and Nigel Taylor. </w:t>
      </w:r>
      <w:r w:rsidRPr="00CF1CF2">
        <w:rPr>
          <w:i/>
          <w:sz w:val="26"/>
          <w:szCs w:val="24"/>
        </w:rPr>
        <w:t xml:space="preserve">Faculty of the Physiology of Acute Heat Exposure, with Implications for Human Performance in the Heat Health and </w:t>
      </w:r>
      <w:proofErr w:type="spellStart"/>
      <w:r w:rsidRPr="00CF1CF2">
        <w:rPr>
          <w:i/>
          <w:sz w:val="26"/>
          <w:szCs w:val="24"/>
        </w:rPr>
        <w:t>Behavioral</w:t>
      </w:r>
      <w:proofErr w:type="spellEnd"/>
      <w:r w:rsidRPr="00CF1CF2">
        <w:rPr>
          <w:i/>
          <w:sz w:val="26"/>
          <w:szCs w:val="24"/>
        </w:rPr>
        <w:t xml:space="preserve"> Sciences</w:t>
      </w:r>
      <w:r w:rsidRPr="00CF1CF2">
        <w:rPr>
          <w:sz w:val="26"/>
          <w:szCs w:val="24"/>
        </w:rPr>
        <w:t xml:space="preserve">. Wollongong, New South Wales, Australia: University of Wollongong, 2008.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Korhonen, </w:t>
      </w:r>
      <w:proofErr w:type="spellStart"/>
      <w:r w:rsidRPr="00CF1CF2">
        <w:rPr>
          <w:sz w:val="26"/>
          <w:szCs w:val="24"/>
        </w:rPr>
        <w:t>Illka</w:t>
      </w:r>
      <w:proofErr w:type="spellEnd"/>
      <w:r w:rsidRPr="00CF1CF2">
        <w:rPr>
          <w:sz w:val="26"/>
          <w:szCs w:val="24"/>
        </w:rPr>
        <w:t xml:space="preserve">, </w:t>
      </w:r>
      <w:proofErr w:type="spellStart"/>
      <w:r w:rsidRPr="00CF1CF2">
        <w:rPr>
          <w:sz w:val="26"/>
          <w:szCs w:val="24"/>
        </w:rPr>
        <w:t>Juha</w:t>
      </w:r>
      <w:proofErr w:type="spellEnd"/>
      <w:r w:rsidRPr="00CF1CF2">
        <w:rPr>
          <w:sz w:val="26"/>
          <w:szCs w:val="24"/>
        </w:rPr>
        <w:t xml:space="preserve"> </w:t>
      </w:r>
      <w:proofErr w:type="spellStart"/>
      <w:r w:rsidRPr="00CF1CF2">
        <w:rPr>
          <w:sz w:val="26"/>
          <w:szCs w:val="24"/>
        </w:rPr>
        <w:t>Parkka</w:t>
      </w:r>
      <w:proofErr w:type="spellEnd"/>
      <w:r w:rsidRPr="00CF1CF2">
        <w:rPr>
          <w:sz w:val="26"/>
          <w:szCs w:val="24"/>
        </w:rPr>
        <w:t xml:space="preserve">, and Mark Van Gils. “Health Monitoring in the Home of the Future.” </w:t>
      </w:r>
      <w:r w:rsidRPr="00CF1CF2">
        <w:rPr>
          <w:i/>
          <w:sz w:val="26"/>
          <w:szCs w:val="24"/>
        </w:rPr>
        <w:t>IEEE Eng. Med. Biol. Mag.</w:t>
      </w:r>
      <w:r w:rsidRPr="00CF1CF2">
        <w:rPr>
          <w:sz w:val="26"/>
          <w:szCs w:val="24"/>
        </w:rPr>
        <w:t xml:space="preserve"> 22, no. 3 (2003): 66–73. doi:10.1109/ memb.2003.1213628.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Kunadharaju</w:t>
      </w:r>
      <w:proofErr w:type="spellEnd"/>
      <w:r w:rsidRPr="00CF1CF2">
        <w:rPr>
          <w:sz w:val="26"/>
          <w:szCs w:val="24"/>
        </w:rPr>
        <w:t xml:space="preserve">, Kumar, Todd D. Smith, and David M. </w:t>
      </w:r>
      <w:proofErr w:type="spellStart"/>
      <w:r w:rsidRPr="00CF1CF2">
        <w:rPr>
          <w:sz w:val="26"/>
          <w:szCs w:val="24"/>
        </w:rPr>
        <w:t>DeJoy</w:t>
      </w:r>
      <w:proofErr w:type="spellEnd"/>
      <w:r w:rsidRPr="00CF1CF2">
        <w:rPr>
          <w:sz w:val="26"/>
          <w:szCs w:val="24"/>
        </w:rPr>
        <w:t xml:space="preserve">. “Line-of-Duty Deaths among U.S. Firefighters: An Analysis of Fatality Investigations.” </w:t>
      </w:r>
      <w:proofErr w:type="spellStart"/>
      <w:r w:rsidRPr="00CF1CF2">
        <w:rPr>
          <w:i/>
          <w:sz w:val="26"/>
          <w:szCs w:val="24"/>
        </w:rPr>
        <w:t>Sciencedirect</w:t>
      </w:r>
      <w:proofErr w:type="spellEnd"/>
      <w:r w:rsidRPr="00CF1CF2">
        <w:rPr>
          <w:i/>
          <w:sz w:val="26"/>
          <w:szCs w:val="24"/>
        </w:rPr>
        <w:t xml:space="preserve"> </w:t>
      </w:r>
      <w:r w:rsidRPr="00CF1CF2">
        <w:rPr>
          <w:sz w:val="26"/>
          <w:szCs w:val="24"/>
        </w:rPr>
        <w:t xml:space="preserve">43, no. 3 (May 2011): 1171–1180. http://www.sciencedirect.com/science/article/ </w:t>
      </w:r>
      <w:proofErr w:type="spellStart"/>
      <w:r w:rsidRPr="00CF1CF2">
        <w:rPr>
          <w:sz w:val="26"/>
          <w:szCs w:val="24"/>
        </w:rPr>
        <w:t>pii</w:t>
      </w:r>
      <w:proofErr w:type="spellEnd"/>
      <w:r w:rsidRPr="00CF1CF2">
        <w:rPr>
          <w:sz w:val="26"/>
          <w:szCs w:val="24"/>
        </w:rPr>
        <w:t xml:space="preserve">/S0001457510004070.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lastRenderedPageBreak/>
        <w:t>Langheinrich</w:t>
      </w:r>
      <w:proofErr w:type="spellEnd"/>
      <w:r w:rsidRPr="00CF1CF2">
        <w:rPr>
          <w:sz w:val="26"/>
          <w:szCs w:val="24"/>
        </w:rPr>
        <w:t xml:space="preserve">, Marc. “Privacy by Design—Principles of Privacy-aware Ubiquitous Systems.” In </w:t>
      </w:r>
      <w:r w:rsidRPr="00CF1CF2">
        <w:rPr>
          <w:i/>
          <w:sz w:val="26"/>
          <w:szCs w:val="24"/>
        </w:rPr>
        <w:t>Ubicomp 2001: Ubiquitous Computing</w:t>
      </w:r>
      <w:r w:rsidRPr="00CF1CF2">
        <w:rPr>
          <w:sz w:val="26"/>
          <w:szCs w:val="24"/>
        </w:rPr>
        <w:t xml:space="preserve">., Berlin Heidelberg: Springer 2001. </w:t>
      </w:r>
    </w:p>
    <w:p w:rsidR="00C24648" w:rsidRPr="00CF1CF2" w:rsidRDefault="009865A7" w:rsidP="007603E8">
      <w:pPr>
        <w:spacing w:line="259" w:lineRule="auto"/>
        <w:ind w:left="0" w:firstLine="0"/>
        <w:rPr>
          <w:sz w:val="26"/>
          <w:szCs w:val="24"/>
        </w:rPr>
      </w:pPr>
      <w:proofErr w:type="spellStart"/>
      <w:r w:rsidRPr="00CF1CF2">
        <w:rPr>
          <w:sz w:val="26"/>
          <w:szCs w:val="24"/>
        </w:rPr>
        <w:t>LaTourrette</w:t>
      </w:r>
      <w:proofErr w:type="spellEnd"/>
      <w:r w:rsidRPr="00CF1CF2">
        <w:rPr>
          <w:sz w:val="26"/>
          <w:szCs w:val="24"/>
        </w:rPr>
        <w:t xml:space="preserve">, Tom, D. J. Peterson, James T. </w:t>
      </w:r>
      <w:proofErr w:type="spellStart"/>
      <w:r w:rsidRPr="00CF1CF2">
        <w:rPr>
          <w:sz w:val="26"/>
          <w:szCs w:val="24"/>
        </w:rPr>
        <w:t>Bartis</w:t>
      </w:r>
      <w:proofErr w:type="spellEnd"/>
      <w:r w:rsidRPr="00CF1CF2">
        <w:rPr>
          <w:sz w:val="26"/>
          <w:szCs w:val="24"/>
        </w:rPr>
        <w:t xml:space="preserve">, Brian A. Jackson, and Ari Houser. </w:t>
      </w:r>
    </w:p>
    <w:p w:rsidR="00C24648" w:rsidRPr="00CF1CF2" w:rsidRDefault="009865A7" w:rsidP="007603E8">
      <w:pPr>
        <w:spacing w:after="231" w:line="249" w:lineRule="auto"/>
        <w:ind w:left="0" w:hanging="10"/>
        <w:jc w:val="left"/>
        <w:rPr>
          <w:sz w:val="26"/>
          <w:szCs w:val="24"/>
        </w:rPr>
      </w:pPr>
      <w:r w:rsidRPr="00CF1CF2">
        <w:rPr>
          <w:i/>
          <w:sz w:val="26"/>
          <w:szCs w:val="24"/>
        </w:rPr>
        <w:t>Protecting Emergency Responders, Vol. 2: Community Views of Safety and Health Risks and Personal Protection Needs</w:t>
      </w:r>
      <w:r w:rsidRPr="00CF1CF2">
        <w:rPr>
          <w:sz w:val="26"/>
          <w:szCs w:val="24"/>
        </w:rPr>
        <w:t xml:space="preserve">. Santa Barbara, CA: RAND Corporation, 2003. </w:t>
      </w:r>
    </w:p>
    <w:p w:rsidR="00C24648" w:rsidRPr="00CF1CF2" w:rsidRDefault="009865A7" w:rsidP="007603E8">
      <w:pPr>
        <w:spacing w:after="10" w:line="249" w:lineRule="auto"/>
        <w:ind w:left="0" w:hanging="10"/>
        <w:jc w:val="left"/>
        <w:rPr>
          <w:sz w:val="26"/>
          <w:szCs w:val="24"/>
        </w:rPr>
      </w:pPr>
      <w:r w:rsidRPr="00CF1CF2">
        <w:rPr>
          <w:sz w:val="26"/>
          <w:szCs w:val="24"/>
        </w:rPr>
        <w:t xml:space="preserve">Lawson, J. Randall. </w:t>
      </w:r>
      <w:r w:rsidRPr="00CF1CF2">
        <w:rPr>
          <w:i/>
          <w:sz w:val="26"/>
          <w:szCs w:val="24"/>
        </w:rPr>
        <w:t xml:space="preserve">Fire Fighter’s Protective Clothing and Thermal Environments of </w:t>
      </w:r>
    </w:p>
    <w:p w:rsidR="00C24648" w:rsidRPr="00CF1CF2" w:rsidRDefault="009865A7" w:rsidP="007603E8">
      <w:pPr>
        <w:spacing w:after="239" w:line="240" w:lineRule="auto"/>
        <w:ind w:left="0" w:right="8" w:firstLine="0"/>
        <w:jc w:val="left"/>
        <w:rPr>
          <w:sz w:val="26"/>
          <w:szCs w:val="24"/>
        </w:rPr>
      </w:pPr>
      <w:r w:rsidRPr="00CF1CF2">
        <w:rPr>
          <w:i/>
          <w:sz w:val="26"/>
          <w:szCs w:val="24"/>
        </w:rPr>
        <w:t>Structural Fire Fighting</w:t>
      </w:r>
      <w:r w:rsidRPr="00CF1CF2">
        <w:rPr>
          <w:sz w:val="26"/>
          <w:szCs w:val="24"/>
        </w:rPr>
        <w:t xml:space="preserve">. Gaithersburg, MD: U.S. Dept. of Commerce, Technology Administration, National Institute of Standards and Technology, 1996.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Lymberis</w:t>
      </w:r>
      <w:proofErr w:type="spellEnd"/>
      <w:r w:rsidRPr="00CF1CF2">
        <w:rPr>
          <w:sz w:val="26"/>
          <w:szCs w:val="24"/>
        </w:rPr>
        <w:t xml:space="preserve">, Andreas, and Andre Dittmar. “Advanced Wearable Health Systems and Applications—Research and Development Efforts in the European Union.” </w:t>
      </w:r>
      <w:r w:rsidRPr="00CF1CF2">
        <w:rPr>
          <w:i/>
          <w:sz w:val="26"/>
          <w:szCs w:val="24"/>
        </w:rPr>
        <w:t>IEEE Eng. Med. Biol. Mag.</w:t>
      </w:r>
      <w:r w:rsidRPr="00CF1CF2">
        <w:rPr>
          <w:sz w:val="26"/>
          <w:szCs w:val="24"/>
        </w:rPr>
        <w:t xml:space="preserve"> 26, no. 3 (2007): 29–33. doi:10.1109/memb.2007.364926. </w:t>
      </w:r>
    </w:p>
    <w:p w:rsidR="00C24648" w:rsidRPr="00CF1CF2" w:rsidRDefault="009865A7" w:rsidP="007603E8">
      <w:pPr>
        <w:spacing w:line="259" w:lineRule="auto"/>
        <w:ind w:left="0" w:firstLine="0"/>
        <w:rPr>
          <w:sz w:val="26"/>
          <w:szCs w:val="24"/>
        </w:rPr>
      </w:pPr>
      <w:proofErr w:type="spellStart"/>
      <w:r w:rsidRPr="00CF1CF2">
        <w:rPr>
          <w:sz w:val="26"/>
          <w:szCs w:val="24"/>
        </w:rPr>
        <w:t>Lymberis</w:t>
      </w:r>
      <w:proofErr w:type="spellEnd"/>
      <w:r w:rsidRPr="00CF1CF2">
        <w:rPr>
          <w:sz w:val="26"/>
          <w:szCs w:val="24"/>
        </w:rPr>
        <w:t xml:space="preserve">, Andreas, and Silas Olsson. “Intelligent Biomedical Clothing for Personal </w:t>
      </w:r>
    </w:p>
    <w:p w:rsidR="00C24648" w:rsidRPr="00CF1CF2" w:rsidRDefault="009865A7" w:rsidP="007603E8">
      <w:pPr>
        <w:spacing w:after="238" w:line="240" w:lineRule="auto"/>
        <w:ind w:left="0" w:firstLine="0"/>
        <w:rPr>
          <w:sz w:val="26"/>
          <w:szCs w:val="24"/>
        </w:rPr>
      </w:pPr>
      <w:r w:rsidRPr="00CF1CF2">
        <w:rPr>
          <w:sz w:val="26"/>
          <w:szCs w:val="24"/>
        </w:rPr>
        <w:t xml:space="preserve">Health and Disease Management: State of the Art and Future Vision.” </w:t>
      </w:r>
      <w:r w:rsidRPr="00CF1CF2">
        <w:rPr>
          <w:i/>
          <w:sz w:val="26"/>
          <w:szCs w:val="24"/>
        </w:rPr>
        <w:t>Telemedicine Journal and E-Health</w:t>
      </w:r>
      <w:r w:rsidRPr="00CF1CF2">
        <w:rPr>
          <w:sz w:val="26"/>
          <w:szCs w:val="24"/>
        </w:rPr>
        <w:t xml:space="preserve"> 9, no. 4 (2003): 379–386.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Maddigan</w:t>
      </w:r>
      <w:proofErr w:type="spellEnd"/>
      <w:r w:rsidRPr="00CF1CF2">
        <w:rPr>
          <w:sz w:val="26"/>
          <w:szCs w:val="24"/>
        </w:rPr>
        <w:t xml:space="preserve">, S. L., K. B. Farris, N. Keating, C. A. Wiens, and J. A. Johnson. “Predictors of Older Adults.” Capacity for Medication Management in a Self-Medication Program: A Retrospective Chart Review.” </w:t>
      </w:r>
      <w:r w:rsidRPr="00CF1CF2">
        <w:rPr>
          <w:i/>
          <w:sz w:val="26"/>
          <w:szCs w:val="24"/>
        </w:rPr>
        <w:t>Journal of Aging and Health</w:t>
      </w:r>
      <w:r w:rsidRPr="00CF1CF2">
        <w:rPr>
          <w:sz w:val="26"/>
          <w:szCs w:val="24"/>
        </w:rPr>
        <w:t xml:space="preserve"> 15, no. 2 (2003): 332–352. doi:10.1177/0898264303251893. </w:t>
      </w:r>
    </w:p>
    <w:p w:rsidR="00C24648" w:rsidRPr="00CF1CF2" w:rsidRDefault="009865A7" w:rsidP="007603E8">
      <w:pPr>
        <w:spacing w:after="0" w:line="240" w:lineRule="auto"/>
        <w:ind w:left="0" w:right="8" w:hanging="730"/>
        <w:jc w:val="left"/>
        <w:rPr>
          <w:sz w:val="26"/>
          <w:szCs w:val="24"/>
        </w:rPr>
      </w:pPr>
      <w:proofErr w:type="spellStart"/>
      <w:r w:rsidRPr="00CF1CF2">
        <w:rPr>
          <w:sz w:val="26"/>
          <w:szCs w:val="24"/>
        </w:rPr>
        <w:t>Marculescu</w:t>
      </w:r>
      <w:proofErr w:type="spellEnd"/>
      <w:r w:rsidRPr="00CF1CF2">
        <w:rPr>
          <w:sz w:val="26"/>
          <w:szCs w:val="24"/>
        </w:rPr>
        <w:t xml:space="preserve">, Diana, Radu </w:t>
      </w:r>
      <w:proofErr w:type="spellStart"/>
      <w:r w:rsidRPr="00CF1CF2">
        <w:rPr>
          <w:sz w:val="26"/>
          <w:szCs w:val="24"/>
        </w:rPr>
        <w:t>Marculescu</w:t>
      </w:r>
      <w:proofErr w:type="spellEnd"/>
      <w:r w:rsidRPr="00CF1CF2">
        <w:rPr>
          <w:sz w:val="26"/>
          <w:szCs w:val="24"/>
        </w:rPr>
        <w:t>, Nicholas H. Zamora, Phillip Stanley-</w:t>
      </w:r>
      <w:proofErr w:type="spellStart"/>
      <w:r w:rsidRPr="00CF1CF2">
        <w:rPr>
          <w:sz w:val="26"/>
          <w:szCs w:val="24"/>
        </w:rPr>
        <w:t>Marbell</w:t>
      </w:r>
      <w:proofErr w:type="spellEnd"/>
      <w:r w:rsidRPr="00CF1CF2">
        <w:rPr>
          <w:sz w:val="26"/>
          <w:szCs w:val="24"/>
        </w:rPr>
        <w:t xml:space="preserve">, Pradeep K. Khosla, </w:t>
      </w:r>
      <w:proofErr w:type="spellStart"/>
      <w:r w:rsidRPr="00CF1CF2">
        <w:rPr>
          <w:sz w:val="26"/>
          <w:szCs w:val="24"/>
        </w:rPr>
        <w:t>Sungmee</w:t>
      </w:r>
      <w:proofErr w:type="spellEnd"/>
      <w:r w:rsidRPr="00CF1CF2">
        <w:rPr>
          <w:sz w:val="26"/>
          <w:szCs w:val="24"/>
        </w:rPr>
        <w:t xml:space="preserve"> Park, </w:t>
      </w:r>
      <w:proofErr w:type="spellStart"/>
      <w:r w:rsidRPr="00CF1CF2">
        <w:rPr>
          <w:sz w:val="26"/>
          <w:szCs w:val="24"/>
        </w:rPr>
        <w:t>Sundaresan</w:t>
      </w:r>
      <w:proofErr w:type="spellEnd"/>
      <w:r w:rsidRPr="00CF1CF2">
        <w:rPr>
          <w:sz w:val="26"/>
          <w:szCs w:val="24"/>
        </w:rPr>
        <w:t xml:space="preserve"> Jayaraman, Stefan Jung, and </w:t>
      </w:r>
      <w:proofErr w:type="spellStart"/>
      <w:r w:rsidRPr="00CF1CF2">
        <w:rPr>
          <w:sz w:val="26"/>
          <w:szCs w:val="24"/>
        </w:rPr>
        <w:t>Christl</w:t>
      </w:r>
      <w:proofErr w:type="spellEnd"/>
      <w:r w:rsidRPr="00CF1CF2">
        <w:rPr>
          <w:sz w:val="26"/>
          <w:szCs w:val="24"/>
        </w:rPr>
        <w:t xml:space="preserve"> Lauterbach, Werner Weber et al. “Electronic Textiles: A Platform for Pervasive Computing.” </w:t>
      </w:r>
      <w:r w:rsidRPr="00CF1CF2">
        <w:rPr>
          <w:i/>
          <w:sz w:val="26"/>
          <w:szCs w:val="24"/>
        </w:rPr>
        <w:t>Proceedings of the IEEE</w:t>
      </w:r>
      <w:r w:rsidRPr="00CF1CF2">
        <w:rPr>
          <w:sz w:val="26"/>
          <w:szCs w:val="24"/>
        </w:rPr>
        <w:t xml:space="preserve"> 91, no. 12 (2003): 1993–1994. </w:t>
      </w:r>
    </w:p>
    <w:p w:rsidR="00C24648" w:rsidRPr="00CF1CF2" w:rsidRDefault="009865A7" w:rsidP="007603E8">
      <w:pPr>
        <w:spacing w:after="218" w:line="259" w:lineRule="auto"/>
        <w:ind w:left="0" w:firstLine="0"/>
        <w:rPr>
          <w:sz w:val="26"/>
          <w:szCs w:val="24"/>
        </w:rPr>
      </w:pPr>
      <w:r w:rsidRPr="00CF1CF2">
        <w:rPr>
          <w:sz w:val="26"/>
          <w:szCs w:val="24"/>
        </w:rPr>
        <w:t xml:space="preserve">doi:10.1109/jproc.2003.819607. </w:t>
      </w:r>
    </w:p>
    <w:p w:rsidR="00C24648" w:rsidRPr="00CF1CF2" w:rsidRDefault="009865A7" w:rsidP="007603E8">
      <w:pPr>
        <w:spacing w:after="240" w:line="238" w:lineRule="auto"/>
        <w:ind w:left="0" w:hanging="720"/>
        <w:rPr>
          <w:sz w:val="26"/>
          <w:szCs w:val="24"/>
        </w:rPr>
      </w:pPr>
      <w:r w:rsidRPr="00CF1CF2">
        <w:rPr>
          <w:sz w:val="26"/>
          <w:szCs w:val="24"/>
        </w:rPr>
        <w:t xml:space="preserve">McCann, Jane, and David Bryson, </w:t>
      </w:r>
      <w:r w:rsidRPr="00CF1CF2">
        <w:rPr>
          <w:i/>
          <w:sz w:val="26"/>
          <w:szCs w:val="24"/>
        </w:rPr>
        <w:t>Smart Clothes and Wearable Technology</w:t>
      </w:r>
      <w:r w:rsidRPr="00CF1CF2">
        <w:rPr>
          <w:sz w:val="26"/>
          <w:szCs w:val="24"/>
        </w:rPr>
        <w:t xml:space="preserve">. Cambridge: Woodhead Publishing, 2009.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Meingast</w:t>
      </w:r>
      <w:proofErr w:type="spellEnd"/>
      <w:r w:rsidRPr="00CF1CF2">
        <w:rPr>
          <w:sz w:val="26"/>
          <w:szCs w:val="24"/>
        </w:rPr>
        <w:t xml:space="preserve">, Marci, Tanya </w:t>
      </w:r>
      <w:proofErr w:type="spellStart"/>
      <w:r w:rsidRPr="00CF1CF2">
        <w:rPr>
          <w:sz w:val="26"/>
          <w:szCs w:val="24"/>
        </w:rPr>
        <w:t>Roosta</w:t>
      </w:r>
      <w:proofErr w:type="spellEnd"/>
      <w:r w:rsidRPr="00CF1CF2">
        <w:rPr>
          <w:sz w:val="26"/>
          <w:szCs w:val="24"/>
        </w:rPr>
        <w:t xml:space="preserve">, and Shankar Sastry. “Security and Privacy Issues with Health Care Information Technology.” </w:t>
      </w:r>
      <w:r w:rsidRPr="00CF1CF2">
        <w:rPr>
          <w:i/>
          <w:sz w:val="26"/>
          <w:szCs w:val="24"/>
        </w:rPr>
        <w:t>2006 International Conference of the IEEE Engineering in Medicine and Biology Society</w:t>
      </w:r>
      <w:r w:rsidRPr="00CF1CF2">
        <w:rPr>
          <w:sz w:val="26"/>
          <w:szCs w:val="24"/>
        </w:rPr>
        <w:t>, 2006. doi:10.1109/</w:t>
      </w:r>
      <w:proofErr w:type="spellStart"/>
      <w:r w:rsidRPr="00CF1CF2">
        <w:rPr>
          <w:sz w:val="26"/>
          <w:szCs w:val="24"/>
        </w:rPr>
        <w:t>iembs</w:t>
      </w:r>
      <w:proofErr w:type="spellEnd"/>
      <w:r w:rsidRPr="00CF1CF2">
        <w:rPr>
          <w:sz w:val="26"/>
          <w:szCs w:val="24"/>
        </w:rPr>
        <w:t xml:space="preserve">. 2006.260060. </w:t>
      </w:r>
    </w:p>
    <w:p w:rsidR="00C24648" w:rsidRPr="00CF1CF2" w:rsidRDefault="009865A7" w:rsidP="007603E8">
      <w:pPr>
        <w:spacing w:after="240" w:line="238" w:lineRule="auto"/>
        <w:ind w:left="0" w:hanging="720"/>
        <w:rPr>
          <w:sz w:val="26"/>
          <w:szCs w:val="24"/>
        </w:rPr>
      </w:pPr>
      <w:r w:rsidRPr="00CF1CF2">
        <w:rPr>
          <w:sz w:val="26"/>
          <w:szCs w:val="24"/>
        </w:rPr>
        <w:lastRenderedPageBreak/>
        <w:t xml:space="preserve">MEDES. “VTAMN PROJECT (RNTS 2000): “Medical Teleassistance Suit.” 2005. http://george.medes.fr/home_en/telemedicine/assistance_to_patients/vtamn.html. </w:t>
      </w:r>
    </w:p>
    <w:p w:rsidR="00C24648" w:rsidRPr="00CF1CF2" w:rsidRDefault="009865A7" w:rsidP="007603E8">
      <w:pPr>
        <w:spacing w:after="237" w:line="241" w:lineRule="auto"/>
        <w:ind w:left="0" w:hanging="720"/>
        <w:rPr>
          <w:sz w:val="26"/>
          <w:szCs w:val="24"/>
        </w:rPr>
      </w:pPr>
      <w:r w:rsidRPr="00CF1CF2">
        <w:rPr>
          <w:sz w:val="26"/>
          <w:szCs w:val="24"/>
        </w:rPr>
        <w:t xml:space="preserve">Miller, Robert, and Ida Smith. “Physicians.” Use of Electronic Medical Records: Barriers and Solutions.” </w:t>
      </w:r>
      <w:r w:rsidRPr="00CF1CF2">
        <w:rPr>
          <w:i/>
          <w:sz w:val="26"/>
          <w:szCs w:val="24"/>
        </w:rPr>
        <w:t>Health Affairs</w:t>
      </w:r>
      <w:r w:rsidRPr="00CF1CF2">
        <w:rPr>
          <w:sz w:val="26"/>
          <w:szCs w:val="24"/>
        </w:rPr>
        <w:t xml:space="preserve"> 23, no. 2 (2004): 116–126. </w:t>
      </w:r>
    </w:p>
    <w:p w:rsidR="00C24648" w:rsidRPr="00CF1CF2" w:rsidRDefault="009865A7" w:rsidP="007603E8">
      <w:pPr>
        <w:spacing w:after="238" w:line="240" w:lineRule="auto"/>
        <w:ind w:left="0" w:hanging="720"/>
        <w:rPr>
          <w:sz w:val="26"/>
          <w:szCs w:val="24"/>
        </w:rPr>
      </w:pPr>
      <w:proofErr w:type="spellStart"/>
      <w:r w:rsidRPr="00CF1CF2">
        <w:rPr>
          <w:sz w:val="26"/>
          <w:szCs w:val="24"/>
        </w:rPr>
        <w:t>Millman</w:t>
      </w:r>
      <w:proofErr w:type="spellEnd"/>
      <w:r w:rsidRPr="00CF1CF2">
        <w:rPr>
          <w:sz w:val="26"/>
          <w:szCs w:val="24"/>
        </w:rPr>
        <w:t xml:space="preserve">, Jason. “Here’s Exactly How the United States Spends $29 Trillion on Health Care.” </w:t>
      </w:r>
      <w:r w:rsidRPr="00CF1CF2">
        <w:rPr>
          <w:i/>
          <w:sz w:val="26"/>
          <w:szCs w:val="24"/>
        </w:rPr>
        <w:t>The Washington Post</w:t>
      </w:r>
      <w:r w:rsidRPr="00CF1CF2">
        <w:rPr>
          <w:sz w:val="26"/>
          <w:szCs w:val="24"/>
        </w:rPr>
        <w:t xml:space="preserve">, 2014. </w:t>
      </w:r>
    </w:p>
    <w:p w:rsidR="00C24648" w:rsidRPr="00CF1CF2" w:rsidRDefault="009865A7" w:rsidP="007603E8">
      <w:pPr>
        <w:spacing w:line="259" w:lineRule="auto"/>
        <w:ind w:left="0" w:firstLine="0"/>
        <w:rPr>
          <w:sz w:val="26"/>
          <w:szCs w:val="24"/>
        </w:rPr>
      </w:pPr>
      <w:r w:rsidRPr="00CF1CF2">
        <w:rPr>
          <w:sz w:val="26"/>
          <w:szCs w:val="24"/>
        </w:rPr>
        <w:t xml:space="preserve">Myhre, Loren G., Donald M. Tucker, Daniel H. Bauer, </w:t>
      </w:r>
      <w:proofErr w:type="spellStart"/>
      <w:r w:rsidRPr="00CF1CF2">
        <w:rPr>
          <w:sz w:val="26"/>
          <w:szCs w:val="24"/>
        </w:rPr>
        <w:t>Josheph</w:t>
      </w:r>
      <w:proofErr w:type="spellEnd"/>
      <w:r w:rsidRPr="00CF1CF2">
        <w:rPr>
          <w:sz w:val="26"/>
          <w:szCs w:val="24"/>
        </w:rPr>
        <w:t xml:space="preserve"> R. Fisher, and Wade H. </w:t>
      </w:r>
    </w:p>
    <w:p w:rsidR="00C24648" w:rsidRPr="00CF1CF2" w:rsidRDefault="009865A7" w:rsidP="007603E8">
      <w:pPr>
        <w:spacing w:after="231" w:line="249" w:lineRule="auto"/>
        <w:ind w:left="0" w:hanging="10"/>
        <w:jc w:val="left"/>
        <w:rPr>
          <w:sz w:val="26"/>
          <w:szCs w:val="24"/>
        </w:rPr>
      </w:pPr>
      <w:r w:rsidRPr="00CF1CF2">
        <w:rPr>
          <w:sz w:val="26"/>
          <w:szCs w:val="24"/>
        </w:rPr>
        <w:t xml:space="preserve">Grimm. </w:t>
      </w:r>
      <w:r w:rsidRPr="00CF1CF2">
        <w:rPr>
          <w:i/>
          <w:sz w:val="26"/>
          <w:szCs w:val="24"/>
        </w:rPr>
        <w:t>Relationship between Selected Measures of Physical Fitness and Performance of a Simulated Fire Fighting Emergency Task</w:t>
      </w:r>
      <w:r w:rsidRPr="00CF1CF2">
        <w:rPr>
          <w:sz w:val="26"/>
          <w:szCs w:val="24"/>
        </w:rPr>
        <w:t xml:space="preserve">. Ft. Belvoir, VA: </w:t>
      </w:r>
      <w:proofErr w:type="spellStart"/>
      <w:r w:rsidRPr="00CF1CF2">
        <w:rPr>
          <w:sz w:val="26"/>
          <w:szCs w:val="24"/>
        </w:rPr>
        <w:t>Defense</w:t>
      </w:r>
      <w:proofErr w:type="spellEnd"/>
      <w:r w:rsidRPr="00CF1CF2">
        <w:rPr>
          <w:sz w:val="26"/>
          <w:szCs w:val="24"/>
        </w:rPr>
        <w:t xml:space="preserve"> Technical Information </w:t>
      </w:r>
      <w:proofErr w:type="spellStart"/>
      <w:r w:rsidRPr="00CF1CF2">
        <w:rPr>
          <w:sz w:val="26"/>
          <w:szCs w:val="24"/>
        </w:rPr>
        <w:t>Center</w:t>
      </w:r>
      <w:proofErr w:type="spellEnd"/>
      <w:r w:rsidRPr="00CF1CF2">
        <w:rPr>
          <w:sz w:val="26"/>
          <w:szCs w:val="24"/>
        </w:rPr>
        <w:t xml:space="preserve">, 1997. </w:t>
      </w:r>
    </w:p>
    <w:p w:rsidR="00C24648" w:rsidRPr="00CF1CF2" w:rsidRDefault="009865A7" w:rsidP="007603E8">
      <w:pPr>
        <w:spacing w:after="240" w:line="238" w:lineRule="auto"/>
        <w:ind w:left="0" w:hanging="720"/>
        <w:rPr>
          <w:sz w:val="26"/>
          <w:szCs w:val="24"/>
        </w:rPr>
      </w:pPr>
      <w:r w:rsidRPr="00CF1CF2">
        <w:rPr>
          <w:sz w:val="26"/>
          <w:szCs w:val="24"/>
        </w:rPr>
        <w:t xml:space="preserve">National Fallen Firefighters Foundation. </w:t>
      </w:r>
      <w:r w:rsidRPr="00CF1CF2">
        <w:rPr>
          <w:i/>
          <w:sz w:val="26"/>
          <w:szCs w:val="24"/>
        </w:rPr>
        <w:t>Line-of-Duty Death Benefits Guide</w:t>
      </w:r>
      <w:r w:rsidRPr="00CF1CF2">
        <w:rPr>
          <w:sz w:val="26"/>
          <w:szCs w:val="24"/>
        </w:rPr>
        <w:t xml:space="preserve">. Emmitsburg, MD: National Fallen Firefighters Foundation, 2013. </w:t>
      </w:r>
    </w:p>
    <w:p w:rsidR="00C24648" w:rsidRPr="00CF1CF2" w:rsidRDefault="009865A7" w:rsidP="007603E8">
      <w:pPr>
        <w:spacing w:after="231" w:line="249" w:lineRule="auto"/>
        <w:ind w:left="0" w:hanging="720"/>
        <w:jc w:val="left"/>
        <w:rPr>
          <w:sz w:val="26"/>
          <w:szCs w:val="24"/>
        </w:rPr>
      </w:pPr>
      <w:r w:rsidRPr="00CF1CF2">
        <w:rPr>
          <w:sz w:val="26"/>
          <w:szCs w:val="24"/>
        </w:rPr>
        <w:t xml:space="preserve">———. </w:t>
      </w:r>
      <w:r w:rsidRPr="00CF1CF2">
        <w:rPr>
          <w:i/>
          <w:sz w:val="26"/>
          <w:szCs w:val="24"/>
        </w:rPr>
        <w:t>Line-of-Duty Death Benefits Guide—A Handbook for Survivors of Fallen Firefighters</w:t>
      </w:r>
      <w:r w:rsidRPr="00CF1CF2">
        <w:rPr>
          <w:sz w:val="26"/>
          <w:szCs w:val="24"/>
        </w:rPr>
        <w:t xml:space="preserve">. Emmitsburg, MD: National Fallen Firefighters Foundation, 2008. </w:t>
      </w:r>
    </w:p>
    <w:p w:rsidR="00C24648" w:rsidRPr="00CF1CF2" w:rsidRDefault="009865A7" w:rsidP="007603E8">
      <w:pPr>
        <w:spacing w:line="259" w:lineRule="auto"/>
        <w:ind w:left="0" w:firstLine="0"/>
        <w:rPr>
          <w:sz w:val="26"/>
          <w:szCs w:val="24"/>
        </w:rPr>
      </w:pPr>
      <w:r w:rsidRPr="00CF1CF2">
        <w:rPr>
          <w:sz w:val="26"/>
          <w:szCs w:val="24"/>
        </w:rPr>
        <w:t xml:space="preserve">Olsen, </w:t>
      </w:r>
      <w:proofErr w:type="spellStart"/>
      <w:r w:rsidRPr="00CF1CF2">
        <w:rPr>
          <w:sz w:val="26"/>
          <w:szCs w:val="24"/>
        </w:rPr>
        <w:t>Jorn</w:t>
      </w:r>
      <w:proofErr w:type="spellEnd"/>
      <w:r w:rsidRPr="00CF1CF2">
        <w:rPr>
          <w:sz w:val="26"/>
          <w:szCs w:val="24"/>
        </w:rPr>
        <w:t xml:space="preserve">, and Linda Rosenstock. “Firefighting and Death from Cardiovascular </w:t>
      </w:r>
    </w:p>
    <w:p w:rsidR="00C24648" w:rsidRPr="00CF1CF2" w:rsidRDefault="009865A7" w:rsidP="007603E8">
      <w:pPr>
        <w:spacing w:after="13" w:line="249" w:lineRule="auto"/>
        <w:ind w:left="0" w:right="151" w:hanging="10"/>
        <w:jc w:val="center"/>
        <w:rPr>
          <w:sz w:val="26"/>
          <w:szCs w:val="24"/>
        </w:rPr>
      </w:pPr>
      <w:r w:rsidRPr="00CF1CF2">
        <w:rPr>
          <w:sz w:val="26"/>
          <w:szCs w:val="24"/>
        </w:rPr>
        <w:t>Causes.”</w:t>
      </w:r>
      <w:r w:rsidRPr="00CF1CF2">
        <w:rPr>
          <w:i/>
          <w:sz w:val="26"/>
          <w:szCs w:val="24"/>
        </w:rPr>
        <w:t xml:space="preserve"> New England Journal of Medicine</w:t>
      </w:r>
      <w:r w:rsidRPr="00CF1CF2">
        <w:rPr>
          <w:sz w:val="26"/>
          <w:szCs w:val="24"/>
        </w:rPr>
        <w:t xml:space="preserve"> 356, no. 12 (2007): 1261–1263.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Pantelopoulos</w:t>
      </w:r>
      <w:proofErr w:type="spellEnd"/>
      <w:r w:rsidRPr="00CF1CF2">
        <w:rPr>
          <w:sz w:val="26"/>
          <w:szCs w:val="24"/>
        </w:rPr>
        <w:t xml:space="preserve">, Alexandros, and Nikolaos G. </w:t>
      </w:r>
      <w:proofErr w:type="spellStart"/>
      <w:r w:rsidRPr="00CF1CF2">
        <w:rPr>
          <w:sz w:val="26"/>
          <w:szCs w:val="24"/>
        </w:rPr>
        <w:t>Bourbakis</w:t>
      </w:r>
      <w:proofErr w:type="spellEnd"/>
      <w:r w:rsidRPr="00CF1CF2">
        <w:rPr>
          <w:sz w:val="26"/>
          <w:szCs w:val="24"/>
        </w:rPr>
        <w:t xml:space="preserve">. “A Survey on Wearable </w:t>
      </w:r>
      <w:proofErr w:type="spellStart"/>
      <w:r w:rsidRPr="00CF1CF2">
        <w:rPr>
          <w:sz w:val="26"/>
          <w:szCs w:val="24"/>
        </w:rPr>
        <w:t>Sensorbased</w:t>
      </w:r>
      <w:proofErr w:type="spellEnd"/>
      <w:r w:rsidRPr="00CF1CF2">
        <w:rPr>
          <w:sz w:val="26"/>
          <w:szCs w:val="24"/>
        </w:rPr>
        <w:t xml:space="preserve"> Systems for Health Monitoring and Prognosis.” </w:t>
      </w:r>
      <w:r w:rsidRPr="00CF1CF2">
        <w:rPr>
          <w:i/>
          <w:sz w:val="26"/>
          <w:szCs w:val="24"/>
        </w:rPr>
        <w:t>IEEE Transactions on Systems, Man, and Cybernetics, Part C (Applications and Reviews)</w:t>
      </w:r>
      <w:r w:rsidRPr="00CF1CF2">
        <w:rPr>
          <w:sz w:val="26"/>
          <w:szCs w:val="24"/>
        </w:rPr>
        <w:t xml:space="preserve"> 40, no. 1 (2010): 1–12. doi:10.1109/tsmcc.2009.2032660.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Park, </w:t>
      </w:r>
      <w:proofErr w:type="spellStart"/>
      <w:r w:rsidRPr="00CF1CF2">
        <w:rPr>
          <w:sz w:val="26"/>
          <w:szCs w:val="24"/>
        </w:rPr>
        <w:t>Sungmee</w:t>
      </w:r>
      <w:proofErr w:type="spellEnd"/>
      <w:r w:rsidRPr="00CF1CF2">
        <w:rPr>
          <w:sz w:val="26"/>
          <w:szCs w:val="24"/>
        </w:rPr>
        <w:t xml:space="preserve">, and </w:t>
      </w:r>
      <w:proofErr w:type="spellStart"/>
      <w:r w:rsidRPr="00CF1CF2">
        <w:rPr>
          <w:sz w:val="26"/>
          <w:szCs w:val="24"/>
        </w:rPr>
        <w:t>Sundaresan</w:t>
      </w:r>
      <w:proofErr w:type="spellEnd"/>
      <w:r w:rsidRPr="00CF1CF2">
        <w:rPr>
          <w:sz w:val="26"/>
          <w:szCs w:val="24"/>
        </w:rPr>
        <w:t xml:space="preserve"> Jayaraman. “Enhancing the Quality of Life through Wearable Technology.” </w:t>
      </w:r>
      <w:r w:rsidRPr="00CF1CF2">
        <w:rPr>
          <w:i/>
          <w:sz w:val="26"/>
          <w:szCs w:val="24"/>
        </w:rPr>
        <w:t>IEEE Eng. Med. Biol. Mag.</w:t>
      </w:r>
      <w:r w:rsidRPr="00CF1CF2">
        <w:rPr>
          <w:sz w:val="26"/>
          <w:szCs w:val="24"/>
        </w:rPr>
        <w:t xml:space="preserve"> 22, no. 3 (2003): 41–48. doi:10.1109/memb.2003.1213625. </w:t>
      </w:r>
    </w:p>
    <w:p w:rsidR="00C24648" w:rsidRPr="00CF1CF2" w:rsidRDefault="009865A7" w:rsidP="007603E8">
      <w:pPr>
        <w:spacing w:after="238" w:line="240" w:lineRule="auto"/>
        <w:ind w:left="0" w:hanging="720"/>
        <w:rPr>
          <w:sz w:val="26"/>
          <w:szCs w:val="24"/>
        </w:rPr>
      </w:pPr>
      <w:r w:rsidRPr="00CF1CF2">
        <w:rPr>
          <w:sz w:val="26"/>
          <w:szCs w:val="24"/>
        </w:rPr>
        <w:t xml:space="preserve">———. “Smart Textiles: A Platform for Sensing and Personalized Mobile </w:t>
      </w:r>
      <w:proofErr w:type="spellStart"/>
      <w:r w:rsidRPr="00CF1CF2">
        <w:rPr>
          <w:sz w:val="26"/>
          <w:szCs w:val="24"/>
        </w:rPr>
        <w:t>InformationProcessing</w:t>
      </w:r>
      <w:proofErr w:type="spellEnd"/>
      <w:r w:rsidRPr="00CF1CF2">
        <w:rPr>
          <w:sz w:val="26"/>
          <w:szCs w:val="24"/>
        </w:rPr>
        <w:t xml:space="preserve">.” </w:t>
      </w:r>
      <w:r w:rsidRPr="00CF1CF2">
        <w:rPr>
          <w:i/>
          <w:sz w:val="26"/>
          <w:szCs w:val="24"/>
        </w:rPr>
        <w:t>Journal of the Textile Institute</w:t>
      </w:r>
      <w:r w:rsidRPr="00CF1CF2">
        <w:rPr>
          <w:sz w:val="26"/>
          <w:szCs w:val="24"/>
        </w:rPr>
        <w:t xml:space="preserve"> 94, no. 3–4 (2003): 87–98.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Patel, </w:t>
      </w:r>
      <w:proofErr w:type="spellStart"/>
      <w:r w:rsidRPr="00CF1CF2">
        <w:rPr>
          <w:sz w:val="26"/>
          <w:szCs w:val="24"/>
        </w:rPr>
        <w:t>Maulin</w:t>
      </w:r>
      <w:proofErr w:type="spellEnd"/>
      <w:r w:rsidRPr="00CF1CF2">
        <w:rPr>
          <w:sz w:val="26"/>
          <w:szCs w:val="24"/>
        </w:rPr>
        <w:t xml:space="preserve">, and </w:t>
      </w:r>
      <w:proofErr w:type="spellStart"/>
      <w:r w:rsidRPr="00CF1CF2">
        <w:rPr>
          <w:sz w:val="26"/>
          <w:szCs w:val="24"/>
        </w:rPr>
        <w:t>Jianfeng</w:t>
      </w:r>
      <w:proofErr w:type="spellEnd"/>
      <w:r w:rsidRPr="00CF1CF2">
        <w:rPr>
          <w:sz w:val="26"/>
          <w:szCs w:val="24"/>
        </w:rPr>
        <w:t xml:space="preserve"> Wang. “Applications, Challenges, and Prospective in Emerging Body Area Networking Technologies.” </w:t>
      </w:r>
      <w:r w:rsidRPr="00CF1CF2">
        <w:rPr>
          <w:i/>
          <w:sz w:val="26"/>
          <w:szCs w:val="24"/>
        </w:rPr>
        <w:t>IEEE Wireless Communications</w:t>
      </w:r>
      <w:r w:rsidRPr="00CF1CF2">
        <w:rPr>
          <w:sz w:val="26"/>
          <w:szCs w:val="24"/>
        </w:rPr>
        <w:t xml:space="preserve"> 17, no. 1 (2010): 80–88.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Patel, Shyamal, Hyung Park, Paolo </w:t>
      </w:r>
      <w:proofErr w:type="spellStart"/>
      <w:r w:rsidRPr="00CF1CF2">
        <w:rPr>
          <w:sz w:val="26"/>
          <w:szCs w:val="24"/>
        </w:rPr>
        <w:t>Bonato</w:t>
      </w:r>
      <w:proofErr w:type="spellEnd"/>
      <w:r w:rsidRPr="00CF1CF2">
        <w:rPr>
          <w:sz w:val="26"/>
          <w:szCs w:val="24"/>
        </w:rPr>
        <w:t xml:space="preserve">, Leighton Chan, and Mary Rodgers. “A Review of Wearable Sensors and Systems with Application in Rehabilitation.” </w:t>
      </w:r>
      <w:r w:rsidRPr="00CF1CF2">
        <w:rPr>
          <w:i/>
          <w:sz w:val="26"/>
          <w:szCs w:val="24"/>
        </w:rPr>
        <w:t xml:space="preserve">Journal of </w:t>
      </w:r>
      <w:proofErr w:type="spellStart"/>
      <w:r w:rsidRPr="00CF1CF2">
        <w:rPr>
          <w:i/>
          <w:sz w:val="26"/>
          <w:szCs w:val="24"/>
        </w:rPr>
        <w:t>Neuroengineering</w:t>
      </w:r>
      <w:proofErr w:type="spellEnd"/>
      <w:r w:rsidRPr="00CF1CF2">
        <w:rPr>
          <w:i/>
          <w:sz w:val="26"/>
          <w:szCs w:val="24"/>
        </w:rPr>
        <w:t xml:space="preserve"> and Rehabilitation</w:t>
      </w:r>
      <w:r w:rsidRPr="00CF1CF2">
        <w:rPr>
          <w:sz w:val="26"/>
          <w:szCs w:val="24"/>
        </w:rPr>
        <w:t xml:space="preserve"> 9, no. 1 (2012): 21. doi:10.1186/ 1743-0003-9-21. </w:t>
      </w:r>
    </w:p>
    <w:p w:rsidR="00C24648" w:rsidRPr="00CF1CF2" w:rsidRDefault="009865A7" w:rsidP="007603E8">
      <w:pPr>
        <w:spacing w:line="259" w:lineRule="auto"/>
        <w:ind w:left="0" w:firstLine="0"/>
        <w:rPr>
          <w:sz w:val="26"/>
          <w:szCs w:val="24"/>
        </w:rPr>
      </w:pPr>
      <w:r w:rsidRPr="00CF1CF2">
        <w:rPr>
          <w:sz w:val="26"/>
          <w:szCs w:val="24"/>
        </w:rPr>
        <w:lastRenderedPageBreak/>
        <w:t xml:space="preserve">Poon, Carmen C. Y., Yuan-Ting Zhang and Shu-Di Bao. “A Novel Biometrics Method to </w:t>
      </w:r>
    </w:p>
    <w:p w:rsidR="00C24648" w:rsidRPr="00CF1CF2" w:rsidRDefault="009865A7" w:rsidP="007603E8">
      <w:pPr>
        <w:spacing w:after="238" w:line="240" w:lineRule="auto"/>
        <w:ind w:left="0" w:firstLine="0"/>
        <w:rPr>
          <w:sz w:val="26"/>
          <w:szCs w:val="24"/>
        </w:rPr>
      </w:pPr>
      <w:r w:rsidRPr="00CF1CF2">
        <w:rPr>
          <w:sz w:val="26"/>
          <w:szCs w:val="24"/>
        </w:rPr>
        <w:t xml:space="preserve">Secure Wireless Body Area Sensor Networks for Telemedicine and M-Health.” </w:t>
      </w:r>
      <w:r w:rsidRPr="00CF1CF2">
        <w:rPr>
          <w:i/>
          <w:sz w:val="26"/>
          <w:szCs w:val="24"/>
        </w:rPr>
        <w:t xml:space="preserve">IEEE </w:t>
      </w:r>
      <w:proofErr w:type="spellStart"/>
      <w:r w:rsidRPr="00CF1CF2">
        <w:rPr>
          <w:i/>
          <w:sz w:val="26"/>
          <w:szCs w:val="24"/>
        </w:rPr>
        <w:t>Commun</w:t>
      </w:r>
      <w:proofErr w:type="spellEnd"/>
      <w:r w:rsidRPr="00CF1CF2">
        <w:rPr>
          <w:i/>
          <w:sz w:val="26"/>
          <w:szCs w:val="24"/>
        </w:rPr>
        <w:t>. Mag.</w:t>
      </w:r>
      <w:r w:rsidRPr="00CF1CF2">
        <w:rPr>
          <w:sz w:val="26"/>
          <w:szCs w:val="24"/>
        </w:rPr>
        <w:t xml:space="preserve"> 44, no. 4 (2006): 73–81. </w:t>
      </w:r>
    </w:p>
    <w:p w:rsidR="00C24648" w:rsidRPr="00CF1CF2" w:rsidRDefault="009865A7" w:rsidP="007603E8">
      <w:pPr>
        <w:spacing w:after="242" w:line="240" w:lineRule="auto"/>
        <w:ind w:left="0" w:hanging="720"/>
        <w:rPr>
          <w:sz w:val="26"/>
          <w:szCs w:val="24"/>
        </w:rPr>
      </w:pPr>
      <w:r w:rsidRPr="00CF1CF2">
        <w:rPr>
          <w:sz w:val="26"/>
          <w:szCs w:val="24"/>
        </w:rPr>
        <w:t xml:space="preserve">Post, David G. “What Larry Doesn’t Get: Code, Law, and Liberty in Cyberspace.” </w:t>
      </w:r>
      <w:r w:rsidRPr="00CF1CF2">
        <w:rPr>
          <w:i/>
          <w:sz w:val="26"/>
          <w:szCs w:val="24"/>
        </w:rPr>
        <w:t>Stanford Law Review</w:t>
      </w:r>
      <w:r w:rsidRPr="00CF1CF2">
        <w:rPr>
          <w:sz w:val="26"/>
          <w:szCs w:val="24"/>
        </w:rPr>
        <w:t xml:space="preserve"> (2000): 1439–1459.</w:t>
      </w:r>
      <w:r w:rsidRPr="00CF1CF2">
        <w:rPr>
          <w:i/>
          <w:sz w:val="26"/>
          <w:szCs w:val="24"/>
        </w:rPr>
        <w:t xml:space="preserve"> </w:t>
      </w:r>
    </w:p>
    <w:p w:rsidR="00C24648" w:rsidRPr="00CF1CF2" w:rsidRDefault="009865A7" w:rsidP="007603E8">
      <w:pPr>
        <w:spacing w:after="239" w:line="240" w:lineRule="auto"/>
        <w:ind w:left="0" w:right="8" w:hanging="730"/>
        <w:jc w:val="left"/>
        <w:rPr>
          <w:sz w:val="26"/>
          <w:szCs w:val="24"/>
        </w:rPr>
      </w:pPr>
      <w:proofErr w:type="spellStart"/>
      <w:r w:rsidRPr="00CF1CF2">
        <w:rPr>
          <w:sz w:val="26"/>
          <w:szCs w:val="24"/>
        </w:rPr>
        <w:t>Quiros</w:t>
      </w:r>
      <w:proofErr w:type="spellEnd"/>
      <w:r w:rsidRPr="00CF1CF2">
        <w:rPr>
          <w:sz w:val="26"/>
          <w:szCs w:val="24"/>
        </w:rPr>
        <w:t>, Kimberly. “Firefighter Obesity: A Public Safety Risk.”</w:t>
      </w:r>
      <w:r w:rsidRPr="00CF1CF2">
        <w:rPr>
          <w:i/>
          <w:sz w:val="26"/>
          <w:szCs w:val="24"/>
        </w:rPr>
        <w:t xml:space="preserve"> </w:t>
      </w:r>
      <w:r w:rsidRPr="00CF1CF2">
        <w:rPr>
          <w:sz w:val="26"/>
          <w:szCs w:val="24"/>
        </w:rPr>
        <w:t xml:space="preserve">Healthy-Firefighter.Org, 2015. http://www.healthy-firefighter.org/media-room/524-firefighter-obesity-apublic-safety-risk. </w:t>
      </w:r>
    </w:p>
    <w:p w:rsidR="00C24648" w:rsidRPr="00CF1CF2" w:rsidRDefault="009865A7" w:rsidP="007603E8">
      <w:pPr>
        <w:spacing w:after="239" w:line="240" w:lineRule="auto"/>
        <w:ind w:left="0" w:hanging="720"/>
        <w:rPr>
          <w:sz w:val="26"/>
          <w:szCs w:val="24"/>
        </w:rPr>
      </w:pPr>
      <w:proofErr w:type="spellStart"/>
      <w:r w:rsidRPr="00CF1CF2">
        <w:rPr>
          <w:sz w:val="26"/>
          <w:szCs w:val="24"/>
        </w:rPr>
        <w:t>Reidenberg</w:t>
      </w:r>
      <w:proofErr w:type="spellEnd"/>
      <w:r w:rsidRPr="00CF1CF2">
        <w:rPr>
          <w:sz w:val="26"/>
          <w:szCs w:val="24"/>
        </w:rPr>
        <w:t xml:space="preserve">, Joel. “Setting Standards for Fair Information Practice in the U.S. Private Sector.” </w:t>
      </w:r>
      <w:r w:rsidRPr="00CF1CF2">
        <w:rPr>
          <w:i/>
          <w:sz w:val="26"/>
          <w:szCs w:val="24"/>
        </w:rPr>
        <w:t>Iowa Law Review</w:t>
      </w:r>
      <w:r w:rsidRPr="00CF1CF2">
        <w:rPr>
          <w:sz w:val="26"/>
          <w:szCs w:val="24"/>
        </w:rPr>
        <w:t xml:space="preserve">, 1995.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Ridenour, Marilyn. </w:t>
      </w:r>
      <w:r w:rsidRPr="00CF1CF2">
        <w:rPr>
          <w:i/>
          <w:sz w:val="26"/>
          <w:szCs w:val="24"/>
        </w:rPr>
        <w:t>NIOSH Fire Fighter Fatality Investigation and Prevention Program</w:t>
      </w:r>
      <w:r w:rsidRPr="00CF1CF2">
        <w:rPr>
          <w:sz w:val="26"/>
          <w:szCs w:val="24"/>
        </w:rPr>
        <w:t xml:space="preserve">. Cincinnati, OH: Dept. of Health and Human Services, </w:t>
      </w:r>
      <w:proofErr w:type="spellStart"/>
      <w:r w:rsidRPr="00CF1CF2">
        <w:rPr>
          <w:sz w:val="26"/>
          <w:szCs w:val="24"/>
        </w:rPr>
        <w:t>Centers</w:t>
      </w:r>
      <w:proofErr w:type="spellEnd"/>
      <w:r w:rsidRPr="00CF1CF2">
        <w:rPr>
          <w:sz w:val="26"/>
          <w:szCs w:val="24"/>
        </w:rPr>
        <w:t xml:space="preserve"> for Disease Control and Prevention, National Institute for Occupational Safety and Health, 2008.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Rosenstock, Linda, and </w:t>
      </w:r>
      <w:proofErr w:type="spellStart"/>
      <w:r w:rsidRPr="00CF1CF2">
        <w:rPr>
          <w:sz w:val="26"/>
          <w:szCs w:val="24"/>
        </w:rPr>
        <w:t>Jorn</w:t>
      </w:r>
      <w:proofErr w:type="spellEnd"/>
      <w:r w:rsidRPr="00CF1CF2">
        <w:rPr>
          <w:sz w:val="26"/>
          <w:szCs w:val="24"/>
        </w:rPr>
        <w:t xml:space="preserve"> Olsen. “Firefighting and Death </w:t>
      </w:r>
      <w:proofErr w:type="gramStart"/>
      <w:r w:rsidRPr="00CF1CF2">
        <w:rPr>
          <w:sz w:val="26"/>
          <w:szCs w:val="24"/>
        </w:rPr>
        <w:t>From</w:t>
      </w:r>
      <w:proofErr w:type="gramEnd"/>
      <w:r w:rsidRPr="00CF1CF2">
        <w:rPr>
          <w:sz w:val="26"/>
          <w:szCs w:val="24"/>
        </w:rPr>
        <w:t xml:space="preserve"> Cardiovascular Causes.” </w:t>
      </w:r>
      <w:r w:rsidRPr="00CF1CF2">
        <w:rPr>
          <w:i/>
          <w:sz w:val="26"/>
          <w:szCs w:val="24"/>
        </w:rPr>
        <w:t xml:space="preserve">New England Journal </w:t>
      </w:r>
      <w:proofErr w:type="gramStart"/>
      <w:r w:rsidRPr="00CF1CF2">
        <w:rPr>
          <w:i/>
          <w:sz w:val="26"/>
          <w:szCs w:val="24"/>
        </w:rPr>
        <w:t>Of</w:t>
      </w:r>
      <w:proofErr w:type="gramEnd"/>
      <w:r w:rsidRPr="00CF1CF2">
        <w:rPr>
          <w:i/>
          <w:sz w:val="26"/>
          <w:szCs w:val="24"/>
        </w:rPr>
        <w:t xml:space="preserve"> Medicine</w:t>
      </w:r>
      <w:r w:rsidRPr="00CF1CF2">
        <w:rPr>
          <w:sz w:val="26"/>
          <w:szCs w:val="24"/>
        </w:rPr>
        <w:t xml:space="preserve"> 356, no. 12 (2007): 1261–1263. doi:10.1056/nejme078008.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State of Texas Legislative Budget Board. </w:t>
      </w:r>
      <w:r w:rsidRPr="00CF1CF2">
        <w:rPr>
          <w:i/>
          <w:sz w:val="26"/>
          <w:szCs w:val="24"/>
        </w:rPr>
        <w:t>Review of Replacement Schedules for Information Technology Equipment</w:t>
      </w:r>
      <w:r w:rsidRPr="00CF1CF2">
        <w:rPr>
          <w:sz w:val="26"/>
          <w:szCs w:val="24"/>
        </w:rPr>
        <w:t xml:space="preserve">. Austin, TX: Department of Information Resources, 2013. </w:t>
      </w:r>
    </w:p>
    <w:p w:rsidR="00C24648" w:rsidRPr="00CF1CF2" w:rsidRDefault="009865A7" w:rsidP="007603E8">
      <w:pPr>
        <w:spacing w:after="220" w:line="259" w:lineRule="auto"/>
        <w:ind w:left="0" w:firstLine="0"/>
        <w:rPr>
          <w:sz w:val="26"/>
          <w:szCs w:val="24"/>
        </w:rPr>
      </w:pPr>
      <w:r w:rsidRPr="00CF1CF2">
        <w:rPr>
          <w:sz w:val="26"/>
          <w:szCs w:val="24"/>
        </w:rPr>
        <w:t xml:space="preserve">Taguchi, </w:t>
      </w:r>
      <w:proofErr w:type="spellStart"/>
      <w:r w:rsidRPr="00CF1CF2">
        <w:rPr>
          <w:sz w:val="26"/>
          <w:szCs w:val="24"/>
        </w:rPr>
        <w:t>Genʼichi</w:t>
      </w:r>
      <w:proofErr w:type="spellEnd"/>
      <w:r w:rsidRPr="00CF1CF2">
        <w:rPr>
          <w:sz w:val="26"/>
          <w:szCs w:val="24"/>
        </w:rPr>
        <w:t xml:space="preserve">. </w:t>
      </w:r>
      <w:r w:rsidRPr="00CF1CF2">
        <w:rPr>
          <w:i/>
          <w:sz w:val="26"/>
          <w:szCs w:val="24"/>
        </w:rPr>
        <w:t>Introduction to Quality Engineering</w:t>
      </w:r>
      <w:r w:rsidRPr="00CF1CF2">
        <w:rPr>
          <w:sz w:val="26"/>
          <w:szCs w:val="24"/>
        </w:rPr>
        <w:t xml:space="preserve">. Tokyo: The Organization, 1986. </w:t>
      </w:r>
    </w:p>
    <w:p w:rsidR="00C24648" w:rsidRPr="00CF1CF2" w:rsidRDefault="009865A7" w:rsidP="007603E8">
      <w:pPr>
        <w:spacing w:line="259" w:lineRule="auto"/>
        <w:ind w:left="0" w:firstLine="0"/>
        <w:rPr>
          <w:sz w:val="26"/>
          <w:szCs w:val="24"/>
        </w:rPr>
      </w:pPr>
      <w:r w:rsidRPr="00CF1CF2">
        <w:rPr>
          <w:sz w:val="26"/>
          <w:szCs w:val="24"/>
        </w:rPr>
        <w:t xml:space="preserve">Tate, David L., Linda Sibert and Tony King. “Virtual Environments for Shipboard </w:t>
      </w:r>
    </w:p>
    <w:p w:rsidR="00C24648" w:rsidRPr="00CF1CF2" w:rsidRDefault="009865A7" w:rsidP="007603E8">
      <w:pPr>
        <w:spacing w:after="231" w:line="249" w:lineRule="auto"/>
        <w:ind w:left="0" w:hanging="10"/>
        <w:jc w:val="left"/>
        <w:rPr>
          <w:sz w:val="26"/>
          <w:szCs w:val="24"/>
        </w:rPr>
      </w:pPr>
      <w:r w:rsidRPr="00CF1CF2">
        <w:rPr>
          <w:sz w:val="26"/>
          <w:szCs w:val="24"/>
        </w:rPr>
        <w:t xml:space="preserve">Firefighting Training.” </w:t>
      </w:r>
      <w:r w:rsidRPr="00CF1CF2">
        <w:rPr>
          <w:i/>
          <w:sz w:val="26"/>
          <w:szCs w:val="24"/>
        </w:rPr>
        <w:t>Proceedings of IEEE 1997 Annual International Symposium on Virtual Reality</w:t>
      </w:r>
      <w:r w:rsidRPr="00CF1CF2">
        <w:rPr>
          <w:sz w:val="26"/>
          <w:szCs w:val="24"/>
        </w:rPr>
        <w:t xml:space="preserve">, 1997. doi:10.1109/vrais.1997.583045. </w:t>
      </w:r>
    </w:p>
    <w:p w:rsidR="00C24648" w:rsidRPr="00CF1CF2" w:rsidRDefault="009865A7" w:rsidP="007603E8">
      <w:pPr>
        <w:spacing w:line="259" w:lineRule="auto"/>
        <w:ind w:left="0" w:firstLine="0"/>
        <w:rPr>
          <w:sz w:val="26"/>
          <w:szCs w:val="24"/>
        </w:rPr>
      </w:pPr>
      <w:r w:rsidRPr="00CF1CF2">
        <w:rPr>
          <w:sz w:val="26"/>
          <w:szCs w:val="24"/>
        </w:rPr>
        <w:t xml:space="preserve">Terrill, James B., Ruth R. Montgomery, and Charles F. Reinhardt. “Toxic Gases from </w:t>
      </w:r>
    </w:p>
    <w:p w:rsidR="00C24648" w:rsidRPr="00CF1CF2" w:rsidRDefault="009865A7" w:rsidP="007603E8">
      <w:pPr>
        <w:spacing w:after="219" w:line="259" w:lineRule="auto"/>
        <w:ind w:left="0" w:firstLine="0"/>
        <w:rPr>
          <w:sz w:val="26"/>
          <w:szCs w:val="24"/>
        </w:rPr>
      </w:pPr>
      <w:r w:rsidRPr="00CF1CF2">
        <w:rPr>
          <w:sz w:val="26"/>
          <w:szCs w:val="24"/>
        </w:rPr>
        <w:t xml:space="preserve">Fires.” </w:t>
      </w:r>
      <w:r w:rsidRPr="00CF1CF2">
        <w:rPr>
          <w:i/>
          <w:sz w:val="26"/>
          <w:szCs w:val="24"/>
        </w:rPr>
        <w:t>Science</w:t>
      </w:r>
      <w:r w:rsidRPr="00CF1CF2">
        <w:rPr>
          <w:sz w:val="26"/>
          <w:szCs w:val="24"/>
        </w:rPr>
        <w:t xml:space="preserve"> 200, no. 4348 (1978): 1343–1347. doi:10.1126/science.208143. </w:t>
      </w:r>
    </w:p>
    <w:p w:rsidR="00C24648" w:rsidRPr="00CF1CF2" w:rsidRDefault="009865A7" w:rsidP="007603E8">
      <w:pPr>
        <w:spacing w:after="217" w:line="259" w:lineRule="auto"/>
        <w:ind w:left="0" w:firstLine="0"/>
        <w:rPr>
          <w:sz w:val="26"/>
          <w:szCs w:val="24"/>
        </w:rPr>
      </w:pPr>
      <w:r w:rsidRPr="00CF1CF2">
        <w:rPr>
          <w:sz w:val="26"/>
          <w:szCs w:val="24"/>
        </w:rPr>
        <w:t xml:space="preserve">Tucker, Patrick. </w:t>
      </w:r>
      <w:r w:rsidRPr="00CF1CF2">
        <w:rPr>
          <w:i/>
          <w:sz w:val="26"/>
          <w:szCs w:val="24"/>
        </w:rPr>
        <w:t>The Naked Future</w:t>
      </w:r>
      <w:r w:rsidRPr="00CF1CF2">
        <w:rPr>
          <w:sz w:val="26"/>
          <w:szCs w:val="24"/>
        </w:rPr>
        <w:t xml:space="preserve">. New York: Penguin Group, 2014. </w:t>
      </w:r>
    </w:p>
    <w:p w:rsidR="00C24648" w:rsidRPr="00CF1CF2" w:rsidRDefault="009865A7" w:rsidP="007603E8">
      <w:pPr>
        <w:spacing w:after="10" w:line="249" w:lineRule="auto"/>
        <w:ind w:left="0" w:hanging="10"/>
        <w:jc w:val="left"/>
        <w:rPr>
          <w:sz w:val="26"/>
          <w:szCs w:val="24"/>
        </w:rPr>
      </w:pPr>
      <w:r w:rsidRPr="00CF1CF2">
        <w:rPr>
          <w:sz w:val="26"/>
          <w:szCs w:val="24"/>
        </w:rPr>
        <w:t xml:space="preserve">U.S. Fire Administration. </w:t>
      </w:r>
      <w:r w:rsidRPr="00CF1CF2">
        <w:rPr>
          <w:i/>
          <w:sz w:val="26"/>
          <w:szCs w:val="24"/>
        </w:rPr>
        <w:t xml:space="preserve">National Safety Culture Change Initiative </w:t>
      </w:r>
      <w:r w:rsidRPr="00CF1CF2">
        <w:rPr>
          <w:sz w:val="26"/>
          <w:szCs w:val="24"/>
        </w:rPr>
        <w:t xml:space="preserve">(FA-342). </w:t>
      </w:r>
    </w:p>
    <w:p w:rsidR="00C24648" w:rsidRPr="00CF1CF2" w:rsidRDefault="009865A7" w:rsidP="007603E8">
      <w:pPr>
        <w:spacing w:after="227" w:line="249" w:lineRule="auto"/>
        <w:ind w:left="0" w:right="282" w:hanging="10"/>
        <w:jc w:val="center"/>
        <w:rPr>
          <w:sz w:val="26"/>
          <w:szCs w:val="24"/>
        </w:rPr>
      </w:pPr>
      <w:r w:rsidRPr="00CF1CF2">
        <w:rPr>
          <w:sz w:val="26"/>
          <w:szCs w:val="24"/>
        </w:rPr>
        <w:t xml:space="preserve">Emmitsburg, MD: Federal Emergency Management Administration, 2015. </w:t>
      </w:r>
    </w:p>
    <w:p w:rsidR="00C24648" w:rsidRPr="00CF1CF2" w:rsidRDefault="009865A7" w:rsidP="007603E8">
      <w:pPr>
        <w:spacing w:after="231" w:line="249" w:lineRule="auto"/>
        <w:ind w:left="0" w:hanging="720"/>
        <w:jc w:val="left"/>
        <w:rPr>
          <w:sz w:val="26"/>
          <w:szCs w:val="24"/>
        </w:rPr>
      </w:pPr>
      <w:r w:rsidRPr="00CF1CF2">
        <w:rPr>
          <w:sz w:val="26"/>
          <w:szCs w:val="24"/>
        </w:rPr>
        <w:lastRenderedPageBreak/>
        <w:t xml:space="preserve">———. </w:t>
      </w:r>
      <w:r w:rsidRPr="00CF1CF2">
        <w:rPr>
          <w:i/>
          <w:sz w:val="26"/>
          <w:szCs w:val="24"/>
        </w:rPr>
        <w:t>Special Report: The Aftermath of Firefighter Fatality Incidents—Preparing for the Worst</w:t>
      </w:r>
      <w:r w:rsidRPr="00CF1CF2">
        <w:rPr>
          <w:sz w:val="26"/>
          <w:szCs w:val="24"/>
        </w:rPr>
        <w:t xml:space="preserve">. Emmitsburg, MD: Department of Homeland Security, 1998. </w:t>
      </w:r>
    </w:p>
    <w:p w:rsidR="00C24648" w:rsidRPr="00CF1CF2" w:rsidRDefault="009865A7" w:rsidP="007603E8">
      <w:pPr>
        <w:spacing w:after="243" w:line="238" w:lineRule="auto"/>
        <w:ind w:left="0" w:hanging="720"/>
        <w:rPr>
          <w:sz w:val="26"/>
          <w:szCs w:val="24"/>
        </w:rPr>
      </w:pPr>
      <w:r w:rsidRPr="00CF1CF2">
        <w:rPr>
          <w:sz w:val="26"/>
          <w:szCs w:val="24"/>
        </w:rPr>
        <w:t xml:space="preserve">United States Fire Administration. </w:t>
      </w:r>
      <w:r w:rsidRPr="00CF1CF2">
        <w:rPr>
          <w:i/>
          <w:sz w:val="26"/>
          <w:szCs w:val="24"/>
        </w:rPr>
        <w:t>Firefighter Fatalities in the United States in 2013</w:t>
      </w:r>
      <w:r w:rsidRPr="00CF1CF2">
        <w:rPr>
          <w:sz w:val="26"/>
          <w:szCs w:val="24"/>
        </w:rPr>
        <w:t xml:space="preserve">. Emmitsburg, MD: FEMA, 2014.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Varshney, </w:t>
      </w:r>
      <w:proofErr w:type="spellStart"/>
      <w:r w:rsidRPr="00CF1CF2">
        <w:rPr>
          <w:sz w:val="26"/>
          <w:szCs w:val="24"/>
        </w:rPr>
        <w:t>Upkar</w:t>
      </w:r>
      <w:proofErr w:type="spellEnd"/>
      <w:r w:rsidRPr="00CF1CF2">
        <w:rPr>
          <w:sz w:val="26"/>
          <w:szCs w:val="24"/>
        </w:rPr>
        <w:t xml:space="preserve">. “Pervasive Healthcare </w:t>
      </w:r>
      <w:proofErr w:type="gramStart"/>
      <w:r w:rsidRPr="00CF1CF2">
        <w:rPr>
          <w:sz w:val="26"/>
          <w:szCs w:val="24"/>
        </w:rPr>
        <w:t>And</w:t>
      </w:r>
      <w:proofErr w:type="gramEnd"/>
      <w:r w:rsidRPr="00CF1CF2">
        <w:rPr>
          <w:sz w:val="26"/>
          <w:szCs w:val="24"/>
        </w:rPr>
        <w:t xml:space="preserve"> Wireless Health Monitoring.” </w:t>
      </w:r>
      <w:r w:rsidRPr="00CF1CF2">
        <w:rPr>
          <w:i/>
          <w:sz w:val="26"/>
          <w:szCs w:val="24"/>
        </w:rPr>
        <w:t xml:space="preserve">Mobile Networks </w:t>
      </w:r>
      <w:proofErr w:type="gramStart"/>
      <w:r w:rsidRPr="00CF1CF2">
        <w:rPr>
          <w:i/>
          <w:sz w:val="26"/>
          <w:szCs w:val="24"/>
        </w:rPr>
        <w:t>And</w:t>
      </w:r>
      <w:proofErr w:type="gramEnd"/>
      <w:r w:rsidRPr="00CF1CF2">
        <w:rPr>
          <w:i/>
          <w:sz w:val="26"/>
          <w:szCs w:val="24"/>
        </w:rPr>
        <w:t xml:space="preserve"> Applications</w:t>
      </w:r>
      <w:r w:rsidRPr="00CF1CF2">
        <w:rPr>
          <w:sz w:val="26"/>
          <w:szCs w:val="24"/>
        </w:rPr>
        <w:t xml:space="preserve"> 12, no. 2–3 (2007): 113–127. doi:10.1007/s11036007-0017-1. </w:t>
      </w:r>
    </w:p>
    <w:p w:rsidR="00C24648" w:rsidRPr="00CF1CF2" w:rsidRDefault="009865A7" w:rsidP="007603E8">
      <w:pPr>
        <w:spacing w:after="231" w:line="249" w:lineRule="auto"/>
        <w:ind w:left="0" w:hanging="720"/>
        <w:jc w:val="left"/>
        <w:rPr>
          <w:sz w:val="26"/>
          <w:szCs w:val="24"/>
        </w:rPr>
      </w:pPr>
      <w:r w:rsidRPr="00CF1CF2">
        <w:rPr>
          <w:sz w:val="26"/>
          <w:szCs w:val="24"/>
        </w:rPr>
        <w:t xml:space="preserve">Weiss, Deric C., and Jeff T. Miller. </w:t>
      </w:r>
      <w:r w:rsidRPr="00CF1CF2">
        <w:rPr>
          <w:i/>
          <w:sz w:val="26"/>
          <w:szCs w:val="24"/>
        </w:rPr>
        <w:t>A Study on Chemicals found in the Overhaul Phase of Structure Fires using Advanced Portable Air Monitoring available for Chemical Speciation</w:t>
      </w:r>
      <w:r w:rsidRPr="00CF1CF2">
        <w:rPr>
          <w:sz w:val="26"/>
          <w:szCs w:val="24"/>
        </w:rPr>
        <w:t xml:space="preserve">. Salem, OR: State of Oregon Fire Service Policy Council, 2011.  </w:t>
      </w:r>
    </w:p>
    <w:p w:rsidR="00C24648" w:rsidRPr="00CF1CF2" w:rsidRDefault="009865A7" w:rsidP="007603E8">
      <w:pPr>
        <w:spacing w:after="239" w:line="240" w:lineRule="auto"/>
        <w:ind w:left="0" w:right="8" w:hanging="730"/>
        <w:jc w:val="left"/>
        <w:rPr>
          <w:sz w:val="26"/>
          <w:szCs w:val="24"/>
        </w:rPr>
      </w:pPr>
      <w:r w:rsidRPr="00CF1CF2">
        <w:rPr>
          <w:sz w:val="26"/>
          <w:szCs w:val="24"/>
        </w:rPr>
        <w:t xml:space="preserve">Williams, W. Jon, </w:t>
      </w:r>
      <w:proofErr w:type="spellStart"/>
      <w:r w:rsidRPr="00CF1CF2">
        <w:rPr>
          <w:sz w:val="26"/>
          <w:szCs w:val="24"/>
        </w:rPr>
        <w:t>Aitor</w:t>
      </w:r>
      <w:proofErr w:type="spellEnd"/>
      <w:r w:rsidRPr="00CF1CF2">
        <w:rPr>
          <w:sz w:val="26"/>
          <w:szCs w:val="24"/>
        </w:rPr>
        <w:t xml:space="preserve"> Coca, Raymond Roberge, Angie Shepherd, Jeffrey Powell, and Ronald E. Shaffer. “Physiological Responses to Wearing a Prototype Firefighter Ensemble Compared with a Standard Ensemble.” </w:t>
      </w:r>
      <w:r w:rsidRPr="00CF1CF2">
        <w:rPr>
          <w:i/>
          <w:sz w:val="26"/>
          <w:szCs w:val="24"/>
        </w:rPr>
        <w:t>Journal of Occupational and Environmental Hygiene</w:t>
      </w:r>
      <w:r w:rsidRPr="00CF1CF2">
        <w:rPr>
          <w:sz w:val="26"/>
          <w:szCs w:val="24"/>
        </w:rPr>
        <w:t xml:space="preserve"> 8, no. 1 (2011): 49–57. doi:10.1080/15459624.2011.538 358.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r w:rsidRPr="00CF1CF2">
        <w:rPr>
          <w:sz w:val="26"/>
          <w:szCs w:val="24"/>
        </w:rPr>
        <w:tab/>
        <w:t xml:space="preserve"> </w:t>
      </w:r>
    </w:p>
    <w:p w:rsidR="00C24648" w:rsidRPr="00CF1CF2" w:rsidRDefault="009865A7" w:rsidP="007603E8">
      <w:pPr>
        <w:pStyle w:val="Heading1"/>
        <w:numPr>
          <w:ilvl w:val="0"/>
          <w:numId w:val="0"/>
        </w:numPr>
        <w:spacing w:after="526" w:line="259" w:lineRule="auto"/>
        <w:ind w:right="2341"/>
        <w:jc w:val="right"/>
        <w:rPr>
          <w:sz w:val="30"/>
          <w:szCs w:val="24"/>
        </w:rPr>
      </w:pPr>
      <w:r w:rsidRPr="00CF1CF2">
        <w:rPr>
          <w:sz w:val="30"/>
          <w:szCs w:val="24"/>
        </w:rPr>
        <w:t xml:space="preserve">INITIAL DISTRIBUTION LIST </w:t>
      </w:r>
    </w:p>
    <w:p w:rsidR="00C24648" w:rsidRPr="00CF1CF2" w:rsidRDefault="009865A7" w:rsidP="007603E8">
      <w:pPr>
        <w:numPr>
          <w:ilvl w:val="0"/>
          <w:numId w:val="7"/>
        </w:numPr>
        <w:spacing w:line="259" w:lineRule="auto"/>
        <w:ind w:left="0" w:hanging="720"/>
        <w:rPr>
          <w:sz w:val="26"/>
          <w:szCs w:val="24"/>
        </w:rPr>
      </w:pPr>
      <w:proofErr w:type="spellStart"/>
      <w:r w:rsidRPr="00CF1CF2">
        <w:rPr>
          <w:sz w:val="26"/>
          <w:szCs w:val="24"/>
        </w:rPr>
        <w:t>Defense</w:t>
      </w:r>
      <w:proofErr w:type="spellEnd"/>
      <w:r w:rsidRPr="00CF1CF2">
        <w:rPr>
          <w:sz w:val="26"/>
          <w:szCs w:val="24"/>
        </w:rPr>
        <w:t xml:space="preserve"> Technical Information </w:t>
      </w:r>
      <w:proofErr w:type="spellStart"/>
      <w:r w:rsidRPr="00CF1CF2">
        <w:rPr>
          <w:sz w:val="26"/>
          <w:szCs w:val="24"/>
        </w:rPr>
        <w:t>Center</w:t>
      </w:r>
      <w:proofErr w:type="spellEnd"/>
      <w:r w:rsidRPr="00CF1CF2">
        <w:rPr>
          <w:sz w:val="26"/>
          <w:szCs w:val="24"/>
        </w:rPr>
        <w:t xml:space="preserve"> </w:t>
      </w:r>
    </w:p>
    <w:p w:rsidR="00C24648" w:rsidRPr="00CF1CF2" w:rsidRDefault="009865A7" w:rsidP="007603E8">
      <w:pPr>
        <w:tabs>
          <w:tab w:val="center" w:pos="1699"/>
        </w:tabs>
        <w:spacing w:line="259" w:lineRule="auto"/>
        <w:ind w:left="0" w:firstLine="0"/>
        <w:jc w:val="left"/>
        <w:rPr>
          <w:sz w:val="26"/>
          <w:szCs w:val="24"/>
        </w:rPr>
      </w:pPr>
      <w:r w:rsidRPr="00CF1CF2">
        <w:rPr>
          <w:sz w:val="26"/>
          <w:szCs w:val="24"/>
        </w:rPr>
        <w:t xml:space="preserve"> </w:t>
      </w:r>
      <w:r w:rsidRPr="00CF1CF2">
        <w:rPr>
          <w:sz w:val="26"/>
          <w:szCs w:val="24"/>
        </w:rPr>
        <w:tab/>
        <w:t xml:space="preserve">Ft. Belvoir, Virginia </w:t>
      </w:r>
    </w:p>
    <w:p w:rsidR="00C24648" w:rsidRPr="00CF1CF2" w:rsidRDefault="009865A7" w:rsidP="007603E8">
      <w:pPr>
        <w:spacing w:after="0" w:line="259" w:lineRule="auto"/>
        <w:ind w:left="0" w:firstLine="0"/>
        <w:jc w:val="left"/>
        <w:rPr>
          <w:sz w:val="26"/>
          <w:szCs w:val="24"/>
        </w:rPr>
      </w:pPr>
      <w:r w:rsidRPr="00CF1CF2">
        <w:rPr>
          <w:sz w:val="26"/>
          <w:szCs w:val="24"/>
        </w:rPr>
        <w:t xml:space="preserve"> </w:t>
      </w:r>
    </w:p>
    <w:p w:rsidR="00C24648" w:rsidRPr="00CF1CF2" w:rsidRDefault="009865A7" w:rsidP="007603E8">
      <w:pPr>
        <w:numPr>
          <w:ilvl w:val="0"/>
          <w:numId w:val="7"/>
        </w:numPr>
        <w:spacing w:line="259" w:lineRule="auto"/>
        <w:ind w:left="0" w:hanging="720"/>
        <w:rPr>
          <w:sz w:val="26"/>
          <w:szCs w:val="24"/>
        </w:rPr>
      </w:pPr>
      <w:r w:rsidRPr="00CF1CF2">
        <w:rPr>
          <w:sz w:val="26"/>
          <w:szCs w:val="24"/>
        </w:rPr>
        <w:t xml:space="preserve">Dudley Knox Library </w:t>
      </w:r>
    </w:p>
    <w:p w:rsidR="00C24648" w:rsidRPr="00CF1CF2" w:rsidRDefault="009865A7" w:rsidP="007603E8">
      <w:pPr>
        <w:spacing w:after="128" w:line="238" w:lineRule="auto"/>
        <w:ind w:left="0" w:right="4272" w:firstLine="0"/>
        <w:rPr>
          <w:sz w:val="26"/>
          <w:szCs w:val="24"/>
        </w:rPr>
      </w:pPr>
      <w:r w:rsidRPr="00CF1CF2">
        <w:rPr>
          <w:sz w:val="26"/>
          <w:szCs w:val="24"/>
        </w:rPr>
        <w:t xml:space="preserve"> </w:t>
      </w:r>
      <w:r w:rsidRPr="00CF1CF2">
        <w:rPr>
          <w:sz w:val="26"/>
          <w:szCs w:val="24"/>
        </w:rPr>
        <w:tab/>
        <w:t xml:space="preserve">Naval Postgraduate </w:t>
      </w:r>
      <w:proofErr w:type="gramStart"/>
      <w:r w:rsidRPr="00CF1CF2">
        <w:rPr>
          <w:sz w:val="26"/>
          <w:szCs w:val="24"/>
        </w:rPr>
        <w:t xml:space="preserve">School  </w:t>
      </w:r>
      <w:r w:rsidRPr="00CF1CF2">
        <w:rPr>
          <w:sz w:val="26"/>
          <w:szCs w:val="24"/>
        </w:rPr>
        <w:tab/>
      </w:r>
      <w:proofErr w:type="gramEnd"/>
      <w:r w:rsidRPr="00CF1CF2">
        <w:rPr>
          <w:sz w:val="26"/>
          <w:szCs w:val="24"/>
        </w:rPr>
        <w:t xml:space="preserve">Monterey, California </w:t>
      </w:r>
    </w:p>
    <w:p w:rsidR="00C24648" w:rsidRPr="00CF1CF2" w:rsidRDefault="009865A7" w:rsidP="007603E8">
      <w:pPr>
        <w:spacing w:after="0" w:line="259" w:lineRule="auto"/>
        <w:ind w:left="0" w:firstLine="0"/>
        <w:jc w:val="left"/>
        <w:rPr>
          <w:sz w:val="26"/>
          <w:szCs w:val="24"/>
        </w:rPr>
      </w:pPr>
      <w:r w:rsidRPr="00CF1CF2">
        <w:rPr>
          <w:b/>
          <w:sz w:val="26"/>
          <w:szCs w:val="24"/>
        </w:rPr>
        <w:t xml:space="preserve"> </w:t>
      </w:r>
    </w:p>
    <w:sectPr w:rsidR="00C24648" w:rsidRPr="00CF1CF2" w:rsidSect="007603E8">
      <w:headerReference w:type="even" r:id="rId445"/>
      <w:headerReference w:type="default" r:id="rId446"/>
      <w:footerReference w:type="even" r:id="rId447"/>
      <w:footerReference w:type="default" r:id="rId448"/>
      <w:headerReference w:type="first" r:id="rId449"/>
      <w:footerReference w:type="first" r:id="rId450"/>
      <w:pgSz w:w="12240" w:h="15840"/>
      <w:pgMar w:top="1413" w:right="1892" w:bottom="1443"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623E" w:rsidRDefault="0055623E">
      <w:pPr>
        <w:spacing w:after="0" w:line="240" w:lineRule="auto"/>
      </w:pPr>
      <w:r>
        <w:separator/>
      </w:r>
    </w:p>
  </w:endnote>
  <w:endnote w:type="continuationSeparator" w:id="0">
    <w:p w:rsidR="0055623E" w:rsidRDefault="00556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30" w:line="259" w:lineRule="auto"/>
      <w:ind w:left="636" w:firstLine="0"/>
      <w:jc w:val="left"/>
    </w:pPr>
    <w:r>
      <w:rPr>
        <w:sz w:val="20"/>
      </w:rPr>
      <w:t xml:space="preserve"> Ibid. </w:t>
    </w:r>
  </w:p>
  <w:p w:rsidR="00FE08DB" w:rsidRDefault="00FE08DB">
    <w:pPr>
      <w:spacing w:after="0" w:line="259" w:lineRule="auto"/>
      <w:ind w:left="0" w:right="5" w:firstLine="0"/>
      <w:jc w:val="center"/>
    </w:pPr>
    <w:r>
      <w:fldChar w:fldCharType="begin"/>
    </w:r>
    <w:r>
      <w:instrText xml:space="preserve"> PAGE   \* MERGEFORMAT </w:instrText>
    </w:r>
    <w:r>
      <w:fldChar w:fldCharType="separate"/>
    </w:r>
    <w:r>
      <w:t>77</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30" w:line="259" w:lineRule="auto"/>
      <w:ind w:left="636" w:firstLine="0"/>
      <w:jc w:val="left"/>
    </w:pPr>
    <w:r>
      <w:rPr>
        <w:sz w:val="20"/>
      </w:rPr>
      <w:t xml:space="preserve"> Ibid. </w:t>
    </w:r>
  </w:p>
  <w:p w:rsidR="00FE08DB" w:rsidRDefault="00FE08DB">
    <w:pPr>
      <w:spacing w:after="0" w:line="259" w:lineRule="auto"/>
      <w:ind w:left="0" w:right="5" w:firstLine="0"/>
      <w:jc w:val="center"/>
    </w:pPr>
    <w:r>
      <w:fldChar w:fldCharType="begin"/>
    </w:r>
    <w:r>
      <w:instrText xml:space="preserve"> PAGE   \* MERGEFORMAT </w:instrText>
    </w:r>
    <w:r>
      <w:fldChar w:fldCharType="separate"/>
    </w:r>
    <w:r>
      <w:t>77</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30" w:line="259" w:lineRule="auto"/>
      <w:ind w:left="636" w:firstLine="0"/>
      <w:jc w:val="left"/>
    </w:pPr>
    <w:r>
      <w:rPr>
        <w:sz w:val="20"/>
      </w:rPr>
      <w:t xml:space="preserve"> Ibid. </w:t>
    </w:r>
  </w:p>
  <w:p w:rsidR="00FE08DB" w:rsidRDefault="00FE08DB">
    <w:pPr>
      <w:spacing w:after="0" w:line="259" w:lineRule="auto"/>
      <w:ind w:left="0" w:right="5" w:firstLine="0"/>
      <w:jc w:val="center"/>
    </w:pPr>
    <w:r>
      <w:fldChar w:fldCharType="begin"/>
    </w:r>
    <w:r>
      <w:instrText xml:space="preserve"> PAGE   \* MERGEFORMAT </w:instrText>
    </w:r>
    <w:r>
      <w:fldChar w:fldCharType="separate"/>
    </w:r>
    <w:r>
      <w:t>77</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right="11" w:firstLine="0"/>
      <w:jc w:val="center"/>
    </w:pPr>
    <w:r>
      <w:fldChar w:fldCharType="begin"/>
    </w:r>
    <w:r>
      <w:instrText xml:space="preserve"> PAGE   \* MERGEFORMAT </w:instrText>
    </w:r>
    <w:r>
      <w:fldChar w:fldCharType="separate"/>
    </w:r>
    <w:r>
      <w:t>1</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right="11" w:firstLine="0"/>
      <w:jc w:val="center"/>
    </w:pPr>
    <w:r>
      <w:fldChar w:fldCharType="begin"/>
    </w:r>
    <w:r>
      <w:instrText xml:space="preserve"> PAGE   \* MERGEFORMAT </w:instrText>
    </w:r>
    <w:r>
      <w:fldChar w:fldCharType="separate"/>
    </w:r>
    <w:r>
      <w:t>1</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right="11" w:firstLine="0"/>
      <w:jc w:val="center"/>
    </w:pPr>
    <w:r>
      <w:fldChar w:fldCharType="begin"/>
    </w:r>
    <w:r>
      <w:instrText xml:space="preserve"> PAGE   \* MERGEFORMAT </w:instrText>
    </w:r>
    <w:r>
      <w:fldChar w:fldCharType="separate"/>
    </w:r>
    <w:r>
      <w:t>1</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right="12" w:firstLine="0"/>
      <w:jc w:val="center"/>
    </w:pP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right="12" w:firstLine="0"/>
      <w:jc w:val="center"/>
    </w:pP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right="12" w:firstLine="0"/>
      <w:jc w:val="center"/>
    </w:pP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right="8" w:firstLine="0"/>
      <w:jc w:val="center"/>
    </w:pPr>
    <w:r>
      <w:fldChar w:fldCharType="begin"/>
    </w:r>
    <w:r>
      <w:instrText xml:space="preserve"> PAGE   \* MERGEFORMAT </w:instrText>
    </w:r>
    <w:r>
      <w:fldChar w:fldCharType="separate"/>
    </w:r>
    <w:r>
      <w:t>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0" w:line="259" w:lineRule="auto"/>
      <w:ind w:left="0" w:right="8" w:firstLine="0"/>
      <w:jc w:val="center"/>
    </w:pPr>
    <w:r>
      <w:fldChar w:fldCharType="begin"/>
    </w:r>
    <w:r>
      <w:instrText xml:space="preserve"> PAGE   \* MERGEFORMAT </w:instrText>
    </w:r>
    <w:r>
      <w:fldChar w:fldCharType="separate"/>
    </w:r>
    <w:r>
      <w:t>1</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623E" w:rsidRDefault="0055623E">
      <w:pPr>
        <w:spacing w:after="0" w:line="245" w:lineRule="auto"/>
        <w:ind w:left="0" w:right="97" w:firstLine="360"/>
      </w:pPr>
      <w:r>
        <w:separator/>
      </w:r>
    </w:p>
  </w:footnote>
  <w:footnote w:type="continuationSeparator" w:id="0">
    <w:p w:rsidR="0055623E" w:rsidRDefault="0055623E">
      <w:pPr>
        <w:spacing w:after="0" w:line="245" w:lineRule="auto"/>
        <w:ind w:left="0" w:right="97" w:firstLine="360"/>
      </w:pPr>
      <w:r>
        <w:continuationSeparator/>
      </w:r>
    </w:p>
  </w:footnote>
  <w:footnote w:id="1">
    <w:p w:rsidR="00FE08DB" w:rsidRDefault="00FE08DB">
      <w:pPr>
        <w:pStyle w:val="footnotedescription"/>
        <w:spacing w:after="94" w:line="264" w:lineRule="auto"/>
        <w:ind w:firstLine="360"/>
      </w:pPr>
      <w:r>
        <w:rPr>
          <w:rStyle w:val="footnotemark"/>
        </w:rPr>
        <w:footnoteRef/>
      </w:r>
      <w:r>
        <w:t xml:space="preserve"> </w:t>
      </w:r>
      <w:proofErr w:type="spellStart"/>
      <w:r>
        <w:t>Sungmee</w:t>
      </w:r>
      <w:proofErr w:type="spellEnd"/>
      <w:r>
        <w:t xml:space="preserve"> Park and </w:t>
      </w:r>
      <w:proofErr w:type="spellStart"/>
      <w:r>
        <w:t>Sundaresan</w:t>
      </w:r>
      <w:proofErr w:type="spellEnd"/>
      <w:r>
        <w:t xml:space="preserve"> Jayaraman, “Enhancing the Quality of Life through Wearable Technology,” </w:t>
      </w:r>
      <w:r>
        <w:rPr>
          <w:i/>
        </w:rPr>
        <w:t>IEEE Eng. Med. Biol. Mag.</w:t>
      </w:r>
      <w:r>
        <w:t xml:space="preserve"> 22, no. 3 (2003): 41–48, doi:10.1109/memb.2003.1213625. </w:t>
      </w:r>
    </w:p>
  </w:footnote>
  <w:footnote w:id="2">
    <w:p w:rsidR="00FE08DB" w:rsidRDefault="00FE08DB">
      <w:pPr>
        <w:pStyle w:val="footnotedescription"/>
        <w:spacing w:after="0" w:line="261" w:lineRule="auto"/>
        <w:ind w:firstLine="360"/>
        <w:jc w:val="both"/>
      </w:pPr>
      <w:r>
        <w:rPr>
          <w:rStyle w:val="footnotemark"/>
        </w:rPr>
        <w:footnoteRef/>
      </w:r>
      <w:r>
        <w:t xml:space="preserve"> </w:t>
      </w:r>
      <w:proofErr w:type="spellStart"/>
      <w:r>
        <w:t>Axisa</w:t>
      </w:r>
      <w:proofErr w:type="spellEnd"/>
      <w:r>
        <w:t xml:space="preserve"> et al., “Flexible Technologies and Smart Clothing for Citizen Medicine, Home Healthcare, and Disease Prevention,” 325–336. </w:t>
      </w:r>
    </w:p>
  </w:footnote>
  <w:footnote w:id="3">
    <w:p w:rsidR="00FE08DB" w:rsidRDefault="00FE08DB">
      <w:pPr>
        <w:pStyle w:val="footnotedescription"/>
        <w:spacing w:after="96" w:line="261" w:lineRule="auto"/>
        <w:ind w:firstLine="360"/>
      </w:pPr>
      <w:r>
        <w:rPr>
          <w:rStyle w:val="footnotemark"/>
        </w:rPr>
        <w:footnoteRef/>
      </w:r>
      <w:r>
        <w:t xml:space="preserve"> </w:t>
      </w:r>
      <w:proofErr w:type="spellStart"/>
      <w:r>
        <w:t>Lymberis</w:t>
      </w:r>
      <w:proofErr w:type="spellEnd"/>
      <w:r>
        <w:t xml:space="preserve"> and Olsson, “Intelligent Biomedical Clothing for Personal Health and Disease Management: State of the Art and Future Vision,” 379–386. </w:t>
      </w:r>
    </w:p>
  </w:footnote>
  <w:footnote w:id="4">
    <w:p w:rsidR="00FE08DB" w:rsidRDefault="00FE08DB">
      <w:pPr>
        <w:pStyle w:val="footnotedescription"/>
        <w:spacing w:after="96" w:line="261" w:lineRule="auto"/>
        <w:ind w:firstLine="360"/>
      </w:pPr>
      <w:r>
        <w:rPr>
          <w:rStyle w:val="footnotemark"/>
        </w:rPr>
        <w:footnoteRef/>
      </w:r>
      <w:r>
        <w:t xml:space="preserve"> </w:t>
      </w:r>
      <w:proofErr w:type="spellStart"/>
      <w:r>
        <w:t>Lymberis</w:t>
      </w:r>
      <w:proofErr w:type="spellEnd"/>
      <w:r>
        <w:t xml:space="preserve"> and Dittmar, “Advanced Wearable Health Systems and Applications—Research and Development Efforts in the European Union,” 29–33. </w:t>
      </w:r>
    </w:p>
  </w:footnote>
  <w:footnote w:id="5">
    <w:p w:rsidR="00FE08DB" w:rsidRDefault="00FE08DB">
      <w:pPr>
        <w:pStyle w:val="footnotedescription"/>
        <w:spacing w:after="93" w:line="264" w:lineRule="auto"/>
        <w:ind w:firstLine="360"/>
        <w:jc w:val="both"/>
      </w:pPr>
      <w:r>
        <w:rPr>
          <w:rStyle w:val="footnotemark"/>
        </w:rPr>
        <w:footnoteRef/>
      </w:r>
      <w:r>
        <w:t xml:space="preserve"> Shyamal et al., “A Review of Wearable Sensors and Systems with Application in Rehabilitation,” 15–21.</w:t>
      </w:r>
      <w:r>
        <w:rPr>
          <w:i/>
        </w:rPr>
        <w:t xml:space="preserve"> </w:t>
      </w:r>
    </w:p>
  </w:footnote>
  <w:footnote w:id="6">
    <w:p w:rsidR="00FE08DB" w:rsidRDefault="00FE08DB">
      <w:pPr>
        <w:pStyle w:val="footnotedescription"/>
        <w:spacing w:after="96" w:line="261" w:lineRule="auto"/>
        <w:ind w:firstLine="360"/>
        <w:jc w:val="both"/>
      </w:pPr>
      <w:r>
        <w:rPr>
          <w:rStyle w:val="footnotemark"/>
        </w:rPr>
        <w:footnoteRef/>
      </w:r>
      <w:r>
        <w:t xml:space="preserve"> </w:t>
      </w:r>
      <w:proofErr w:type="spellStart"/>
      <w:r>
        <w:t>Axisa</w:t>
      </w:r>
      <w:proofErr w:type="spellEnd"/>
      <w:r>
        <w:t xml:space="preserve"> et al., “Flexible Technologies and Smart Clothing for Citizen Medicine, Home Healthcare, and Disease Prevention,” 325–336. </w:t>
      </w:r>
    </w:p>
  </w:footnote>
  <w:footnote w:id="7">
    <w:p w:rsidR="00FE08DB" w:rsidRDefault="00FE08DB">
      <w:pPr>
        <w:pStyle w:val="footnotedescription"/>
        <w:spacing w:after="0"/>
        <w:ind w:left="361"/>
      </w:pPr>
      <w:r>
        <w:rPr>
          <w:rStyle w:val="footnotemark"/>
        </w:rPr>
        <w:footnoteRef/>
      </w:r>
      <w:r>
        <w:t xml:space="preserve"> </w:t>
      </w:r>
      <w:proofErr w:type="spellStart"/>
      <w:r>
        <w:t>Curoni</w:t>
      </w:r>
      <w:proofErr w:type="spellEnd"/>
      <w:r>
        <w:t xml:space="preserve"> et al., “Smart Garments for Emergency Operators: The </w:t>
      </w:r>
      <w:proofErr w:type="spellStart"/>
      <w:r>
        <w:t>ProeTEX</w:t>
      </w:r>
      <w:proofErr w:type="spellEnd"/>
      <w:r>
        <w:t xml:space="preserve"> Project,” 694–701. </w:t>
      </w:r>
    </w:p>
  </w:footnote>
  <w:footnote w:id="8">
    <w:p w:rsidR="00FE08DB" w:rsidRDefault="00FE08DB">
      <w:pPr>
        <w:pStyle w:val="footnotedescription"/>
        <w:spacing w:after="41"/>
        <w:ind w:left="360"/>
      </w:pPr>
      <w:r>
        <w:rPr>
          <w:rStyle w:val="footnotemark"/>
        </w:rPr>
        <w:footnoteRef/>
      </w:r>
      <w:r>
        <w:t xml:space="preserve"> </w:t>
      </w:r>
      <w:proofErr w:type="spellStart"/>
      <w:r>
        <w:t>Curoni</w:t>
      </w:r>
      <w:proofErr w:type="spellEnd"/>
      <w:r>
        <w:t xml:space="preserve"> et al., “Smart Garments for Emergency Operators: The </w:t>
      </w:r>
      <w:proofErr w:type="spellStart"/>
      <w:r>
        <w:t>ProeTEX</w:t>
      </w:r>
      <w:proofErr w:type="spellEnd"/>
      <w:r>
        <w:t xml:space="preserve"> Project,” 694–701. </w:t>
      </w:r>
    </w:p>
  </w:footnote>
  <w:footnote w:id="9">
    <w:p w:rsidR="00FE08DB" w:rsidRDefault="00FE08DB">
      <w:pPr>
        <w:pStyle w:val="footnotedescription"/>
        <w:spacing w:after="40"/>
        <w:ind w:left="360"/>
      </w:pPr>
      <w:r>
        <w:rPr>
          <w:rStyle w:val="footnotemark"/>
        </w:rPr>
        <w:footnoteRef/>
      </w:r>
      <w:r>
        <w:t xml:space="preserve"> Jayaraman and Park, “Enhancing the Quality of Life through Wearable Technology,” 41–48. </w:t>
      </w:r>
    </w:p>
  </w:footnote>
  <w:footnote w:id="10">
    <w:p w:rsidR="00FE08DB" w:rsidRDefault="00FE08DB">
      <w:pPr>
        <w:pStyle w:val="footnotedescription"/>
        <w:spacing w:after="0" w:line="295" w:lineRule="auto"/>
        <w:ind w:firstLine="360"/>
      </w:pPr>
      <w:r>
        <w:rPr>
          <w:rStyle w:val="footnotemark"/>
        </w:rPr>
        <w:footnoteRef/>
      </w:r>
      <w:r>
        <w:t xml:space="preserve"> </w:t>
      </w:r>
      <w:proofErr w:type="spellStart"/>
      <w:r>
        <w:t>Chandramohan</w:t>
      </w:r>
      <w:proofErr w:type="spellEnd"/>
      <w:r>
        <w:t xml:space="preserve"> </w:t>
      </w:r>
      <w:proofErr w:type="spellStart"/>
      <w:r>
        <w:t>Gopalsamy</w:t>
      </w:r>
      <w:proofErr w:type="spellEnd"/>
      <w:r>
        <w:t xml:space="preserve"> et al., “The Wearable </w:t>
      </w:r>
      <w:proofErr w:type="gramStart"/>
      <w:r>
        <w:t>Motherboard?:</w:t>
      </w:r>
      <w:proofErr w:type="gramEnd"/>
      <w:r>
        <w:t xml:space="preserve"> The First Generation Of Adaptive And Responsive Textile Structures (ARTS) For Medical Applications,” </w:t>
      </w:r>
      <w:r>
        <w:rPr>
          <w:i/>
        </w:rPr>
        <w:t>Virtual Reality</w:t>
      </w:r>
      <w:r>
        <w:t xml:space="preserve"> 4, no. 3 (1999): </w:t>
      </w:r>
    </w:p>
  </w:footnote>
  <w:footnote w:id="11">
    <w:p w:rsidR="00FE08DB" w:rsidRDefault="00FE08DB">
      <w:pPr>
        <w:pStyle w:val="footnotedescription"/>
        <w:spacing w:after="0"/>
        <w:ind w:left="0"/>
      </w:pPr>
      <w:r>
        <w:rPr>
          <w:rStyle w:val="footnotemark"/>
        </w:rPr>
        <w:footnoteRef/>
      </w:r>
      <w:r>
        <w:t xml:space="preserve"> –168. </w:t>
      </w:r>
    </w:p>
  </w:footnote>
  <w:footnote w:id="12">
    <w:p w:rsidR="000F5CB3" w:rsidRDefault="000F5CB3" w:rsidP="000F5CB3">
      <w:pPr>
        <w:pStyle w:val="footnotedescription"/>
        <w:spacing w:after="106" w:line="261" w:lineRule="auto"/>
        <w:ind w:left="0" w:firstLine="360"/>
      </w:pPr>
      <w:r>
        <w:rPr>
          <w:rStyle w:val="footnotemark"/>
        </w:rPr>
        <w:footnoteRef/>
      </w:r>
      <w:r>
        <w:t xml:space="preserve"> </w:t>
      </w:r>
      <w:proofErr w:type="spellStart"/>
      <w:r>
        <w:t>Gopalsamy</w:t>
      </w:r>
      <w:proofErr w:type="spellEnd"/>
      <w:r>
        <w:t xml:space="preserve"> et al., “The Wearable </w:t>
      </w:r>
      <w:proofErr w:type="gramStart"/>
      <w:r>
        <w:t>Motherboard?:</w:t>
      </w:r>
      <w:proofErr w:type="gramEnd"/>
      <w:r>
        <w:t xml:space="preserve"> The First Generation Of Adaptive And Responsive Textile Structures (ARTS) For Medical Applications,” 152–168. </w:t>
      </w:r>
    </w:p>
  </w:footnote>
  <w:footnote w:id="13">
    <w:p w:rsidR="00FE08DB" w:rsidRDefault="00FE08DB">
      <w:pPr>
        <w:pStyle w:val="footnotedescription"/>
        <w:spacing w:after="104" w:line="254" w:lineRule="auto"/>
        <w:ind w:left="0" w:firstLine="360"/>
      </w:pPr>
      <w:r>
        <w:rPr>
          <w:rStyle w:val="footnotemark"/>
        </w:rPr>
        <w:footnoteRef/>
      </w:r>
      <w:r>
        <w:t xml:space="preserve"> Diana </w:t>
      </w:r>
      <w:proofErr w:type="spellStart"/>
      <w:r>
        <w:t>Marculescu</w:t>
      </w:r>
      <w:proofErr w:type="spellEnd"/>
      <w:r>
        <w:t xml:space="preserve"> et al., “Electronic Textiles: A Platform for Pervasive Computing,” </w:t>
      </w:r>
      <w:r>
        <w:rPr>
          <w:i/>
        </w:rPr>
        <w:t>Proceedings of the IEEE</w:t>
      </w:r>
      <w:r>
        <w:t xml:space="preserve"> 91, no. 12 (2003): 1993–1994, doi:10.1109/jproc.2003.819607. </w:t>
      </w:r>
    </w:p>
  </w:footnote>
  <w:footnote w:id="14">
    <w:p w:rsidR="00A35FE1" w:rsidRDefault="00A35FE1" w:rsidP="00A35FE1">
      <w:pPr>
        <w:pStyle w:val="footnotedescription"/>
        <w:spacing w:after="130"/>
        <w:ind w:left="360"/>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p>
  </w:footnote>
  <w:footnote w:id="15">
    <w:p w:rsidR="00FE08DB" w:rsidRDefault="00FE08DB">
      <w:pPr>
        <w:pStyle w:val="footnotedescription"/>
        <w:spacing w:after="0" w:line="261" w:lineRule="auto"/>
        <w:ind w:left="0" w:firstLine="360"/>
      </w:pPr>
      <w:r>
        <w:rPr>
          <w:rStyle w:val="footnotemark"/>
        </w:rPr>
        <w:footnoteRef/>
      </w:r>
      <w:r>
        <w:t xml:space="preserve"> </w:t>
      </w:r>
      <w:proofErr w:type="spellStart"/>
      <w:r>
        <w:t>Gopalsamy</w:t>
      </w:r>
      <w:proofErr w:type="spellEnd"/>
      <w:r>
        <w:t xml:space="preserve"> et al., “The Wearable </w:t>
      </w:r>
      <w:proofErr w:type="gramStart"/>
      <w:r>
        <w:t>Motherboard?:</w:t>
      </w:r>
      <w:proofErr w:type="gramEnd"/>
      <w:r>
        <w:t xml:space="preserve"> The First Generation Of Adaptive And Responsive Textile Structures (ARTS) For Medical Applications,” 152–168. </w:t>
      </w:r>
    </w:p>
  </w:footnote>
  <w:footnote w:id="16">
    <w:p w:rsidR="00FE08DB" w:rsidRDefault="00FE08DB">
      <w:pPr>
        <w:pStyle w:val="footnotedescription"/>
        <w:spacing w:after="81" w:line="264" w:lineRule="auto"/>
        <w:ind w:left="0" w:firstLine="360"/>
      </w:pPr>
      <w:r>
        <w:rPr>
          <w:rStyle w:val="footnotemark"/>
        </w:rPr>
        <w:footnoteRef/>
      </w:r>
      <w:r>
        <w:t xml:space="preserve"> </w:t>
      </w:r>
      <w:proofErr w:type="spellStart"/>
      <w:r>
        <w:t>Sungmee</w:t>
      </w:r>
      <w:proofErr w:type="spellEnd"/>
      <w:r>
        <w:t xml:space="preserve"> Park and </w:t>
      </w:r>
      <w:proofErr w:type="spellStart"/>
      <w:r>
        <w:t>Sundaresan</w:t>
      </w:r>
      <w:proofErr w:type="spellEnd"/>
      <w:r>
        <w:t xml:space="preserve"> Jayaraman, “Smart Textiles: A Platform for Sensing and Personalized Mobile Information-Processing,” </w:t>
      </w:r>
      <w:r>
        <w:rPr>
          <w:i/>
        </w:rPr>
        <w:t>Journal of the Textile Institute</w:t>
      </w:r>
      <w:r>
        <w:t xml:space="preserve"> 94, no. 3–4 (2003): 87–98. </w:t>
      </w:r>
    </w:p>
  </w:footnote>
  <w:footnote w:id="17">
    <w:p w:rsidR="00FE08DB" w:rsidRDefault="00FE08DB">
      <w:pPr>
        <w:pStyle w:val="footnotedescription"/>
        <w:spacing w:after="151"/>
        <w:ind w:left="360"/>
      </w:pPr>
      <w:r>
        <w:rPr>
          <w:rStyle w:val="footnotemark"/>
        </w:rPr>
        <w:footnoteRef/>
      </w:r>
      <w:r>
        <w:t xml:space="preserve"> Ibid. </w:t>
      </w:r>
    </w:p>
  </w:footnote>
  <w:footnote w:id="18">
    <w:p w:rsidR="00FE08DB" w:rsidRDefault="00FE08DB">
      <w:pPr>
        <w:pStyle w:val="footnotedescription"/>
        <w:spacing w:after="132"/>
        <w:ind w:left="360"/>
      </w:pPr>
      <w:r>
        <w:rPr>
          <w:rStyle w:val="footnotemark"/>
        </w:rPr>
        <w:footnoteRef/>
      </w:r>
      <w:r>
        <w:t xml:space="preserve"> </w:t>
      </w:r>
      <w:proofErr w:type="spellStart"/>
      <w:r>
        <w:t>Marculescu</w:t>
      </w:r>
      <w:proofErr w:type="spellEnd"/>
      <w:r>
        <w:t xml:space="preserve"> et al., “Electronic Textiles,” 1993–1994. </w:t>
      </w:r>
    </w:p>
  </w:footnote>
  <w:footnote w:id="19">
    <w:p w:rsidR="00FE08DB" w:rsidRDefault="00FE08DB">
      <w:pPr>
        <w:pStyle w:val="footnotedescription"/>
        <w:spacing w:after="111" w:line="245" w:lineRule="auto"/>
        <w:ind w:left="0" w:right="305" w:firstLine="360"/>
        <w:jc w:val="both"/>
      </w:pPr>
      <w:r>
        <w:rPr>
          <w:rStyle w:val="footnotemark"/>
        </w:rPr>
        <w:footnoteRef/>
      </w:r>
      <w:r>
        <w:t xml:space="preserve"> Babak </w:t>
      </w:r>
      <w:proofErr w:type="spellStart"/>
      <w:r>
        <w:t>Firoozakhsh</w:t>
      </w:r>
      <w:proofErr w:type="spellEnd"/>
      <w:r>
        <w:t xml:space="preserve"> et al., “Wireless Communications of Vital Signs Using the Georgia Tech Wearable Motherboard,” in </w:t>
      </w:r>
      <w:r>
        <w:rPr>
          <w:i/>
        </w:rPr>
        <w:t>2000 IEEE International Conference on Multimedia and Expo</w:t>
      </w:r>
      <w:r>
        <w:t>, 2000, 1253– 1256.</w:t>
      </w:r>
      <w:r>
        <w:rPr>
          <w:color w:val="FF0000"/>
        </w:rPr>
        <w:t xml:space="preserve"> </w:t>
      </w:r>
    </w:p>
  </w:footnote>
  <w:footnote w:id="20">
    <w:p w:rsidR="00FE08DB" w:rsidRDefault="00FE08DB">
      <w:pPr>
        <w:pStyle w:val="footnotedescription"/>
        <w:spacing w:after="131"/>
        <w:ind w:left="360"/>
      </w:pPr>
      <w:r>
        <w:rPr>
          <w:rStyle w:val="footnotemark"/>
        </w:rPr>
        <w:footnoteRef/>
      </w:r>
      <w:r>
        <w:t xml:space="preserve"> </w:t>
      </w:r>
      <w:proofErr w:type="spellStart"/>
      <w:r>
        <w:t>Marculescu</w:t>
      </w:r>
      <w:proofErr w:type="spellEnd"/>
      <w:r>
        <w:t xml:space="preserve"> et al., “Electronic Textiles,” 1993–1994. </w:t>
      </w:r>
    </w:p>
  </w:footnote>
  <w:footnote w:id="21">
    <w:p w:rsidR="00FE08DB" w:rsidRDefault="00FE08DB">
      <w:pPr>
        <w:pStyle w:val="footnotedescription"/>
        <w:spacing w:after="0"/>
        <w:ind w:left="360"/>
      </w:pPr>
      <w:r>
        <w:rPr>
          <w:rStyle w:val="footnotemark"/>
        </w:rPr>
        <w:footnoteRef/>
      </w:r>
      <w:r>
        <w:t xml:space="preserve"> </w:t>
      </w:r>
      <w:proofErr w:type="spellStart"/>
      <w:r>
        <w:t>Marculescu</w:t>
      </w:r>
      <w:proofErr w:type="spellEnd"/>
      <w:r>
        <w:t xml:space="preserve"> et al., “Electronic Textiles,” 1993–1994. </w:t>
      </w:r>
    </w:p>
  </w:footnote>
  <w:footnote w:id="22">
    <w:p w:rsidR="00FE08DB" w:rsidRDefault="00FE08DB">
      <w:pPr>
        <w:pStyle w:val="footnotedescription"/>
        <w:spacing w:after="152"/>
        <w:ind w:left="360"/>
      </w:pPr>
      <w:r>
        <w:rPr>
          <w:rStyle w:val="footnotemark"/>
        </w:rPr>
        <w:footnoteRef/>
      </w:r>
      <w:r>
        <w:t xml:space="preserve"> Ibid. </w:t>
      </w:r>
    </w:p>
  </w:footnote>
  <w:footnote w:id="23">
    <w:p w:rsidR="00FE08DB" w:rsidRDefault="00FE08DB">
      <w:pPr>
        <w:pStyle w:val="footnotedescription"/>
        <w:spacing w:after="97" w:line="247" w:lineRule="auto"/>
        <w:ind w:left="0" w:firstLine="360"/>
      </w:pPr>
      <w:r>
        <w:rPr>
          <w:rStyle w:val="footnotemark"/>
        </w:rPr>
        <w:footnoteRef/>
      </w:r>
      <w:r>
        <w:t xml:space="preserve"> </w:t>
      </w:r>
      <w:proofErr w:type="spellStart"/>
      <w:r>
        <w:t>Sundaresan</w:t>
      </w:r>
      <w:proofErr w:type="spellEnd"/>
      <w:r>
        <w:t xml:space="preserve"> Jayaraman, Kenneth Mackenzie, and </w:t>
      </w:r>
      <w:proofErr w:type="spellStart"/>
      <w:r>
        <w:t>Sungmee</w:t>
      </w:r>
      <w:proofErr w:type="spellEnd"/>
      <w:r>
        <w:t xml:space="preserve"> Park, “The Wearable Motherboard: A Framework for Personalized Mobile Information Processing (PMIP),” in </w:t>
      </w:r>
      <w:r>
        <w:rPr>
          <w:i/>
        </w:rPr>
        <w:t>39th Annual Design Automation Conference</w:t>
      </w:r>
      <w:r>
        <w:t xml:space="preserve"> (New York: ACM, 2002), 170–174. </w:t>
      </w:r>
    </w:p>
  </w:footnote>
  <w:footnote w:id="24">
    <w:p w:rsidR="00FE08DB" w:rsidRDefault="00FE08DB">
      <w:pPr>
        <w:pStyle w:val="footnotedescription"/>
        <w:spacing w:after="152"/>
        <w:ind w:left="360"/>
      </w:pPr>
      <w:r>
        <w:rPr>
          <w:rStyle w:val="footnotemark"/>
        </w:rPr>
        <w:footnoteRef/>
      </w:r>
      <w:r>
        <w:t xml:space="preserve"> Ibid. </w:t>
      </w:r>
    </w:p>
  </w:footnote>
  <w:footnote w:id="25">
    <w:p w:rsidR="00FE08DB" w:rsidRDefault="00FE08DB">
      <w:pPr>
        <w:pStyle w:val="footnotedescription"/>
        <w:spacing w:after="0" w:line="261" w:lineRule="auto"/>
        <w:ind w:left="0" w:firstLine="360"/>
      </w:pPr>
      <w:r>
        <w:rPr>
          <w:rStyle w:val="footnotemark"/>
        </w:rPr>
        <w:footnoteRef/>
      </w:r>
      <w:r>
        <w:t xml:space="preserve"> </w:t>
      </w:r>
      <w:proofErr w:type="spellStart"/>
      <w:r>
        <w:t>Firoozakhsh</w:t>
      </w:r>
      <w:proofErr w:type="spellEnd"/>
      <w:r>
        <w:t xml:space="preserve"> et al., “Wireless Communications of Vital Signs Using the Georgia Tech Wearable Motherboard,” 1253–1256. </w:t>
      </w:r>
    </w:p>
  </w:footnote>
  <w:footnote w:id="26">
    <w:p w:rsidR="00FE08DB" w:rsidRDefault="00FE08DB">
      <w:pPr>
        <w:pStyle w:val="footnotedescription"/>
        <w:spacing w:after="102" w:line="261" w:lineRule="auto"/>
        <w:ind w:left="0" w:firstLine="360"/>
      </w:pPr>
      <w:r>
        <w:rPr>
          <w:rStyle w:val="footnotemark"/>
        </w:rPr>
        <w:footnoteRef/>
      </w:r>
      <w:r>
        <w:t xml:space="preserve"> Jayaraman et al., “The Wearable Motherboard: A Framework for Personalized Mobile Information,” 170–174. </w:t>
      </w:r>
    </w:p>
  </w:footnote>
  <w:footnote w:id="27">
    <w:p w:rsidR="00FE08DB" w:rsidRDefault="00FE08DB">
      <w:pPr>
        <w:pStyle w:val="footnotedescription"/>
        <w:spacing w:after="26" w:line="278" w:lineRule="auto"/>
        <w:ind w:left="360" w:right="313"/>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r>
        <w:rPr>
          <w:sz w:val="28"/>
          <w:vertAlign w:val="superscript"/>
        </w:rPr>
        <w:t>178</w:t>
      </w:r>
      <w:r>
        <w:t xml:space="preserve"> Ibid. </w:t>
      </w:r>
    </w:p>
  </w:footnote>
  <w:footnote w:id="28">
    <w:p w:rsidR="00FE08DB" w:rsidRDefault="00FE08DB">
      <w:pPr>
        <w:pStyle w:val="footnotedescription"/>
        <w:spacing w:after="0"/>
        <w:ind w:left="0"/>
        <w:jc w:val="center"/>
      </w:pPr>
      <w:r>
        <w:rPr>
          <w:rStyle w:val="footnotemark"/>
        </w:rPr>
        <w:footnoteRef/>
      </w:r>
      <w:r>
        <w:t xml:space="preserve"> Annalisa </w:t>
      </w:r>
      <w:proofErr w:type="spellStart"/>
      <w:r>
        <w:t>Bonfiglio</w:t>
      </w:r>
      <w:proofErr w:type="spellEnd"/>
      <w:r>
        <w:t xml:space="preserve"> et al., </w:t>
      </w:r>
      <w:r>
        <w:rPr>
          <w:i/>
        </w:rPr>
        <w:t>Managing Catastrophic Events by Wearable Mobile Systems</w:t>
      </w:r>
      <w:r>
        <w:t xml:space="preserve"> (Berlin: </w:t>
      </w:r>
    </w:p>
    <w:p w:rsidR="00FE08DB" w:rsidRDefault="00FE08DB">
      <w:pPr>
        <w:pStyle w:val="footnotedescription"/>
        <w:spacing w:after="104"/>
        <w:ind w:left="0"/>
      </w:pPr>
      <w:r>
        <w:t xml:space="preserve">Springer, 2007). </w:t>
      </w:r>
    </w:p>
  </w:footnote>
  <w:footnote w:id="29">
    <w:p w:rsidR="00FE08DB" w:rsidRDefault="00FE08DB">
      <w:pPr>
        <w:pStyle w:val="footnotedescription"/>
        <w:spacing w:after="0"/>
        <w:ind w:left="360"/>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p>
  </w:footnote>
  <w:footnote w:id="30">
    <w:p w:rsidR="00FE08DB" w:rsidRDefault="00FE08DB">
      <w:pPr>
        <w:pStyle w:val="footnotedescription"/>
        <w:spacing w:after="82" w:line="269" w:lineRule="auto"/>
        <w:ind w:left="0" w:right="263" w:firstLine="360"/>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r>
        <w:rPr>
          <w:sz w:val="28"/>
          <w:vertAlign w:val="superscript"/>
        </w:rPr>
        <w:t>182</w:t>
      </w:r>
      <w:r>
        <w:t xml:space="preserve"> Laura </w:t>
      </w:r>
      <w:proofErr w:type="spellStart"/>
      <w:r>
        <w:t>Caldani</w:t>
      </w:r>
      <w:proofErr w:type="spellEnd"/>
      <w:r>
        <w:t xml:space="preserve"> et al., “Firefighters and Rescuers Monitoring through Wearable Sensors: The </w:t>
      </w:r>
      <w:proofErr w:type="spellStart"/>
      <w:r>
        <w:t>Proetex</w:t>
      </w:r>
      <w:proofErr w:type="spellEnd"/>
      <w:r>
        <w:t xml:space="preserve"> Project,” in </w:t>
      </w:r>
      <w:r>
        <w:rPr>
          <w:i/>
        </w:rPr>
        <w:t>2010 Annual International Conference of the IEEE Engineering in Medicine and Biology Society (EMBC)</w:t>
      </w:r>
      <w:r>
        <w:t xml:space="preserve"> (Boston, 2010), 3594–3597. </w:t>
      </w:r>
    </w:p>
  </w:footnote>
  <w:footnote w:id="31">
    <w:p w:rsidR="00FE08DB" w:rsidRDefault="00FE08DB">
      <w:pPr>
        <w:pStyle w:val="footnotedescription"/>
        <w:spacing w:after="26"/>
        <w:ind w:left="360"/>
      </w:pPr>
      <w:r>
        <w:rPr>
          <w:rStyle w:val="footnotemark"/>
        </w:rPr>
        <w:footnoteRef/>
      </w:r>
      <w:r>
        <w:t xml:space="preserve"> </w:t>
      </w:r>
      <w:proofErr w:type="spellStart"/>
      <w:r>
        <w:t>Bonfiglio</w:t>
      </w:r>
      <w:proofErr w:type="spellEnd"/>
      <w:r>
        <w:t xml:space="preserve"> et al., “</w:t>
      </w:r>
      <w:r>
        <w:rPr>
          <w:i/>
        </w:rPr>
        <w:t>Managing Catastrophic Events,” 95–10.</w:t>
      </w:r>
      <w:r>
        <w:t xml:space="preserve"> </w:t>
      </w:r>
    </w:p>
  </w:footnote>
  <w:footnote w:id="32">
    <w:p w:rsidR="00FE08DB" w:rsidRDefault="00FE08DB">
      <w:pPr>
        <w:pStyle w:val="footnotedescription"/>
        <w:spacing w:after="0" w:line="262" w:lineRule="auto"/>
        <w:ind w:left="0" w:firstLine="360"/>
        <w:jc w:val="both"/>
      </w:pPr>
      <w:r>
        <w:rPr>
          <w:rStyle w:val="footnotemark"/>
        </w:rPr>
        <w:footnoteRef/>
      </w:r>
      <w:r>
        <w:t xml:space="preserve"> </w:t>
      </w:r>
      <w:proofErr w:type="spellStart"/>
      <w:r>
        <w:t>Caldani</w:t>
      </w:r>
      <w:proofErr w:type="spellEnd"/>
      <w:r>
        <w:t xml:space="preserve"> et al., “Firefighters </w:t>
      </w:r>
      <w:proofErr w:type="gramStart"/>
      <w:r>
        <w:t>And</w:t>
      </w:r>
      <w:proofErr w:type="gramEnd"/>
      <w:r>
        <w:t xml:space="preserve"> Rescuers Monitoring through Wearable Sensors: The </w:t>
      </w:r>
      <w:proofErr w:type="spellStart"/>
      <w:r>
        <w:t>Proetex</w:t>
      </w:r>
      <w:proofErr w:type="spellEnd"/>
      <w:r>
        <w:t xml:space="preserve"> Project,” 3594–3597. </w:t>
      </w:r>
    </w:p>
  </w:footnote>
  <w:footnote w:id="33">
    <w:p w:rsidR="00FE08DB" w:rsidRDefault="00FE08DB">
      <w:pPr>
        <w:pStyle w:val="footnotedescription"/>
        <w:spacing w:after="118"/>
        <w:ind w:left="360"/>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p>
  </w:footnote>
  <w:footnote w:id="34">
    <w:p w:rsidR="00FE08DB" w:rsidRDefault="00FE08DB">
      <w:pPr>
        <w:pStyle w:val="footnotedescription"/>
        <w:spacing w:after="151"/>
        <w:ind w:left="360"/>
      </w:pPr>
      <w:r>
        <w:rPr>
          <w:rStyle w:val="footnotemark"/>
        </w:rPr>
        <w:footnoteRef/>
      </w:r>
      <w:r>
        <w:t xml:space="preserve"> Ibid.  </w:t>
      </w:r>
    </w:p>
  </w:footnote>
  <w:footnote w:id="35">
    <w:p w:rsidR="00FE08DB" w:rsidRDefault="00FE08DB">
      <w:pPr>
        <w:pStyle w:val="footnotedescription"/>
        <w:spacing w:after="0" w:line="261" w:lineRule="auto"/>
        <w:ind w:left="0" w:firstLine="360"/>
        <w:jc w:val="both"/>
      </w:pPr>
      <w:r>
        <w:rPr>
          <w:rStyle w:val="footnotemark"/>
        </w:rPr>
        <w:footnoteRef/>
      </w:r>
      <w:r>
        <w:t xml:space="preserve"> </w:t>
      </w:r>
      <w:proofErr w:type="spellStart"/>
      <w:r>
        <w:t>Caldani</w:t>
      </w:r>
      <w:proofErr w:type="spellEnd"/>
      <w:r>
        <w:t xml:space="preserve"> et al., “Firefighters and Rescuers Monitoring through Wearable Sensors: The </w:t>
      </w:r>
      <w:proofErr w:type="spellStart"/>
      <w:r>
        <w:t>Proetex</w:t>
      </w:r>
      <w:proofErr w:type="spellEnd"/>
      <w:r>
        <w:t xml:space="preserve"> Project.” </w:t>
      </w:r>
    </w:p>
  </w:footnote>
  <w:footnote w:id="36">
    <w:p w:rsidR="00FE08DB" w:rsidRDefault="00FE08DB" w:rsidP="00F80DBA">
      <w:pPr>
        <w:pStyle w:val="footnotedescription"/>
        <w:spacing w:after="138"/>
        <w:ind w:left="360"/>
      </w:pPr>
      <w:r>
        <w:rPr>
          <w:rStyle w:val="footnotemark"/>
        </w:rPr>
        <w:footnoteRef/>
      </w:r>
      <w:r>
        <w:t xml:space="preserve"> Ibid., 3594–3597. </w:t>
      </w:r>
    </w:p>
  </w:footnote>
  <w:footnote w:id="37">
    <w:p w:rsidR="00FE08DB" w:rsidRDefault="00FE08DB">
      <w:pPr>
        <w:pStyle w:val="footnotedescription"/>
        <w:spacing w:after="22" w:line="381" w:lineRule="auto"/>
        <w:ind w:left="360" w:right="264"/>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r>
        <w:rPr>
          <w:sz w:val="18"/>
        </w:rPr>
        <w:t>190</w:t>
      </w:r>
      <w:r>
        <w:t xml:space="preserve"> Ibid. </w:t>
      </w:r>
    </w:p>
  </w:footnote>
  <w:footnote w:id="38">
    <w:p w:rsidR="00FE08DB" w:rsidRDefault="00FE08DB">
      <w:pPr>
        <w:pStyle w:val="footnotedescription"/>
        <w:spacing w:after="139"/>
        <w:ind w:left="360"/>
      </w:pPr>
      <w:r>
        <w:rPr>
          <w:rStyle w:val="footnotemark"/>
        </w:rPr>
        <w:footnoteRef/>
      </w:r>
      <w:r>
        <w:t xml:space="preserve"> Ibid. </w:t>
      </w:r>
    </w:p>
  </w:footnote>
  <w:footnote w:id="39">
    <w:p w:rsidR="00FE08DB" w:rsidRDefault="00FE08DB">
      <w:pPr>
        <w:pStyle w:val="footnotedescription"/>
        <w:spacing w:after="139"/>
        <w:ind w:left="360"/>
      </w:pPr>
      <w:r>
        <w:rPr>
          <w:rStyle w:val="footnotemark"/>
        </w:rPr>
        <w:footnoteRef/>
      </w:r>
      <w:r>
        <w:t xml:space="preserve"> Ibid. </w:t>
      </w:r>
    </w:p>
  </w:footnote>
  <w:footnote w:id="40">
    <w:p w:rsidR="00FE08DB" w:rsidRDefault="00FE08DB">
      <w:pPr>
        <w:pStyle w:val="footnotedescription"/>
        <w:spacing w:after="0"/>
        <w:ind w:left="360"/>
      </w:pPr>
      <w:r>
        <w:rPr>
          <w:rStyle w:val="footnotemark"/>
        </w:rPr>
        <w:footnoteRef/>
      </w:r>
      <w:r>
        <w:t xml:space="preserve"> Ibid. </w:t>
      </w:r>
    </w:p>
  </w:footnote>
  <w:footnote w:id="41">
    <w:p w:rsidR="00FE08DB" w:rsidRDefault="00FE08DB">
      <w:pPr>
        <w:pStyle w:val="footnotedescription"/>
        <w:spacing w:after="130"/>
        <w:ind w:left="360"/>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p>
  </w:footnote>
  <w:footnote w:id="42">
    <w:p w:rsidR="00FE08DB" w:rsidRDefault="00FE08DB">
      <w:pPr>
        <w:pStyle w:val="footnotedescription"/>
        <w:spacing w:after="118"/>
        <w:ind w:left="360"/>
      </w:pPr>
      <w:r>
        <w:rPr>
          <w:rStyle w:val="footnotemark"/>
        </w:rPr>
        <w:footnoteRef/>
      </w:r>
      <w:r>
        <w:t xml:space="preserve"> </w:t>
      </w:r>
      <w:proofErr w:type="spellStart"/>
      <w:r>
        <w:t>Caldani</w:t>
      </w:r>
      <w:proofErr w:type="spellEnd"/>
      <w:r>
        <w:t xml:space="preserve">,” Firefighters and Rescuers Monitoring,” 3594–3597. </w:t>
      </w:r>
    </w:p>
  </w:footnote>
  <w:footnote w:id="43">
    <w:p w:rsidR="00FE08DB" w:rsidRDefault="00FE08DB">
      <w:pPr>
        <w:pStyle w:val="footnotedescription"/>
        <w:spacing w:after="152"/>
        <w:ind w:left="360"/>
      </w:pPr>
      <w:r>
        <w:rPr>
          <w:rStyle w:val="footnotemark"/>
        </w:rPr>
        <w:footnoteRef/>
      </w:r>
      <w:r>
        <w:t xml:space="preserve"> Ibid. </w:t>
      </w:r>
    </w:p>
  </w:footnote>
  <w:footnote w:id="44">
    <w:p w:rsidR="00FE08DB" w:rsidRDefault="00FE08DB">
      <w:pPr>
        <w:pStyle w:val="footnotedescription"/>
        <w:spacing w:after="130"/>
        <w:ind w:left="360"/>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p>
  </w:footnote>
  <w:footnote w:id="45">
    <w:p w:rsidR="00FE08DB" w:rsidRDefault="00FE08DB">
      <w:pPr>
        <w:pStyle w:val="footnotedescription"/>
        <w:spacing w:after="0" w:line="381" w:lineRule="auto"/>
        <w:ind w:left="360" w:right="1012"/>
      </w:pPr>
      <w:r>
        <w:rPr>
          <w:rStyle w:val="footnotemark"/>
        </w:rPr>
        <w:footnoteRef/>
      </w:r>
      <w:r>
        <w:t xml:space="preserve"> </w:t>
      </w:r>
      <w:proofErr w:type="spellStart"/>
      <w:r>
        <w:t>Bonfiglio</w:t>
      </w:r>
      <w:proofErr w:type="spellEnd"/>
      <w:r>
        <w:t xml:space="preserve"> et al., “Smart Garments for Emergency/Disaster Operators,” 3962–3965. </w:t>
      </w:r>
      <w:r>
        <w:rPr>
          <w:sz w:val="18"/>
        </w:rPr>
        <w:t>199</w:t>
      </w:r>
      <w:r>
        <w:t xml:space="preserve"> Ibid. </w:t>
      </w:r>
    </w:p>
  </w:footnote>
  <w:footnote w:id="46">
    <w:p w:rsidR="00FE08DB" w:rsidRDefault="00FE08DB">
      <w:pPr>
        <w:pStyle w:val="footnotedescription"/>
        <w:spacing w:after="117"/>
        <w:ind w:left="360"/>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p>
  </w:footnote>
  <w:footnote w:id="47">
    <w:p w:rsidR="00FE08DB" w:rsidRDefault="00FE08DB">
      <w:pPr>
        <w:pStyle w:val="footnotedescription"/>
        <w:spacing w:after="152"/>
        <w:ind w:left="360"/>
      </w:pPr>
      <w:r>
        <w:rPr>
          <w:rStyle w:val="footnotemark"/>
        </w:rPr>
        <w:footnoteRef/>
      </w:r>
      <w:r>
        <w:t xml:space="preserve"> Ibid. </w:t>
      </w:r>
    </w:p>
  </w:footnote>
  <w:footnote w:id="48">
    <w:p w:rsidR="00FE08DB" w:rsidRDefault="00FE08DB">
      <w:pPr>
        <w:pStyle w:val="footnotedescription"/>
        <w:spacing w:after="106" w:line="261" w:lineRule="auto"/>
        <w:ind w:left="0" w:firstLine="360"/>
        <w:jc w:val="both"/>
      </w:pPr>
      <w:r>
        <w:rPr>
          <w:rStyle w:val="footnotemark"/>
        </w:rPr>
        <w:footnoteRef/>
      </w:r>
      <w:r>
        <w:t xml:space="preserve"> </w:t>
      </w:r>
      <w:proofErr w:type="spellStart"/>
      <w:r>
        <w:t>Axisa</w:t>
      </w:r>
      <w:proofErr w:type="spellEnd"/>
      <w:r>
        <w:t xml:space="preserve"> et al., “Flexible Technologies and Smart Clothing for Citizen Medicine, Home Healthcare, and Disease Prevention,” 325–336.</w:t>
      </w:r>
      <w:r>
        <w:rPr>
          <w:color w:val="FF0000"/>
        </w:rPr>
        <w:t xml:space="preserve"> </w:t>
      </w:r>
    </w:p>
  </w:footnote>
  <w:footnote w:id="49">
    <w:p w:rsidR="00FE08DB" w:rsidRDefault="00FE08DB">
      <w:pPr>
        <w:pStyle w:val="footnotedescription"/>
        <w:spacing w:after="0" w:line="241" w:lineRule="auto"/>
        <w:ind w:left="0" w:firstLine="360"/>
      </w:pPr>
      <w:r>
        <w:rPr>
          <w:rStyle w:val="footnotemark"/>
        </w:rPr>
        <w:footnoteRef/>
      </w:r>
      <w:r>
        <w:t xml:space="preserve"> R. </w:t>
      </w:r>
      <w:proofErr w:type="spellStart"/>
      <w:r>
        <w:t>Baghai</w:t>
      </w:r>
      <w:proofErr w:type="spellEnd"/>
      <w:r>
        <w:t xml:space="preserve"> et al., “VTAMN—A Smart Clothe for Ambulatory Remote Monitoring of Physiological Parameters and Activity,” in </w:t>
      </w:r>
      <w:r>
        <w:rPr>
          <w:i/>
        </w:rPr>
        <w:t>26th Annual International Conference of the IEEE Engineering in Medicine and Biology Society</w:t>
      </w:r>
      <w:r>
        <w:t xml:space="preserve"> (Boston, 2004), 3266–3269. </w:t>
      </w:r>
    </w:p>
  </w:footnote>
  <w:footnote w:id="50">
    <w:p w:rsidR="00FE08DB" w:rsidRDefault="00FE08DB">
      <w:pPr>
        <w:pStyle w:val="footnotedescription"/>
        <w:spacing w:after="96" w:line="261" w:lineRule="auto"/>
        <w:ind w:left="0" w:firstLine="360"/>
        <w:jc w:val="both"/>
      </w:pPr>
      <w:r>
        <w:rPr>
          <w:rStyle w:val="footnotemark"/>
        </w:rPr>
        <w:footnoteRef/>
      </w:r>
      <w:r>
        <w:t xml:space="preserve"> </w:t>
      </w:r>
      <w:proofErr w:type="spellStart"/>
      <w:r>
        <w:t>Axisa</w:t>
      </w:r>
      <w:proofErr w:type="spellEnd"/>
      <w:r>
        <w:t xml:space="preserve"> et al., “Flexible Technologies and Smart Clothing for Citizen Medicine, Home Healthcare, and Disease Prevention,” 325–336. </w:t>
      </w:r>
    </w:p>
  </w:footnote>
  <w:footnote w:id="51">
    <w:p w:rsidR="00FE08DB" w:rsidRDefault="00FE08DB">
      <w:pPr>
        <w:pStyle w:val="footnotedescription"/>
        <w:spacing w:after="83" w:line="261" w:lineRule="auto"/>
        <w:ind w:left="0" w:firstLine="360"/>
      </w:pPr>
      <w:r>
        <w:rPr>
          <w:rStyle w:val="footnotemark"/>
        </w:rPr>
        <w:footnoteRef/>
      </w:r>
      <w:r>
        <w:t xml:space="preserve"> </w:t>
      </w:r>
      <w:proofErr w:type="spellStart"/>
      <w:r>
        <w:t>Baghai</w:t>
      </w:r>
      <w:proofErr w:type="spellEnd"/>
      <w:r>
        <w:t xml:space="preserve"> et al., “VTAMN—A Smart Clothe for Ambulatory Remote Monitoring of Physiological Parameters and Activity,” 3266–3269. </w:t>
      </w:r>
    </w:p>
  </w:footnote>
  <w:footnote w:id="52">
    <w:p w:rsidR="00FE08DB" w:rsidRDefault="00FE08DB">
      <w:pPr>
        <w:pStyle w:val="footnotedescription"/>
        <w:spacing w:after="139"/>
        <w:ind w:left="360"/>
      </w:pPr>
      <w:r>
        <w:rPr>
          <w:rStyle w:val="footnotemark"/>
        </w:rPr>
        <w:footnoteRef/>
      </w:r>
      <w:r>
        <w:t xml:space="preserve"> Ibid. </w:t>
      </w:r>
    </w:p>
  </w:footnote>
  <w:footnote w:id="53">
    <w:p w:rsidR="00FE08DB" w:rsidRDefault="00FE08DB">
      <w:pPr>
        <w:pStyle w:val="footnotedescription"/>
        <w:spacing w:after="13" w:line="403" w:lineRule="auto"/>
        <w:ind w:left="360" w:right="7268"/>
      </w:pPr>
      <w:r>
        <w:rPr>
          <w:rStyle w:val="footnotemark"/>
        </w:rPr>
        <w:footnoteRef/>
      </w:r>
      <w:r>
        <w:t xml:space="preserve"> Ibid. </w:t>
      </w:r>
      <w:r>
        <w:rPr>
          <w:sz w:val="18"/>
        </w:rPr>
        <w:t>208</w:t>
      </w:r>
      <w:r>
        <w:t xml:space="preserve"> Ibid. </w:t>
      </w:r>
    </w:p>
  </w:footnote>
  <w:footnote w:id="54">
    <w:p w:rsidR="00FE08DB" w:rsidRDefault="00FE08DB">
      <w:pPr>
        <w:pStyle w:val="footnotedescription"/>
        <w:spacing w:after="0"/>
        <w:ind w:left="360"/>
      </w:pPr>
      <w:r>
        <w:rPr>
          <w:rStyle w:val="footnotemark"/>
        </w:rPr>
        <w:footnoteRef/>
      </w:r>
      <w:r>
        <w:t xml:space="preserve"> </w:t>
      </w:r>
      <w:proofErr w:type="spellStart"/>
      <w:r>
        <w:t>Curone</w:t>
      </w:r>
      <w:proofErr w:type="spellEnd"/>
      <w:r>
        <w:t xml:space="preserve"> et al., “Smart Garments for Emergency Operators: The </w:t>
      </w:r>
      <w:proofErr w:type="spellStart"/>
      <w:r>
        <w:t>ProeTEX</w:t>
      </w:r>
      <w:proofErr w:type="spellEnd"/>
      <w:r>
        <w:t xml:space="preserve"> Project,” 694–701. </w:t>
      </w:r>
    </w:p>
  </w:footnote>
  <w:footnote w:id="55">
    <w:p w:rsidR="00FE08DB" w:rsidRDefault="00FE08DB">
      <w:pPr>
        <w:pStyle w:val="footnotedescription"/>
        <w:spacing w:after="126" w:line="238" w:lineRule="auto"/>
        <w:ind w:left="0" w:right="876" w:firstLine="360"/>
        <w:jc w:val="both"/>
      </w:pPr>
      <w:r>
        <w:rPr>
          <w:rStyle w:val="footnotemark"/>
        </w:rPr>
        <w:footnoteRef/>
      </w:r>
      <w:r>
        <w:t xml:space="preserve"> R. </w:t>
      </w:r>
      <w:proofErr w:type="spellStart"/>
      <w:r>
        <w:t>Baghai</w:t>
      </w:r>
      <w:proofErr w:type="spellEnd"/>
      <w:r>
        <w:t xml:space="preserve"> et al., “VTAMN—A New “</w:t>
      </w:r>
      <w:proofErr w:type="spellStart"/>
      <w:r>
        <w:t>Biocloth</w:t>
      </w:r>
      <w:proofErr w:type="spellEnd"/>
      <w:r>
        <w:t xml:space="preserve">” for Ambulatory Telemonitoring,” in </w:t>
      </w:r>
      <w:r>
        <w:rPr>
          <w:i/>
        </w:rPr>
        <w:t>4th International IEEE EMBS Special Topic Conference on Information Technology Applications in Biomedicine</w:t>
      </w:r>
      <w:r>
        <w:t xml:space="preserve"> (Boston, 2003), 299–301. </w:t>
      </w:r>
    </w:p>
  </w:footnote>
  <w:footnote w:id="56">
    <w:p w:rsidR="00FE08DB" w:rsidRDefault="00FE08DB">
      <w:pPr>
        <w:pStyle w:val="footnotedescription"/>
        <w:spacing w:after="106" w:line="251" w:lineRule="auto"/>
        <w:ind w:left="0" w:firstLine="360"/>
        <w:jc w:val="both"/>
      </w:pPr>
      <w:r>
        <w:rPr>
          <w:rStyle w:val="footnotemark"/>
        </w:rPr>
        <w:footnoteRef/>
      </w:r>
      <w:r>
        <w:t xml:space="preserve"> Rossi et al., </w:t>
      </w:r>
      <w:r>
        <w:rPr>
          <w:i/>
        </w:rPr>
        <w:t>A Comparative Evaluation of Different Techniques for Ambulatory Monitoring of Respiratory Rate</w:t>
      </w:r>
      <w:r>
        <w:t xml:space="preserve">. </w:t>
      </w:r>
    </w:p>
  </w:footnote>
  <w:footnote w:id="57">
    <w:p w:rsidR="00FE08DB" w:rsidRDefault="00FE08DB">
      <w:pPr>
        <w:pStyle w:val="footnotedescription"/>
        <w:spacing w:after="83" w:line="261" w:lineRule="auto"/>
        <w:ind w:left="0" w:firstLine="360"/>
      </w:pPr>
      <w:r>
        <w:rPr>
          <w:rStyle w:val="footnotemark"/>
        </w:rPr>
        <w:footnoteRef/>
      </w:r>
      <w:r>
        <w:t xml:space="preserve"> </w:t>
      </w:r>
      <w:proofErr w:type="spellStart"/>
      <w:r>
        <w:t>Baghai</w:t>
      </w:r>
      <w:proofErr w:type="spellEnd"/>
      <w:r>
        <w:t xml:space="preserve"> et al., “VTAMN—A Smart Clothe for Ambulatory Remote Monitoring of Physiological Parameters and Activity,” 3266–3269. </w:t>
      </w:r>
    </w:p>
  </w:footnote>
  <w:footnote w:id="58">
    <w:p w:rsidR="00FE08DB" w:rsidRDefault="00FE08DB">
      <w:pPr>
        <w:pStyle w:val="footnotedescription"/>
        <w:spacing w:after="0"/>
        <w:ind w:left="360"/>
      </w:pPr>
      <w:r>
        <w:rPr>
          <w:rStyle w:val="footnotemark"/>
        </w:rPr>
        <w:footnoteRef/>
      </w:r>
      <w:r>
        <w:t xml:space="preserve"> Ibid. </w:t>
      </w:r>
    </w:p>
  </w:footnote>
  <w:footnote w:id="59">
    <w:p w:rsidR="00FE08DB" w:rsidRDefault="00FE08DB">
      <w:pPr>
        <w:pStyle w:val="footnotedescription"/>
        <w:spacing w:after="138"/>
        <w:ind w:left="360"/>
      </w:pPr>
      <w:r>
        <w:rPr>
          <w:rStyle w:val="footnotemark"/>
        </w:rPr>
        <w:footnoteRef/>
      </w:r>
      <w:r>
        <w:t xml:space="preserve"> </w:t>
      </w:r>
      <w:proofErr w:type="spellStart"/>
      <w:r>
        <w:t>Baghai</w:t>
      </w:r>
      <w:proofErr w:type="spellEnd"/>
      <w:r>
        <w:t xml:space="preserve"> et al., “VTAMN—A New “</w:t>
      </w:r>
      <w:proofErr w:type="spellStart"/>
      <w:r>
        <w:t>Biocloth</w:t>
      </w:r>
      <w:proofErr w:type="spellEnd"/>
      <w:r>
        <w:t xml:space="preserve">” for Ambulatory Telemonitoring,” 299–301. </w:t>
      </w:r>
    </w:p>
  </w:footnote>
  <w:footnote w:id="60">
    <w:p w:rsidR="00FE08DB" w:rsidRDefault="00FE08DB">
      <w:pPr>
        <w:pStyle w:val="footnotedescription"/>
        <w:spacing w:after="113" w:line="251" w:lineRule="auto"/>
        <w:ind w:left="0" w:firstLine="360"/>
        <w:jc w:val="both"/>
      </w:pPr>
      <w:r>
        <w:rPr>
          <w:rStyle w:val="footnotemark"/>
        </w:rPr>
        <w:footnoteRef/>
      </w:r>
      <w:r>
        <w:t xml:space="preserve"> Rossi et al., </w:t>
      </w:r>
      <w:r>
        <w:rPr>
          <w:i/>
        </w:rPr>
        <w:t>A Comparative Evaluation of Different Techniques for Ambulatory Monitoring of Respiratory Rate</w:t>
      </w:r>
      <w:r>
        <w:t xml:space="preserve">. </w:t>
      </w:r>
    </w:p>
  </w:footnote>
  <w:footnote w:id="61">
    <w:p w:rsidR="00FE08DB" w:rsidRDefault="00FE08DB">
      <w:pPr>
        <w:pStyle w:val="footnotedescription"/>
        <w:spacing w:after="93" w:line="251" w:lineRule="auto"/>
        <w:ind w:left="0" w:firstLine="360"/>
        <w:jc w:val="both"/>
      </w:pPr>
      <w:r>
        <w:rPr>
          <w:rStyle w:val="footnotemark"/>
        </w:rPr>
        <w:footnoteRef/>
      </w:r>
      <w:r>
        <w:t xml:space="preserve"> Rossi et al., </w:t>
      </w:r>
      <w:r>
        <w:rPr>
          <w:i/>
        </w:rPr>
        <w:t>A Comparative Evaluation of Different Techniques for Ambulatory Monitoring of Respiratory Rate</w:t>
      </w:r>
      <w:r>
        <w:t xml:space="preserve">. </w:t>
      </w:r>
    </w:p>
  </w:footnote>
  <w:footnote w:id="62">
    <w:p w:rsidR="00FE08DB" w:rsidRDefault="00FE08DB">
      <w:pPr>
        <w:pStyle w:val="footnotedescription"/>
        <w:spacing w:after="0"/>
        <w:ind w:left="360"/>
      </w:pPr>
      <w:r>
        <w:rPr>
          <w:rStyle w:val="footnotemark"/>
        </w:rPr>
        <w:footnoteRef/>
      </w:r>
      <w:r>
        <w:t xml:space="preserve"> Ibid. </w:t>
      </w:r>
    </w:p>
  </w:footnote>
  <w:footnote w:id="63">
    <w:p w:rsidR="00FE08DB" w:rsidRDefault="00FE08DB">
      <w:pPr>
        <w:pStyle w:val="footnotedescription"/>
        <w:spacing w:after="145"/>
        <w:ind w:left="360"/>
      </w:pPr>
      <w:r>
        <w:rPr>
          <w:rStyle w:val="footnotemark"/>
        </w:rPr>
        <w:footnoteRef/>
      </w:r>
      <w:r>
        <w:t xml:space="preserve"> </w:t>
      </w:r>
      <w:proofErr w:type="spellStart"/>
      <w:r>
        <w:t>Baghai</w:t>
      </w:r>
      <w:proofErr w:type="spellEnd"/>
      <w:r>
        <w:t xml:space="preserve"> et al., “VTAMN—A New “</w:t>
      </w:r>
      <w:proofErr w:type="spellStart"/>
      <w:r>
        <w:t>Biocloth</w:t>
      </w:r>
      <w:proofErr w:type="spellEnd"/>
      <w:r>
        <w:t xml:space="preserve">” for Ambulatory Telemonitoring,” 299–301. </w:t>
      </w:r>
    </w:p>
  </w:footnote>
  <w:footnote w:id="64">
    <w:p w:rsidR="00FE08DB" w:rsidRDefault="00FE08DB">
      <w:pPr>
        <w:pStyle w:val="footnotedescription"/>
        <w:spacing w:after="0" w:line="246" w:lineRule="auto"/>
        <w:ind w:left="0" w:firstLine="360"/>
      </w:pPr>
      <w:r>
        <w:rPr>
          <w:rStyle w:val="footnotemark"/>
        </w:rPr>
        <w:footnoteRef/>
      </w:r>
      <w:r>
        <w:t xml:space="preserve"> Marco Di </w:t>
      </w:r>
      <w:proofErr w:type="spellStart"/>
      <w:r>
        <w:t>Rienzo</w:t>
      </w:r>
      <w:proofErr w:type="spellEnd"/>
      <w:r>
        <w:t xml:space="preserve"> et al., “Magic System,” </w:t>
      </w:r>
      <w:r>
        <w:rPr>
          <w:i/>
        </w:rPr>
        <w:t>IEEE Eng. Med. Biol. Mag.</w:t>
      </w:r>
      <w:r>
        <w:t xml:space="preserve"> 28, no. 6 (2009): 35–40, doi:10.1109/memb.2009.934627. </w:t>
      </w:r>
    </w:p>
  </w:footnote>
  <w:footnote w:id="65">
    <w:p w:rsidR="00FE08DB" w:rsidRDefault="00FE08DB">
      <w:pPr>
        <w:pStyle w:val="footnotedescription"/>
        <w:spacing w:after="124" w:line="246" w:lineRule="auto"/>
        <w:ind w:left="0" w:firstLine="360"/>
      </w:pPr>
      <w:r>
        <w:rPr>
          <w:rStyle w:val="footnotemark"/>
        </w:rPr>
        <w:footnoteRef/>
      </w:r>
      <w:r>
        <w:t xml:space="preserve"> Marco Di </w:t>
      </w:r>
      <w:proofErr w:type="spellStart"/>
      <w:r>
        <w:t>Rienzo</w:t>
      </w:r>
      <w:proofErr w:type="spellEnd"/>
      <w:r>
        <w:t xml:space="preserve"> et al., “</w:t>
      </w:r>
      <w:proofErr w:type="spellStart"/>
      <w:r>
        <w:t>MagIC</w:t>
      </w:r>
      <w:proofErr w:type="spellEnd"/>
      <w:r>
        <w:t xml:space="preserve"> System: A New Textile-based Wearable Device for Biological Signal Monitoring. Applicability in Daily Life and Clinical Setting,” </w:t>
      </w:r>
      <w:r>
        <w:rPr>
          <w:i/>
        </w:rPr>
        <w:t>2005 IEEE Engineering in Medicine and Biology 27th Annual Conference</w:t>
      </w:r>
      <w:r>
        <w:t xml:space="preserve">, 2005, 7167–7169. </w:t>
      </w:r>
    </w:p>
  </w:footnote>
  <w:footnote w:id="66">
    <w:p w:rsidR="00FE08DB" w:rsidRDefault="00FE08DB">
      <w:pPr>
        <w:pStyle w:val="footnotedescription"/>
        <w:spacing w:after="111" w:line="246" w:lineRule="auto"/>
        <w:ind w:left="0" w:firstLine="360"/>
        <w:jc w:val="both"/>
      </w:pPr>
      <w:r>
        <w:rPr>
          <w:rStyle w:val="footnotemark"/>
        </w:rPr>
        <w:footnoteRef/>
      </w:r>
      <w:r>
        <w:t xml:space="preserve"> Bruno </w:t>
      </w:r>
      <w:proofErr w:type="spellStart"/>
      <w:r>
        <w:t>Borodoni</w:t>
      </w:r>
      <w:proofErr w:type="spellEnd"/>
      <w:r>
        <w:t xml:space="preserve"> et al., “</w:t>
      </w:r>
      <w:proofErr w:type="spellStart"/>
      <w:r>
        <w:t>MagIC</w:t>
      </w:r>
      <w:proofErr w:type="spellEnd"/>
      <w:r>
        <w:t xml:space="preserve"> System,” </w:t>
      </w:r>
      <w:r>
        <w:rPr>
          <w:i/>
        </w:rPr>
        <w:t>IEEE Engineering in Medicine and Biology Magazine</w:t>
      </w:r>
      <w:r>
        <w:t xml:space="preserve"> 28, no. 6 (2009): 35–40. </w:t>
      </w:r>
    </w:p>
  </w:footnote>
  <w:footnote w:id="67">
    <w:p w:rsidR="00FE08DB" w:rsidRDefault="00FE08DB">
      <w:pPr>
        <w:pStyle w:val="footnotedescription"/>
        <w:spacing w:after="111" w:line="246" w:lineRule="auto"/>
        <w:ind w:left="0" w:firstLine="360"/>
      </w:pPr>
      <w:r>
        <w:rPr>
          <w:rStyle w:val="footnotemark"/>
        </w:rPr>
        <w:footnoteRef/>
      </w:r>
      <w:r>
        <w:t xml:space="preserve"> Paolo Castiglioni et al., “</w:t>
      </w:r>
      <w:proofErr w:type="spellStart"/>
      <w:r>
        <w:t>MagIC</w:t>
      </w:r>
      <w:proofErr w:type="spellEnd"/>
      <w:r>
        <w:t xml:space="preserve">: A Textile System </w:t>
      </w:r>
      <w:proofErr w:type="gramStart"/>
      <w:r>
        <w:t>For</w:t>
      </w:r>
      <w:proofErr w:type="gramEnd"/>
      <w:r>
        <w:t xml:space="preserve"> Vital Signs Monitoring. Advancement </w:t>
      </w:r>
      <w:proofErr w:type="gramStart"/>
      <w:r>
        <w:t>In</w:t>
      </w:r>
      <w:proofErr w:type="gramEnd"/>
      <w:r>
        <w:t xml:space="preserve"> Design And Embedded Intelligence For Daily Life Applications,” in </w:t>
      </w:r>
      <w:r>
        <w:rPr>
          <w:i/>
        </w:rPr>
        <w:t>29th Annual International Conference of the IEEE Engineering in Medicine And Biology Society</w:t>
      </w:r>
      <w:r>
        <w:t xml:space="preserve">, 2007, 3958–3961. </w:t>
      </w:r>
    </w:p>
  </w:footnote>
  <w:footnote w:id="68">
    <w:p w:rsidR="00FE08DB" w:rsidRDefault="00FE08DB">
      <w:pPr>
        <w:pStyle w:val="footnotedescription"/>
        <w:spacing w:after="0"/>
        <w:ind w:left="360"/>
      </w:pPr>
      <w:r>
        <w:rPr>
          <w:rStyle w:val="footnotemark"/>
        </w:rPr>
        <w:footnoteRef/>
      </w:r>
      <w:r>
        <w:t xml:space="preserve"> Di </w:t>
      </w:r>
      <w:proofErr w:type="spellStart"/>
      <w:r>
        <w:t>Rienzo</w:t>
      </w:r>
      <w:proofErr w:type="spellEnd"/>
      <w:r>
        <w:t xml:space="preserve"> et al., “</w:t>
      </w:r>
      <w:proofErr w:type="spellStart"/>
      <w:r>
        <w:t>MagIC</w:t>
      </w:r>
      <w:proofErr w:type="spellEnd"/>
      <w:r>
        <w:t xml:space="preserve"> System: A New Textile-based Wearable,” 7167–7169. </w:t>
      </w:r>
    </w:p>
  </w:footnote>
  <w:footnote w:id="69">
    <w:p w:rsidR="00FE08DB" w:rsidRDefault="00FE08DB">
      <w:pPr>
        <w:pStyle w:val="footnotedescription"/>
        <w:spacing w:after="27" w:line="403" w:lineRule="auto"/>
        <w:ind w:left="360" w:right="7268"/>
      </w:pPr>
      <w:r>
        <w:rPr>
          <w:rStyle w:val="footnotemark"/>
        </w:rPr>
        <w:footnoteRef/>
      </w:r>
      <w:r>
        <w:t xml:space="preserve"> Ibid. </w:t>
      </w:r>
      <w:r>
        <w:rPr>
          <w:sz w:val="18"/>
        </w:rPr>
        <w:t>224</w:t>
      </w:r>
      <w:r>
        <w:t xml:space="preserve"> Ibid. </w:t>
      </w:r>
    </w:p>
  </w:footnote>
  <w:footnote w:id="70">
    <w:p w:rsidR="00FE08DB" w:rsidRDefault="00FE08DB">
      <w:pPr>
        <w:pStyle w:val="footnotedescription"/>
        <w:spacing w:after="111" w:line="246" w:lineRule="auto"/>
        <w:ind w:left="0" w:firstLine="360"/>
        <w:jc w:val="both"/>
      </w:pPr>
      <w:r>
        <w:rPr>
          <w:rStyle w:val="footnotemark"/>
        </w:rPr>
        <w:footnoteRef/>
      </w:r>
      <w:r>
        <w:t xml:space="preserve"> Marco Di </w:t>
      </w:r>
      <w:proofErr w:type="spellStart"/>
      <w:r>
        <w:t>Rienzo</w:t>
      </w:r>
      <w:proofErr w:type="spellEnd"/>
      <w:r>
        <w:t xml:space="preserve"> et al., “</w:t>
      </w:r>
      <w:proofErr w:type="spellStart"/>
      <w:r>
        <w:t>MagIC</w:t>
      </w:r>
      <w:proofErr w:type="spellEnd"/>
      <w:r>
        <w:t xml:space="preserve"> System,” </w:t>
      </w:r>
      <w:r>
        <w:rPr>
          <w:i/>
        </w:rPr>
        <w:t>IEEE Engineering in Medicine and Biology Magazine</w:t>
      </w:r>
      <w:r>
        <w:t xml:space="preserve"> 6, no. 28 (2009): 35–40.  </w:t>
      </w:r>
    </w:p>
  </w:footnote>
  <w:footnote w:id="71">
    <w:p w:rsidR="00FE08DB" w:rsidRDefault="00FE08DB">
      <w:pPr>
        <w:pStyle w:val="footnotedescription"/>
        <w:spacing w:after="129"/>
        <w:ind w:left="360"/>
      </w:pPr>
      <w:r>
        <w:rPr>
          <w:rStyle w:val="footnotemark"/>
        </w:rPr>
        <w:footnoteRef/>
      </w:r>
      <w:r>
        <w:t xml:space="preserve"> Di </w:t>
      </w:r>
      <w:proofErr w:type="spellStart"/>
      <w:r>
        <w:t>Rienzo</w:t>
      </w:r>
      <w:proofErr w:type="spellEnd"/>
      <w:r>
        <w:t xml:space="preserve"> et al., “</w:t>
      </w:r>
      <w:proofErr w:type="spellStart"/>
      <w:r>
        <w:t>MagIC</w:t>
      </w:r>
      <w:proofErr w:type="spellEnd"/>
      <w:r>
        <w:t xml:space="preserve"> System: A New Textile-based Wearable,” 7167–7169. </w:t>
      </w:r>
    </w:p>
  </w:footnote>
  <w:footnote w:id="72">
    <w:p w:rsidR="00FE08DB" w:rsidRDefault="00FE08DB">
      <w:pPr>
        <w:pStyle w:val="footnotedescription"/>
        <w:spacing w:after="120"/>
        <w:ind w:left="360"/>
      </w:pPr>
      <w:r>
        <w:rPr>
          <w:rStyle w:val="footnotemark"/>
        </w:rPr>
        <w:footnoteRef/>
      </w:r>
      <w:r>
        <w:t xml:space="preserve"> Di </w:t>
      </w:r>
      <w:proofErr w:type="spellStart"/>
      <w:r>
        <w:t>Rienzo</w:t>
      </w:r>
      <w:proofErr w:type="spellEnd"/>
      <w:r>
        <w:t xml:space="preserve"> et al., “</w:t>
      </w:r>
      <w:proofErr w:type="spellStart"/>
      <w:r>
        <w:t>MagIC</w:t>
      </w:r>
      <w:proofErr w:type="spellEnd"/>
      <w:r>
        <w:t xml:space="preserve"> System,” 35–40. </w:t>
      </w:r>
    </w:p>
  </w:footnote>
  <w:footnote w:id="73">
    <w:p w:rsidR="00FE08DB" w:rsidRDefault="00FE08DB">
      <w:pPr>
        <w:pStyle w:val="footnotedescription"/>
        <w:spacing w:after="0"/>
        <w:ind w:left="360"/>
      </w:pPr>
      <w:r>
        <w:rPr>
          <w:rStyle w:val="footnotemark"/>
        </w:rPr>
        <w:footnoteRef/>
      </w:r>
      <w:r>
        <w:t xml:space="preserve"> Ibid. </w:t>
      </w:r>
    </w:p>
  </w:footnote>
  <w:footnote w:id="74">
    <w:p w:rsidR="00FE08DB" w:rsidRDefault="00FE08DB">
      <w:pPr>
        <w:pStyle w:val="footnotedescription"/>
        <w:spacing w:after="32" w:line="371" w:lineRule="auto"/>
        <w:ind w:left="360" w:right="1220"/>
        <w:jc w:val="both"/>
      </w:pPr>
      <w:r>
        <w:rPr>
          <w:rStyle w:val="footnotemark"/>
        </w:rPr>
        <w:footnoteRef/>
      </w:r>
      <w:r>
        <w:t xml:space="preserve"> Di </w:t>
      </w:r>
      <w:proofErr w:type="spellStart"/>
      <w:r>
        <w:t>Rienzo</w:t>
      </w:r>
      <w:proofErr w:type="spellEnd"/>
      <w:r>
        <w:t xml:space="preserve"> et al.,” </w:t>
      </w:r>
      <w:proofErr w:type="spellStart"/>
      <w:r>
        <w:t>MagIC</w:t>
      </w:r>
      <w:proofErr w:type="spellEnd"/>
      <w:r>
        <w:t xml:space="preserve"> System: A New Textile-based Wearable,” 7167–7169.</w:t>
      </w:r>
      <w:r>
        <w:rPr>
          <w:b/>
        </w:rPr>
        <w:t xml:space="preserve"> </w:t>
      </w:r>
      <w:r>
        <w:rPr>
          <w:sz w:val="18"/>
        </w:rPr>
        <w:t>230</w:t>
      </w:r>
      <w:r>
        <w:t xml:space="preserve"> Ibid. </w:t>
      </w:r>
    </w:p>
  </w:footnote>
  <w:footnote w:id="75">
    <w:p w:rsidR="00FE08DB" w:rsidRDefault="00FE08DB">
      <w:pPr>
        <w:pStyle w:val="footnotedescription"/>
        <w:spacing w:after="0"/>
        <w:ind w:left="360"/>
      </w:pPr>
      <w:r>
        <w:rPr>
          <w:rStyle w:val="footnotemark"/>
        </w:rPr>
        <w:footnoteRef/>
      </w:r>
      <w:r>
        <w:t xml:space="preserve"> Ibid. </w:t>
      </w:r>
    </w:p>
  </w:footnote>
  <w:footnote w:id="76">
    <w:p w:rsidR="00FE08DB" w:rsidRDefault="00FE08DB">
      <w:pPr>
        <w:pStyle w:val="footnotedescription"/>
        <w:spacing w:after="64" w:line="277" w:lineRule="auto"/>
        <w:ind w:firstLine="360"/>
      </w:pPr>
      <w:r>
        <w:rPr>
          <w:rStyle w:val="footnotemark"/>
        </w:rPr>
        <w:footnoteRef/>
      </w:r>
      <w:r>
        <w:t xml:space="preserve"> Linda Rosenstock and </w:t>
      </w:r>
      <w:proofErr w:type="spellStart"/>
      <w:r>
        <w:t>Jorn</w:t>
      </w:r>
      <w:proofErr w:type="spellEnd"/>
      <w:r>
        <w:t xml:space="preserve"> Olsen, “Firefighting and Death </w:t>
      </w:r>
      <w:proofErr w:type="gramStart"/>
      <w:r>
        <w:t>From</w:t>
      </w:r>
      <w:proofErr w:type="gramEnd"/>
      <w:r>
        <w:t xml:space="preserve"> Cardiovascular Causes,” </w:t>
      </w:r>
      <w:r>
        <w:rPr>
          <w:i/>
        </w:rPr>
        <w:t>New England Journal Of Medicine</w:t>
      </w:r>
      <w:r>
        <w:t xml:space="preserve"> 356, no. 12 (2007): 1261–1263, doi:10.1056/nejme078008. </w:t>
      </w:r>
    </w:p>
  </w:footnote>
  <w:footnote w:id="77">
    <w:p w:rsidR="00FE08DB" w:rsidRDefault="00FE08DB">
      <w:pPr>
        <w:pStyle w:val="footnotedescription"/>
        <w:spacing w:after="0" w:line="254" w:lineRule="auto"/>
        <w:ind w:firstLine="360"/>
        <w:jc w:val="both"/>
      </w:pPr>
      <w:r>
        <w:rPr>
          <w:rStyle w:val="footnotemark"/>
        </w:rPr>
        <w:footnoteRef/>
      </w:r>
      <w:r>
        <w:t xml:space="preserve"> De Rossi et al., “</w:t>
      </w:r>
      <w:r>
        <w:rPr>
          <w:i/>
        </w:rPr>
        <w:t>A Comparative Evaluation of Different Techniques for Ambulatory Monitoring of Respiratory Rate</w:t>
      </w:r>
      <w:r>
        <w:t xml:space="preserve">. </w:t>
      </w:r>
    </w:p>
  </w:footnote>
  <w:footnote w:id="78">
    <w:p w:rsidR="00FE08DB" w:rsidRDefault="00FE08DB">
      <w:pPr>
        <w:pStyle w:val="footnotedescription"/>
        <w:spacing w:after="96" w:line="261" w:lineRule="auto"/>
        <w:ind w:firstLine="360"/>
        <w:jc w:val="both"/>
      </w:pPr>
      <w:r>
        <w:rPr>
          <w:rStyle w:val="footnotemark"/>
        </w:rPr>
        <w:footnoteRef/>
      </w:r>
      <w:r>
        <w:t xml:space="preserve"> Kales et al., “Emergency Duties and Deaths from Heart Disease among Firefighters in the United States,” 1207–1215. </w:t>
      </w:r>
    </w:p>
  </w:footnote>
  <w:footnote w:id="79">
    <w:p w:rsidR="00FE08DB" w:rsidRDefault="00FE08DB">
      <w:pPr>
        <w:pStyle w:val="footnotedescription"/>
        <w:spacing w:after="111" w:line="246" w:lineRule="auto"/>
        <w:ind w:firstLine="360"/>
      </w:pPr>
      <w:r>
        <w:rPr>
          <w:rStyle w:val="footnotemark"/>
        </w:rPr>
        <w:footnoteRef/>
      </w:r>
      <w:r>
        <w:t xml:space="preserve"> Kumar </w:t>
      </w:r>
      <w:proofErr w:type="spellStart"/>
      <w:r>
        <w:t>Kunadharaju</w:t>
      </w:r>
      <w:proofErr w:type="spellEnd"/>
      <w:r>
        <w:t xml:space="preserve">, Todd D. Smith, and David M. </w:t>
      </w:r>
      <w:proofErr w:type="spellStart"/>
      <w:r>
        <w:t>DeJoy</w:t>
      </w:r>
      <w:proofErr w:type="spellEnd"/>
      <w:r>
        <w:t xml:space="preserve">, “Line-of-Duty Deaths among U.S. Firefighters: An Analysis of Fatality Investigations,” </w:t>
      </w:r>
      <w:proofErr w:type="spellStart"/>
      <w:r>
        <w:rPr>
          <w:i/>
        </w:rPr>
        <w:t>Sciencedirect</w:t>
      </w:r>
      <w:proofErr w:type="spellEnd"/>
      <w:r>
        <w:rPr>
          <w:i/>
        </w:rPr>
        <w:t xml:space="preserve"> </w:t>
      </w:r>
      <w:r>
        <w:t xml:space="preserve">43, no. 3 (May 2011): 1171–1180, http://www.sciencedirect.com/science/article/pii/S0001457510004070. </w:t>
      </w:r>
    </w:p>
  </w:footnote>
  <w:footnote w:id="80">
    <w:p w:rsidR="00FE08DB" w:rsidRDefault="00FE08DB">
      <w:pPr>
        <w:pStyle w:val="footnotedescription"/>
        <w:spacing w:after="96" w:line="261" w:lineRule="auto"/>
        <w:ind w:firstLine="360"/>
        <w:jc w:val="both"/>
      </w:pPr>
      <w:r>
        <w:rPr>
          <w:rStyle w:val="footnotemark"/>
        </w:rPr>
        <w:footnoteRef/>
      </w:r>
      <w:r>
        <w:t xml:space="preserve"> Kales et al., “Emergency Duties and Deaths from Heart Disease among Firefighters in the United States,” 1207–1215. </w:t>
      </w:r>
    </w:p>
  </w:footnote>
  <w:footnote w:id="81">
    <w:p w:rsidR="00FE08DB" w:rsidRDefault="00FE08DB">
      <w:pPr>
        <w:pStyle w:val="footnotedescription"/>
        <w:spacing w:after="0" w:line="245" w:lineRule="auto"/>
        <w:ind w:firstLine="360"/>
      </w:pPr>
      <w:r>
        <w:rPr>
          <w:rStyle w:val="footnotemark"/>
        </w:rPr>
        <w:footnoteRef/>
      </w:r>
      <w:r>
        <w:t xml:space="preserve"> W. Jon Williams et al., “Physiological Responses to Wearing a Prototype Firefighter Ensemble Compared with a Standard Ensemble,” </w:t>
      </w:r>
      <w:r>
        <w:rPr>
          <w:i/>
        </w:rPr>
        <w:t>Journal of Occupational and Environmental Hygiene</w:t>
      </w:r>
      <w:r>
        <w:t xml:space="preserve"> 8, no. 1 (2011): 49–57, doi:10.1080/15459624.2011.538358. </w:t>
      </w:r>
    </w:p>
  </w:footnote>
  <w:footnote w:id="82">
    <w:p w:rsidR="00FE08DB" w:rsidRDefault="00FE08DB">
      <w:pPr>
        <w:pStyle w:val="footnotedescription"/>
        <w:spacing w:after="5"/>
        <w:ind w:left="0" w:right="72"/>
        <w:jc w:val="center"/>
      </w:pPr>
      <w:r>
        <w:rPr>
          <w:rStyle w:val="footnotemark"/>
        </w:rPr>
        <w:footnoteRef/>
      </w:r>
      <w:r>
        <w:t xml:space="preserve"> Andrew Han Brainard et al., “The Prehospital 12-Lead Electrocardiogram’s Effect on Time to </w:t>
      </w:r>
    </w:p>
    <w:p w:rsidR="00FE08DB" w:rsidRDefault="00FE08DB">
      <w:pPr>
        <w:pStyle w:val="footnotedescription"/>
        <w:spacing w:after="113" w:line="230" w:lineRule="auto"/>
      </w:pPr>
      <w:r>
        <w:t xml:space="preserve">Initiation of Reperfusion Therapy: A Systematic Review and Meta-Analysis of Existing Literature,” </w:t>
      </w:r>
      <w:r>
        <w:rPr>
          <w:i/>
        </w:rPr>
        <w:t>The American Journal of Emergency Medicine</w:t>
      </w:r>
      <w:r>
        <w:t xml:space="preserve"> 23, no. 3 (2005): 351–356, </w:t>
      </w:r>
      <w:proofErr w:type="gramStart"/>
      <w:r>
        <w:t>doi:10.1016/j.ajem</w:t>
      </w:r>
      <w:proofErr w:type="gramEnd"/>
      <w:r>
        <w:t xml:space="preserve">.2005.02.004. </w:t>
      </w:r>
    </w:p>
  </w:footnote>
  <w:footnote w:id="83">
    <w:p w:rsidR="00FE08DB" w:rsidRDefault="00FE08DB">
      <w:pPr>
        <w:pStyle w:val="footnotedescription"/>
        <w:spacing w:after="152"/>
        <w:ind w:left="361"/>
      </w:pPr>
      <w:r>
        <w:rPr>
          <w:rStyle w:val="footnotemark"/>
        </w:rPr>
        <w:footnoteRef/>
      </w:r>
      <w:r>
        <w:t xml:space="preserve"> Ibid. </w:t>
      </w:r>
    </w:p>
  </w:footnote>
  <w:footnote w:id="84">
    <w:p w:rsidR="00FE08DB" w:rsidRDefault="00FE08DB">
      <w:pPr>
        <w:pStyle w:val="footnotedescription"/>
        <w:spacing w:after="104" w:line="261" w:lineRule="auto"/>
        <w:ind w:firstLine="360"/>
      </w:pPr>
      <w:r>
        <w:rPr>
          <w:rStyle w:val="footnotemark"/>
        </w:rPr>
        <w:footnoteRef/>
      </w:r>
      <w:r>
        <w:t xml:space="preserve"> Williams et al., “Physiological Responses to Wearing a Prototype Firefighter Ensemble Compared with a Standard Ensemble,” 49–57. </w:t>
      </w:r>
    </w:p>
  </w:footnote>
  <w:footnote w:id="85">
    <w:p w:rsidR="00FE08DB" w:rsidRDefault="00FE08DB">
      <w:pPr>
        <w:pStyle w:val="footnotedescription"/>
        <w:spacing w:after="125" w:line="240" w:lineRule="auto"/>
        <w:ind w:firstLine="360"/>
      </w:pPr>
      <w:r>
        <w:rPr>
          <w:rStyle w:val="footnotemark"/>
        </w:rPr>
        <w:footnoteRef/>
      </w:r>
      <w:r>
        <w:t xml:space="preserve"> Loren G. Myhre et al., </w:t>
      </w:r>
      <w:r>
        <w:rPr>
          <w:i/>
        </w:rPr>
        <w:t>Relationship between Selected Measures of Physical Fitness and Performance of a Simulated Fire Fighting Emergency Task</w:t>
      </w:r>
      <w:r>
        <w:t xml:space="preserve"> (Ft. Belvoir, VA: </w:t>
      </w:r>
      <w:proofErr w:type="spellStart"/>
      <w:r>
        <w:t>Defense</w:t>
      </w:r>
      <w:proofErr w:type="spellEnd"/>
      <w:r>
        <w:t xml:space="preserve"> Technical Information </w:t>
      </w:r>
      <w:proofErr w:type="spellStart"/>
      <w:r>
        <w:t>Center</w:t>
      </w:r>
      <w:proofErr w:type="spellEnd"/>
      <w:r>
        <w:t xml:space="preserve">, 1997). </w:t>
      </w:r>
    </w:p>
  </w:footnote>
  <w:footnote w:id="86">
    <w:p w:rsidR="00FE08DB" w:rsidRDefault="00FE08DB">
      <w:pPr>
        <w:pStyle w:val="footnotedescription"/>
        <w:spacing w:after="0" w:line="239" w:lineRule="auto"/>
        <w:ind w:firstLine="360"/>
      </w:pPr>
      <w:r>
        <w:rPr>
          <w:rStyle w:val="footnotemark"/>
        </w:rPr>
        <w:footnoteRef/>
      </w:r>
      <w:r>
        <w:t xml:space="preserve"> Larry Kenney, </w:t>
      </w:r>
      <w:proofErr w:type="spellStart"/>
      <w:r>
        <w:t>Narihiko</w:t>
      </w:r>
      <w:proofErr w:type="spellEnd"/>
      <w:r>
        <w:t xml:space="preserve"> Kondo, and Nigel Taylor, </w:t>
      </w:r>
      <w:r>
        <w:rPr>
          <w:i/>
        </w:rPr>
        <w:t xml:space="preserve">Faculty of the Physiology of Acute Heat Exposure, with Implications for Human Performance in the Heat Health and </w:t>
      </w:r>
      <w:proofErr w:type="spellStart"/>
      <w:r>
        <w:rPr>
          <w:i/>
        </w:rPr>
        <w:t>Behavioral</w:t>
      </w:r>
      <w:proofErr w:type="spellEnd"/>
      <w:r>
        <w:rPr>
          <w:i/>
        </w:rPr>
        <w:t xml:space="preserve"> Sciences</w:t>
      </w:r>
      <w:r>
        <w:t xml:space="preserve"> (Wollongong, New South Wales, Australia: University of Wollongong, 2008), 341–358. </w:t>
      </w:r>
    </w:p>
  </w:footnote>
  <w:footnote w:id="87">
    <w:p w:rsidR="00FE08DB" w:rsidRDefault="00FE08DB">
      <w:pPr>
        <w:pStyle w:val="footnotedescription"/>
        <w:spacing w:after="83" w:line="261" w:lineRule="auto"/>
        <w:ind w:firstLine="360"/>
      </w:pPr>
      <w:r>
        <w:rPr>
          <w:rStyle w:val="footnotemark"/>
        </w:rPr>
        <w:footnoteRef/>
      </w:r>
      <w:r>
        <w:t xml:space="preserve"> Williams et al., “Physiological Responses to Wearing a Prototype Firefighter Ensemble Compared with a Standard Ensemble,” 49–57. </w:t>
      </w:r>
    </w:p>
  </w:footnote>
  <w:footnote w:id="88">
    <w:p w:rsidR="00FE08DB" w:rsidRDefault="00FE08DB">
      <w:pPr>
        <w:pStyle w:val="footnotedescription"/>
        <w:spacing w:after="21" w:line="403" w:lineRule="auto"/>
        <w:ind w:left="361" w:right="7265"/>
      </w:pPr>
      <w:r>
        <w:rPr>
          <w:rStyle w:val="footnotemark"/>
        </w:rPr>
        <w:footnoteRef/>
      </w:r>
      <w:r>
        <w:t xml:space="preserve"> Ibid. </w:t>
      </w:r>
      <w:r>
        <w:rPr>
          <w:sz w:val="18"/>
        </w:rPr>
        <w:t>245</w:t>
      </w:r>
      <w:r>
        <w:t xml:space="preserve"> Ibid. </w:t>
      </w:r>
    </w:p>
  </w:footnote>
  <w:footnote w:id="89">
    <w:p w:rsidR="00FE08DB" w:rsidRDefault="00FE08DB">
      <w:pPr>
        <w:pStyle w:val="footnotedescription"/>
        <w:spacing w:after="103" w:line="241" w:lineRule="auto"/>
        <w:ind w:firstLine="360"/>
      </w:pPr>
      <w:r>
        <w:rPr>
          <w:rStyle w:val="footnotemark"/>
        </w:rPr>
        <w:footnoteRef/>
      </w:r>
      <w:r>
        <w:t xml:space="preserve"> J. Randall Lawson, </w:t>
      </w:r>
      <w:r>
        <w:rPr>
          <w:i/>
        </w:rPr>
        <w:t>Fire Fighter’s Protective Clothing and Thermal Environments of Structural Fire Fighting</w:t>
      </w:r>
      <w:r>
        <w:t xml:space="preserve"> (Gaithersburg, MD: U.S. Dept. of Commerce, Technology Administration, National Institute of Standards and Technology, 1996). </w:t>
      </w:r>
    </w:p>
  </w:footnote>
  <w:footnote w:id="90">
    <w:p w:rsidR="00FE08DB" w:rsidRDefault="00FE08DB">
      <w:pPr>
        <w:pStyle w:val="footnotedescription"/>
        <w:spacing w:after="139"/>
        <w:ind w:left="361"/>
      </w:pPr>
      <w:r>
        <w:rPr>
          <w:rStyle w:val="footnotemark"/>
        </w:rPr>
        <w:footnoteRef/>
      </w:r>
      <w:r>
        <w:t xml:space="preserve"> Ibid. </w:t>
      </w:r>
    </w:p>
  </w:footnote>
  <w:footnote w:id="91">
    <w:p w:rsidR="00FE08DB" w:rsidRDefault="00FE08DB">
      <w:pPr>
        <w:pStyle w:val="footnotedescription"/>
        <w:spacing w:after="0"/>
        <w:ind w:left="361"/>
      </w:pPr>
      <w:r>
        <w:rPr>
          <w:rStyle w:val="footnotemark"/>
        </w:rPr>
        <w:footnoteRef/>
      </w:r>
      <w:r>
        <w:t xml:space="preserve"> Ibid. </w:t>
      </w:r>
    </w:p>
  </w:footnote>
  <w:footnote w:id="92">
    <w:p w:rsidR="00FE08DB" w:rsidRDefault="00FE08DB">
      <w:pPr>
        <w:pStyle w:val="footnotedescription"/>
        <w:spacing w:after="111" w:line="246" w:lineRule="auto"/>
        <w:ind w:right="54" w:firstLine="360"/>
        <w:jc w:val="both"/>
      </w:pPr>
      <w:r>
        <w:rPr>
          <w:rStyle w:val="footnotemark"/>
        </w:rPr>
        <w:footnoteRef/>
      </w:r>
      <w:r>
        <w:t xml:space="preserve"> José González-Alonso, Craig G. Crandall and John M. Johnson, “The Cardiovascular Challenge of Exercising in the Heat,” </w:t>
      </w:r>
      <w:r>
        <w:rPr>
          <w:i/>
        </w:rPr>
        <w:t>The Journal of Physiology</w:t>
      </w:r>
      <w:r>
        <w:t xml:space="preserve"> 586, no. 1 (2008): 45–53, doi:10.1113/jphysiol.2007. 142158. </w:t>
      </w:r>
    </w:p>
  </w:footnote>
  <w:footnote w:id="93">
    <w:p w:rsidR="00FE08DB" w:rsidRDefault="00FE08DB">
      <w:pPr>
        <w:pStyle w:val="footnotedescription"/>
        <w:spacing w:after="138"/>
        <w:ind w:left="134"/>
        <w:jc w:val="center"/>
      </w:pPr>
      <w:r>
        <w:rPr>
          <w:rStyle w:val="footnotemark"/>
        </w:rPr>
        <w:footnoteRef/>
      </w:r>
      <w:r>
        <w:t xml:space="preserve"> Williams et al., “Physiological Responses to Wearing a Prototype Firefighter Ensemble,” 49–57. </w:t>
      </w:r>
    </w:p>
  </w:footnote>
  <w:footnote w:id="94">
    <w:p w:rsidR="00FE08DB" w:rsidRDefault="00FE08DB">
      <w:pPr>
        <w:pStyle w:val="footnotedescription"/>
        <w:spacing w:after="0" w:line="253" w:lineRule="auto"/>
        <w:ind w:firstLine="360"/>
      </w:pPr>
      <w:r>
        <w:rPr>
          <w:rStyle w:val="footnotemark"/>
        </w:rPr>
        <w:footnoteRef/>
      </w:r>
      <w:r>
        <w:t xml:space="preserve"> Tom </w:t>
      </w:r>
      <w:proofErr w:type="spellStart"/>
      <w:r>
        <w:t>LaTourrette</w:t>
      </w:r>
      <w:proofErr w:type="spellEnd"/>
      <w:r>
        <w:t xml:space="preserve"> et al., </w:t>
      </w:r>
      <w:r>
        <w:rPr>
          <w:i/>
        </w:rPr>
        <w:t>Protecting Emergency Responders, Vol. 2: Community Views of Safety and Health Risks and Personal Protection Needs</w:t>
      </w:r>
      <w:r>
        <w:t xml:space="preserve"> (Santa Monica, CA: RAND Corporation, 2003): 39–47.  </w:t>
      </w:r>
    </w:p>
  </w:footnote>
  <w:footnote w:id="95">
    <w:p w:rsidR="00FE08DB" w:rsidRDefault="00FE08DB">
      <w:pPr>
        <w:pStyle w:val="footnotedescription"/>
        <w:spacing w:after="2"/>
        <w:ind w:left="122"/>
        <w:jc w:val="center"/>
      </w:pPr>
      <w:r>
        <w:rPr>
          <w:rStyle w:val="footnotemark"/>
        </w:rPr>
        <w:footnoteRef/>
      </w:r>
      <w:r>
        <w:t xml:space="preserve"> </w:t>
      </w:r>
      <w:proofErr w:type="spellStart"/>
      <w:r>
        <w:t>Kunadharaju</w:t>
      </w:r>
      <w:proofErr w:type="spellEnd"/>
      <w:r>
        <w:t xml:space="preserve">, Smith, and </w:t>
      </w:r>
      <w:proofErr w:type="spellStart"/>
      <w:r>
        <w:t>DeJoy</w:t>
      </w:r>
      <w:proofErr w:type="spellEnd"/>
      <w:r>
        <w:t xml:space="preserve">, “Line-of-Duty Deaths among U.S. Firefighters: An Analysis of </w:t>
      </w:r>
    </w:p>
    <w:p w:rsidR="00FE08DB" w:rsidRDefault="00FE08DB">
      <w:pPr>
        <w:pStyle w:val="footnotedescription"/>
        <w:spacing w:after="113"/>
      </w:pPr>
      <w:r>
        <w:t xml:space="preserve">Fatality Investigations.” </w:t>
      </w:r>
    </w:p>
  </w:footnote>
  <w:footnote w:id="96">
    <w:p w:rsidR="00FE08DB" w:rsidRDefault="00FE08DB">
      <w:pPr>
        <w:pStyle w:val="footnotedescription"/>
        <w:spacing w:after="110" w:line="246" w:lineRule="auto"/>
        <w:ind w:firstLine="360"/>
        <w:jc w:val="both"/>
      </w:pPr>
      <w:r>
        <w:rPr>
          <w:rStyle w:val="footnotemark"/>
        </w:rPr>
        <w:footnoteRef/>
      </w:r>
      <w:r>
        <w:t xml:space="preserve"> Robert F. Dyer, “Polyvinyl Chloride Toxicity in Fires,” </w:t>
      </w:r>
      <w:r>
        <w:rPr>
          <w:i/>
        </w:rPr>
        <w:t>JAMA</w:t>
      </w:r>
      <w:r>
        <w:t xml:space="preserve"> 235, no. 4 (1976): 393, doi:10.1001/ jama.1976.03260300019022. </w:t>
      </w:r>
    </w:p>
  </w:footnote>
  <w:footnote w:id="97">
    <w:p w:rsidR="00FE08DB" w:rsidRDefault="00FE08DB">
      <w:pPr>
        <w:pStyle w:val="footnotedescription"/>
        <w:spacing w:after="140"/>
        <w:ind w:left="361"/>
      </w:pPr>
      <w:r>
        <w:rPr>
          <w:rStyle w:val="footnotemark"/>
        </w:rPr>
        <w:footnoteRef/>
      </w:r>
      <w:r>
        <w:t xml:space="preserve"> Dyer, “Polyvinyl Chloride Toxicity in Fires,” 393. </w:t>
      </w:r>
    </w:p>
  </w:footnote>
  <w:footnote w:id="98">
    <w:p w:rsidR="00FE08DB" w:rsidRDefault="00FE08DB">
      <w:pPr>
        <w:pStyle w:val="footnotedescription"/>
        <w:spacing w:after="0" w:line="240" w:lineRule="auto"/>
        <w:ind w:firstLine="360"/>
      </w:pPr>
      <w:r>
        <w:rPr>
          <w:rStyle w:val="footnotemark"/>
        </w:rPr>
        <w:footnoteRef/>
      </w:r>
      <w:r>
        <w:t xml:space="preserve"> Deric C. Weiss and Jeff T. Miller, </w:t>
      </w:r>
      <w:r>
        <w:rPr>
          <w:i/>
        </w:rPr>
        <w:t>A Study on Chemicals found in the Overhaul Phase of Structure Fires using Advanced Portable Air Monitoring available for Chemical Speciation</w:t>
      </w:r>
      <w:r>
        <w:t xml:space="preserve"> (Salem, OR: State of Oregon Fire Service Policy Council, 2011). </w:t>
      </w:r>
    </w:p>
  </w:footnote>
  <w:footnote w:id="99">
    <w:p w:rsidR="00FE08DB" w:rsidRDefault="00FE08DB">
      <w:pPr>
        <w:pStyle w:val="footnotedescription"/>
        <w:spacing w:after="101" w:line="264" w:lineRule="auto"/>
        <w:ind w:firstLine="360"/>
        <w:jc w:val="both"/>
      </w:pPr>
      <w:r>
        <w:rPr>
          <w:rStyle w:val="footnotemark"/>
        </w:rPr>
        <w:footnoteRef/>
      </w:r>
      <w:r>
        <w:t xml:space="preserve"> James B. Terrill, Ruth R. Montgomery and Charles F. Reinhardt, “Toxic Gases from Fires,” </w:t>
      </w:r>
      <w:r>
        <w:rPr>
          <w:i/>
        </w:rPr>
        <w:t>Science</w:t>
      </w:r>
      <w:r>
        <w:t xml:space="preserve"> 200, no. 4348 (1978): 1343–1347, doi:10.1126/science.208143. </w:t>
      </w:r>
    </w:p>
  </w:footnote>
  <w:footnote w:id="100">
    <w:p w:rsidR="00FE08DB" w:rsidRDefault="00FE08DB">
      <w:pPr>
        <w:pStyle w:val="footnotedescription"/>
        <w:spacing w:after="92" w:line="251" w:lineRule="auto"/>
        <w:ind w:firstLine="360"/>
      </w:pPr>
      <w:r>
        <w:rPr>
          <w:rStyle w:val="footnotemark"/>
        </w:rPr>
        <w:footnoteRef/>
      </w:r>
      <w:r>
        <w:t xml:space="preserve"> </w:t>
      </w:r>
      <w:proofErr w:type="spellStart"/>
      <w:r>
        <w:t>LaTourrette</w:t>
      </w:r>
      <w:proofErr w:type="spellEnd"/>
      <w:r>
        <w:t xml:space="preserve"> et al., </w:t>
      </w:r>
      <w:r>
        <w:rPr>
          <w:i/>
        </w:rPr>
        <w:t>Protecting Emergency Responders, Vol. 2: Community Views of Safety and Health Risks and Personal Protection Needs</w:t>
      </w:r>
      <w:r>
        <w:t xml:space="preserve">, 39–47. </w:t>
      </w:r>
    </w:p>
  </w:footnote>
  <w:footnote w:id="101">
    <w:p w:rsidR="00FE08DB" w:rsidRDefault="00FE08DB">
      <w:pPr>
        <w:pStyle w:val="footnotedescription"/>
        <w:spacing w:after="160"/>
        <w:ind w:left="361"/>
      </w:pPr>
      <w:r>
        <w:rPr>
          <w:rStyle w:val="footnotemark"/>
        </w:rPr>
        <w:footnoteRef/>
      </w:r>
      <w:r>
        <w:t xml:space="preserve"> Ibid. </w:t>
      </w:r>
    </w:p>
  </w:footnote>
  <w:footnote w:id="102">
    <w:p w:rsidR="00FE08DB" w:rsidRDefault="00FE08DB">
      <w:pPr>
        <w:pStyle w:val="footnotedescription"/>
        <w:spacing w:after="114" w:line="251" w:lineRule="auto"/>
        <w:ind w:firstLine="360"/>
      </w:pPr>
      <w:r>
        <w:rPr>
          <w:rStyle w:val="footnotemark"/>
        </w:rPr>
        <w:footnoteRef/>
      </w:r>
      <w:r>
        <w:t xml:space="preserve"> Weiss and Miller, </w:t>
      </w:r>
      <w:r>
        <w:rPr>
          <w:i/>
        </w:rPr>
        <w:t>A Study on Chemicals found in the Overhaul Phase of Structure Fires using Advanced Portable Air Monitoring available for Chemical Speciation</w:t>
      </w:r>
      <w:r>
        <w:t xml:space="preserve">. </w:t>
      </w:r>
    </w:p>
  </w:footnote>
  <w:footnote w:id="103">
    <w:p w:rsidR="00FE08DB" w:rsidRDefault="00FE08DB">
      <w:pPr>
        <w:pStyle w:val="footnotedescription"/>
        <w:spacing w:after="0" w:line="251" w:lineRule="auto"/>
        <w:ind w:firstLine="360"/>
      </w:pPr>
      <w:r>
        <w:rPr>
          <w:rStyle w:val="footnotemark"/>
        </w:rPr>
        <w:footnoteRef/>
      </w:r>
      <w:r>
        <w:t xml:space="preserve"> Weiss and Miller, </w:t>
      </w:r>
      <w:r>
        <w:rPr>
          <w:i/>
        </w:rPr>
        <w:t>A Study on Chemicals found in the Overhaul Phase of Structure Fires using Advanced Portable Air Monitoring available for Chemical Speciation</w:t>
      </w:r>
      <w:r>
        <w:t xml:space="preserve">. </w:t>
      </w:r>
    </w:p>
  </w:footnote>
  <w:footnote w:id="104">
    <w:p w:rsidR="00FE08DB" w:rsidRDefault="00FE08DB">
      <w:pPr>
        <w:pStyle w:val="footnotedescription"/>
        <w:spacing w:after="80" w:line="264" w:lineRule="auto"/>
        <w:ind w:firstLine="360"/>
        <w:jc w:val="both"/>
      </w:pPr>
      <w:r>
        <w:rPr>
          <w:rStyle w:val="footnotemark"/>
        </w:rPr>
        <w:footnoteRef/>
      </w:r>
      <w:r>
        <w:t xml:space="preserve"> Bernard Fleet and Hari </w:t>
      </w:r>
      <w:proofErr w:type="spellStart"/>
      <w:r>
        <w:t>Gunasingham</w:t>
      </w:r>
      <w:proofErr w:type="spellEnd"/>
      <w:r>
        <w:t xml:space="preserve">, “Electrochemical Sensors </w:t>
      </w:r>
      <w:proofErr w:type="gramStart"/>
      <w:r>
        <w:t>For</w:t>
      </w:r>
      <w:proofErr w:type="gramEnd"/>
      <w:r>
        <w:t xml:space="preserve"> Monitoring Environmental Pollutants,” </w:t>
      </w:r>
      <w:proofErr w:type="spellStart"/>
      <w:r>
        <w:rPr>
          <w:i/>
        </w:rPr>
        <w:t>Talanta</w:t>
      </w:r>
      <w:proofErr w:type="spellEnd"/>
      <w:r>
        <w:t xml:space="preserve"> 39, no. 11 (1992): 1449–1457. </w:t>
      </w:r>
    </w:p>
  </w:footnote>
  <w:footnote w:id="105">
    <w:p w:rsidR="00FE08DB" w:rsidRDefault="00FE08DB">
      <w:pPr>
        <w:pStyle w:val="footnotedescription"/>
        <w:spacing w:after="0"/>
        <w:ind w:left="361"/>
      </w:pPr>
      <w:r>
        <w:rPr>
          <w:rStyle w:val="footnotemark"/>
        </w:rPr>
        <w:footnoteRef/>
      </w:r>
      <w:r>
        <w:t xml:space="preserve"> Ibid. </w:t>
      </w:r>
    </w:p>
  </w:footnote>
  <w:footnote w:id="106">
    <w:p w:rsidR="00FE08DB" w:rsidRDefault="00FE08DB">
      <w:pPr>
        <w:pStyle w:val="footnotedescription"/>
        <w:spacing w:after="96" w:line="261" w:lineRule="auto"/>
        <w:ind w:firstLine="360"/>
      </w:pPr>
      <w:r>
        <w:rPr>
          <w:rStyle w:val="footnotemark"/>
        </w:rPr>
        <w:footnoteRef/>
      </w:r>
      <w:r>
        <w:t xml:space="preserve"> </w:t>
      </w:r>
      <w:proofErr w:type="spellStart"/>
      <w:r>
        <w:t>Baghai</w:t>
      </w:r>
      <w:proofErr w:type="spellEnd"/>
      <w:r>
        <w:t xml:space="preserve"> et al., “VTAMN—A Smart Clothe for Ambulatory Remote Monitoring of Physiological Parameters and Activity,” 3266–3269. </w:t>
      </w:r>
    </w:p>
  </w:footnote>
  <w:footnote w:id="107">
    <w:p w:rsidR="00FE08DB" w:rsidRDefault="00FE08DB">
      <w:pPr>
        <w:pStyle w:val="footnotedescription"/>
        <w:spacing w:after="0" w:line="245" w:lineRule="auto"/>
        <w:ind w:firstLine="360"/>
      </w:pPr>
      <w:r>
        <w:rPr>
          <w:rStyle w:val="footnotemark"/>
        </w:rPr>
        <w:footnoteRef/>
      </w:r>
      <w:r>
        <w:t xml:space="preserve"> David L. Tate, </w:t>
      </w:r>
      <w:proofErr w:type="spellStart"/>
      <w:r>
        <w:t>Linba</w:t>
      </w:r>
      <w:proofErr w:type="spellEnd"/>
      <w:r>
        <w:t xml:space="preserve"> Sibert and Tony King, “Virtual Environments for Shipboard Firefighting Training,” </w:t>
      </w:r>
      <w:r>
        <w:rPr>
          <w:i/>
        </w:rPr>
        <w:t>Proceedings of IEEE 1997 Annual International Symposium on Virtual Reality</w:t>
      </w:r>
      <w:r>
        <w:t xml:space="preserve">, 1997, doi:10.1109/vrais.1997.583045. </w:t>
      </w:r>
    </w:p>
  </w:footnote>
  <w:footnote w:id="108">
    <w:p w:rsidR="00FE08DB" w:rsidRDefault="00FE08DB">
      <w:pPr>
        <w:pStyle w:val="footnotedescription"/>
        <w:spacing w:after="0" w:line="304" w:lineRule="auto"/>
        <w:ind w:right="787" w:firstLine="360"/>
        <w:jc w:val="both"/>
      </w:pPr>
      <w:r>
        <w:rPr>
          <w:rStyle w:val="footnotemark"/>
        </w:rPr>
        <w:footnoteRef/>
      </w:r>
      <w:r>
        <w:t xml:space="preserve"> Administrator, “Revolutionary GPS Could Save Firefighters Lives,” </w:t>
      </w:r>
      <w:proofErr w:type="spellStart"/>
      <w:r>
        <w:t>Getreading</w:t>
      </w:r>
      <w:proofErr w:type="spellEnd"/>
      <w:r>
        <w:t xml:space="preserve">, 2008, http://www.getreading.co.uk/news/local-news/revolutionary-gps-could-save-firefighters-4255616. </w:t>
      </w:r>
      <w:r>
        <w:rPr>
          <w:sz w:val="18"/>
        </w:rPr>
        <w:t>266</w:t>
      </w:r>
      <w:r>
        <w:t xml:space="preserve"> Ibid. </w:t>
      </w:r>
    </w:p>
  </w:footnote>
  <w:footnote w:id="109">
    <w:p w:rsidR="00FE08DB" w:rsidRDefault="00FE08DB">
      <w:pPr>
        <w:pStyle w:val="footnotedescription"/>
        <w:spacing w:after="0" w:line="246" w:lineRule="auto"/>
        <w:ind w:firstLine="360"/>
      </w:pPr>
      <w:r>
        <w:rPr>
          <w:rStyle w:val="footnotemark"/>
        </w:rPr>
        <w:footnoteRef/>
      </w:r>
      <w:r>
        <w:t xml:space="preserve"> </w:t>
      </w:r>
      <w:proofErr w:type="spellStart"/>
      <w:r>
        <w:t>Moshaddique</w:t>
      </w:r>
      <w:proofErr w:type="spellEnd"/>
      <w:r>
        <w:t xml:space="preserve"> Al Ameen, </w:t>
      </w:r>
      <w:proofErr w:type="spellStart"/>
      <w:r>
        <w:t>Jingwei</w:t>
      </w:r>
      <w:proofErr w:type="spellEnd"/>
      <w:r>
        <w:t xml:space="preserve"> Liu, and </w:t>
      </w:r>
      <w:proofErr w:type="spellStart"/>
      <w:r>
        <w:t>Kyungsup</w:t>
      </w:r>
      <w:proofErr w:type="spellEnd"/>
      <w:r>
        <w:t xml:space="preserve"> Kwak, “Security and Privacy Issues in Wireless Sensor Networks for Healthcare Applications,” </w:t>
      </w:r>
      <w:r>
        <w:rPr>
          <w:i/>
        </w:rPr>
        <w:t xml:space="preserve">J Med </w:t>
      </w:r>
      <w:proofErr w:type="spellStart"/>
      <w:r>
        <w:rPr>
          <w:i/>
        </w:rPr>
        <w:t>Syst</w:t>
      </w:r>
      <w:proofErr w:type="spellEnd"/>
      <w:r>
        <w:t xml:space="preserve"> 36, no. 1 (2010): 93–101, doi:10.1007/s10916-010-9449-4. </w:t>
      </w:r>
    </w:p>
  </w:footnote>
  <w:footnote w:id="110">
    <w:p w:rsidR="00FE08DB" w:rsidRDefault="00FE08DB">
      <w:pPr>
        <w:pStyle w:val="footnotedescription"/>
        <w:spacing w:after="82" w:line="262" w:lineRule="auto"/>
        <w:ind w:firstLine="360"/>
      </w:pPr>
      <w:r>
        <w:rPr>
          <w:rStyle w:val="footnotemark"/>
        </w:rPr>
        <w:footnoteRef/>
      </w:r>
      <w:r>
        <w:t xml:space="preserve"> Frank </w:t>
      </w:r>
      <w:proofErr w:type="spellStart"/>
      <w:r>
        <w:t>Kargl</w:t>
      </w:r>
      <w:proofErr w:type="spellEnd"/>
      <w:r>
        <w:t xml:space="preserve"> et al., “Security, Privacy and Legal Issues in pervasive </w:t>
      </w:r>
      <w:proofErr w:type="spellStart"/>
      <w:r>
        <w:t>ehealth</w:t>
      </w:r>
      <w:proofErr w:type="spellEnd"/>
      <w:r>
        <w:t xml:space="preserve"> Monitoring Systems,” in </w:t>
      </w:r>
      <w:r>
        <w:rPr>
          <w:i/>
        </w:rPr>
        <w:t>Mobile Business, 2008. ICMB’08. 7th International Conference on</w:t>
      </w:r>
      <w:r>
        <w:t xml:space="preserve">, IEEE, 2008, 296–304. </w:t>
      </w:r>
    </w:p>
  </w:footnote>
  <w:footnote w:id="111">
    <w:p w:rsidR="00FE08DB" w:rsidRDefault="00FE08DB">
      <w:pPr>
        <w:pStyle w:val="footnotedescription"/>
        <w:spacing w:after="142"/>
        <w:ind w:left="361"/>
      </w:pPr>
      <w:r>
        <w:rPr>
          <w:rStyle w:val="footnotemark"/>
        </w:rPr>
        <w:footnoteRef/>
      </w:r>
      <w:r>
        <w:t xml:space="preserve"> Ibid. </w:t>
      </w:r>
    </w:p>
  </w:footnote>
  <w:footnote w:id="112">
    <w:p w:rsidR="00FE08DB" w:rsidRDefault="00FE08DB">
      <w:pPr>
        <w:pStyle w:val="footnotedescription"/>
        <w:spacing w:after="84" w:line="274" w:lineRule="auto"/>
        <w:ind w:firstLine="360"/>
        <w:jc w:val="both"/>
      </w:pPr>
      <w:r>
        <w:rPr>
          <w:rStyle w:val="footnotemark"/>
        </w:rPr>
        <w:footnoteRef/>
      </w:r>
      <w:r>
        <w:t xml:space="preserve"> Marc </w:t>
      </w:r>
      <w:proofErr w:type="spellStart"/>
      <w:r>
        <w:t>Langheinrich</w:t>
      </w:r>
      <w:proofErr w:type="spellEnd"/>
      <w:r>
        <w:t xml:space="preserve">, “Privacy by Design—Principles of Privacy-aware Ubiquitous Systems,” in </w:t>
      </w:r>
      <w:r>
        <w:rPr>
          <w:i/>
        </w:rPr>
        <w:t>Ubicomp 2001: Ubiquitous Computing</w:t>
      </w:r>
      <w:r>
        <w:t xml:space="preserve"> (Berlin Heidelberg: Springer 2001), 273–291. </w:t>
      </w:r>
    </w:p>
  </w:footnote>
  <w:footnote w:id="113">
    <w:p w:rsidR="00FE08DB" w:rsidRDefault="00FE08DB">
      <w:pPr>
        <w:pStyle w:val="footnotedescription"/>
        <w:spacing w:after="84" w:line="261" w:lineRule="auto"/>
        <w:ind w:firstLine="360"/>
        <w:jc w:val="both"/>
      </w:pPr>
      <w:r>
        <w:rPr>
          <w:rStyle w:val="footnotemark"/>
        </w:rPr>
        <w:footnoteRef/>
      </w:r>
      <w:r>
        <w:t xml:space="preserve"> </w:t>
      </w:r>
      <w:proofErr w:type="spellStart"/>
      <w:r>
        <w:t>Kargl</w:t>
      </w:r>
      <w:proofErr w:type="spellEnd"/>
      <w:r>
        <w:t xml:space="preserve"> et al., “Security, Privacy and Legal Issues in pervasive </w:t>
      </w:r>
      <w:proofErr w:type="spellStart"/>
      <w:r>
        <w:t>ehealth</w:t>
      </w:r>
      <w:proofErr w:type="spellEnd"/>
      <w:r>
        <w:t xml:space="preserve"> Monitoring Systems,” 296– 304. </w:t>
      </w:r>
    </w:p>
  </w:footnote>
  <w:footnote w:id="114">
    <w:p w:rsidR="00FE08DB" w:rsidRDefault="00FE08DB">
      <w:pPr>
        <w:pStyle w:val="footnotedescription"/>
        <w:spacing w:after="0"/>
        <w:ind w:left="361"/>
      </w:pPr>
      <w:r>
        <w:rPr>
          <w:rStyle w:val="footnotemark"/>
        </w:rPr>
        <w:footnoteRef/>
      </w:r>
      <w:r>
        <w:t xml:space="preserve"> Ibid.  </w:t>
      </w:r>
    </w:p>
  </w:footnote>
  <w:footnote w:id="115">
    <w:p w:rsidR="00FE08DB" w:rsidRDefault="00FE08DB">
      <w:pPr>
        <w:pStyle w:val="footnotedescription"/>
        <w:spacing w:after="121"/>
        <w:ind w:left="360"/>
      </w:pPr>
      <w:r>
        <w:rPr>
          <w:rStyle w:val="footnotemark"/>
        </w:rPr>
        <w:footnoteRef/>
      </w:r>
      <w:r>
        <w:t xml:space="preserve"> Oliver Berthold and Hannes </w:t>
      </w:r>
      <w:proofErr w:type="spellStart"/>
      <w:r>
        <w:t>Federrath</w:t>
      </w:r>
      <w:proofErr w:type="spellEnd"/>
      <w:r>
        <w:t>, “</w:t>
      </w:r>
      <w:proofErr w:type="spellStart"/>
      <w:r>
        <w:t>Identitaetsmanagement</w:t>
      </w:r>
      <w:proofErr w:type="spellEnd"/>
      <w:r>
        <w:t xml:space="preserve">,” (2000): 189–204. </w:t>
      </w:r>
    </w:p>
  </w:footnote>
  <w:footnote w:id="116">
    <w:p w:rsidR="00FE08DB" w:rsidRDefault="00FE08DB">
      <w:pPr>
        <w:pStyle w:val="footnotedescription"/>
        <w:spacing w:after="141"/>
        <w:ind w:left="360"/>
      </w:pPr>
      <w:r>
        <w:rPr>
          <w:rStyle w:val="footnotemark"/>
        </w:rPr>
        <w:footnoteRef/>
      </w:r>
      <w:r>
        <w:t xml:space="preserve"> </w:t>
      </w:r>
      <w:proofErr w:type="spellStart"/>
      <w:r>
        <w:t>Langheinrich</w:t>
      </w:r>
      <w:proofErr w:type="spellEnd"/>
      <w:r>
        <w:t xml:space="preserve">, “Privacy by Design—Principles of Privacy-aware Ubiquitous Systems,” 273–291.  </w:t>
      </w:r>
    </w:p>
  </w:footnote>
  <w:footnote w:id="117">
    <w:p w:rsidR="00FE08DB" w:rsidRDefault="00FE08DB">
      <w:pPr>
        <w:pStyle w:val="footnotedescription"/>
        <w:spacing w:after="109" w:line="261" w:lineRule="auto"/>
        <w:ind w:left="0" w:firstLine="360"/>
        <w:jc w:val="both"/>
      </w:pPr>
      <w:r>
        <w:rPr>
          <w:rStyle w:val="footnotemark"/>
        </w:rPr>
        <w:footnoteRef/>
      </w:r>
      <w:r>
        <w:t xml:space="preserve"> </w:t>
      </w:r>
      <w:proofErr w:type="spellStart"/>
      <w:r>
        <w:t>Kargl</w:t>
      </w:r>
      <w:proofErr w:type="spellEnd"/>
      <w:r>
        <w:t xml:space="preserve"> et al., “Security, Privacy and Legal Issues in pervasive </w:t>
      </w:r>
      <w:proofErr w:type="spellStart"/>
      <w:r>
        <w:t>ehealth</w:t>
      </w:r>
      <w:proofErr w:type="spellEnd"/>
      <w:r>
        <w:t xml:space="preserve"> Monitoring Systems,” 296– 304. </w:t>
      </w:r>
    </w:p>
  </w:footnote>
  <w:footnote w:id="118">
    <w:p w:rsidR="00FE08DB" w:rsidRDefault="00FE08DB">
      <w:pPr>
        <w:pStyle w:val="footnotedescription"/>
        <w:spacing w:after="0"/>
        <w:ind w:left="70"/>
        <w:jc w:val="center"/>
      </w:pPr>
      <w:r>
        <w:rPr>
          <w:rStyle w:val="footnotemark"/>
        </w:rPr>
        <w:footnoteRef/>
      </w:r>
      <w:r>
        <w:t xml:space="preserve"> Ying Cai et al., </w:t>
      </w:r>
      <w:r>
        <w:rPr>
          <w:i/>
        </w:rPr>
        <w:t>Mobile Wireless Middleware, Operating Systems, and Applications</w:t>
      </w:r>
      <w:r>
        <w:t xml:space="preserve"> (New York:  </w:t>
      </w:r>
    </w:p>
    <w:p w:rsidR="00FE08DB" w:rsidRDefault="00FE08DB">
      <w:pPr>
        <w:pStyle w:val="footnotedescription"/>
        <w:ind w:left="0"/>
      </w:pPr>
      <w:r>
        <w:t xml:space="preserve">Springer Publishing, 2010.) </w:t>
      </w:r>
    </w:p>
  </w:footnote>
  <w:footnote w:id="119">
    <w:p w:rsidR="00FE08DB" w:rsidRDefault="00FE08DB">
      <w:pPr>
        <w:pStyle w:val="footnotedescription"/>
        <w:spacing w:after="0" w:line="261" w:lineRule="auto"/>
        <w:ind w:left="0" w:firstLine="360"/>
        <w:jc w:val="both"/>
      </w:pPr>
      <w:r>
        <w:rPr>
          <w:rStyle w:val="footnotemark"/>
        </w:rPr>
        <w:footnoteRef/>
      </w:r>
      <w:r>
        <w:t xml:space="preserve"> Al Ameen, Liu, and Kwak, “Security and Privacy Issues in Wireless Sensor Networks for Healthcare Applications,” 93–101. </w:t>
      </w:r>
    </w:p>
  </w:footnote>
  <w:footnote w:id="120">
    <w:p w:rsidR="00FE08DB" w:rsidRDefault="00FE08DB">
      <w:pPr>
        <w:pStyle w:val="footnotedescription"/>
        <w:spacing w:after="26" w:line="403" w:lineRule="auto"/>
        <w:ind w:left="360" w:right="7262"/>
      </w:pPr>
      <w:r>
        <w:rPr>
          <w:rStyle w:val="footnotemark"/>
        </w:rPr>
        <w:footnoteRef/>
      </w:r>
      <w:r>
        <w:t xml:space="preserve"> Ibid. </w:t>
      </w:r>
      <w:r>
        <w:rPr>
          <w:sz w:val="18"/>
        </w:rPr>
        <w:t>280</w:t>
      </w:r>
      <w:r>
        <w:t xml:space="preserve"> Ibid. </w:t>
      </w:r>
    </w:p>
  </w:footnote>
  <w:footnote w:id="121">
    <w:p w:rsidR="00FE08DB" w:rsidRDefault="00FE08DB">
      <w:pPr>
        <w:pStyle w:val="footnotedescription"/>
        <w:spacing w:after="111" w:line="246" w:lineRule="auto"/>
        <w:ind w:left="0" w:firstLine="360"/>
        <w:jc w:val="both"/>
      </w:pPr>
      <w:r>
        <w:rPr>
          <w:rStyle w:val="footnotemark"/>
        </w:rPr>
        <w:footnoteRef/>
      </w:r>
      <w:r>
        <w:t xml:space="preserve"> Gregory Abowd et al., </w:t>
      </w:r>
      <w:r>
        <w:rPr>
          <w:i/>
        </w:rPr>
        <w:t>Privacy by Design—Principles of Privacy-Aware Ubiquitous Systems</w:t>
      </w:r>
      <w:r>
        <w:t xml:space="preserve"> (Berlin: Springer Berlin Heidelberg, 2001), 273–291. </w:t>
      </w:r>
    </w:p>
  </w:footnote>
  <w:footnote w:id="122">
    <w:p w:rsidR="00FE08DB" w:rsidRDefault="00FE08DB">
      <w:pPr>
        <w:pStyle w:val="footnotedescription"/>
        <w:spacing w:after="0"/>
        <w:ind w:left="360"/>
      </w:pPr>
      <w:r>
        <w:rPr>
          <w:rStyle w:val="footnotemark"/>
        </w:rPr>
        <w:footnoteRef/>
      </w:r>
      <w:r>
        <w:t xml:space="preserve"> </w:t>
      </w:r>
      <w:proofErr w:type="spellStart"/>
      <w:r>
        <w:t>Langheinrich</w:t>
      </w:r>
      <w:proofErr w:type="spellEnd"/>
      <w:r>
        <w:t xml:space="preserve">, “Privacy by Design—Principles of Privacy-aware Ubiquitous Systems.”  </w:t>
      </w:r>
    </w:p>
  </w:footnote>
  <w:footnote w:id="123">
    <w:p w:rsidR="00FE08DB" w:rsidRDefault="00FE08DB">
      <w:pPr>
        <w:pStyle w:val="footnotedescription"/>
        <w:spacing w:after="153"/>
        <w:ind w:left="360"/>
      </w:pPr>
      <w:r>
        <w:rPr>
          <w:rStyle w:val="footnotemark"/>
        </w:rPr>
        <w:footnoteRef/>
      </w:r>
      <w:r>
        <w:t xml:space="preserve"> Ibid. </w:t>
      </w:r>
    </w:p>
  </w:footnote>
  <w:footnote w:id="124">
    <w:p w:rsidR="00FE08DB" w:rsidRDefault="00FE08DB">
      <w:pPr>
        <w:pStyle w:val="footnotedescription"/>
        <w:spacing w:after="162"/>
        <w:ind w:left="360"/>
      </w:pPr>
      <w:r>
        <w:rPr>
          <w:rStyle w:val="footnotemark"/>
        </w:rPr>
        <w:footnoteRef/>
      </w:r>
      <w:r>
        <w:t xml:space="preserve"> Ibid. </w:t>
      </w:r>
    </w:p>
  </w:footnote>
  <w:footnote w:id="125">
    <w:p w:rsidR="00FE08DB" w:rsidRDefault="00FE08DB">
      <w:pPr>
        <w:pStyle w:val="footnotedescription"/>
        <w:spacing w:after="105" w:line="253" w:lineRule="auto"/>
        <w:ind w:left="0" w:firstLine="360"/>
        <w:jc w:val="both"/>
      </w:pPr>
      <w:r>
        <w:rPr>
          <w:rStyle w:val="footnotemark"/>
        </w:rPr>
        <w:footnoteRef/>
      </w:r>
      <w:r>
        <w:t xml:space="preserve"> Joel </w:t>
      </w:r>
      <w:proofErr w:type="spellStart"/>
      <w:r>
        <w:t>Reidenberg</w:t>
      </w:r>
      <w:proofErr w:type="spellEnd"/>
      <w:r>
        <w:t xml:space="preserve">, “Setting Standards for Fair Information Practice in the U.S. Private Sector,” </w:t>
      </w:r>
      <w:r>
        <w:rPr>
          <w:i/>
        </w:rPr>
        <w:t>Iowa Law Review</w:t>
      </w:r>
      <w:r>
        <w:t xml:space="preserve">, 1995, 497. </w:t>
      </w:r>
    </w:p>
  </w:footnote>
  <w:footnote w:id="126">
    <w:p w:rsidR="00FE08DB" w:rsidRDefault="00FE08DB">
      <w:pPr>
        <w:pStyle w:val="footnotedescription"/>
        <w:spacing w:after="117"/>
        <w:ind w:left="360"/>
      </w:pPr>
      <w:r>
        <w:rPr>
          <w:rStyle w:val="footnotemark"/>
        </w:rPr>
        <w:footnoteRef/>
      </w:r>
      <w:r>
        <w:t xml:space="preserve"> </w:t>
      </w:r>
      <w:proofErr w:type="spellStart"/>
      <w:r>
        <w:t>Reidenberg</w:t>
      </w:r>
      <w:proofErr w:type="spellEnd"/>
      <w:r>
        <w:t xml:space="preserve">, “Setting Standards for Fair Information Practice in the U.S. Private Sector,” 497. </w:t>
      </w:r>
    </w:p>
  </w:footnote>
  <w:footnote w:id="127">
    <w:p w:rsidR="00FE08DB" w:rsidRDefault="00FE08DB">
      <w:pPr>
        <w:pStyle w:val="footnotedescription"/>
        <w:spacing w:after="0"/>
        <w:ind w:left="360"/>
      </w:pPr>
      <w:r>
        <w:rPr>
          <w:rStyle w:val="footnotemark"/>
        </w:rPr>
        <w:footnoteRef/>
      </w:r>
      <w:r>
        <w:t xml:space="preserve"> Ibid. </w:t>
      </w:r>
    </w:p>
  </w:footnote>
  <w:footnote w:id="128">
    <w:p w:rsidR="00FE08DB" w:rsidRDefault="00FE08DB">
      <w:pPr>
        <w:pStyle w:val="footnotedescription"/>
        <w:spacing w:after="80" w:line="264" w:lineRule="auto"/>
        <w:ind w:left="0" w:firstLine="360"/>
      </w:pPr>
      <w:r>
        <w:rPr>
          <w:rStyle w:val="footnotemark"/>
        </w:rPr>
        <w:footnoteRef/>
      </w:r>
      <w:r>
        <w:t xml:space="preserve"> David G. Post, “What Larry Doesn’t Get: Code, Law, and Liberty in Cyberspace,” </w:t>
      </w:r>
      <w:r>
        <w:rPr>
          <w:i/>
        </w:rPr>
        <w:t>Stanford Law Review</w:t>
      </w:r>
      <w:r>
        <w:t xml:space="preserve"> (2000): 1439–1459.</w:t>
      </w:r>
      <w:r>
        <w:rPr>
          <w:i/>
        </w:rPr>
        <w:t xml:space="preserve"> </w:t>
      </w:r>
    </w:p>
  </w:footnote>
  <w:footnote w:id="129">
    <w:p w:rsidR="00FE08DB" w:rsidRDefault="00FE08DB">
      <w:pPr>
        <w:pStyle w:val="footnotedescription"/>
        <w:spacing w:after="139"/>
        <w:ind w:left="360"/>
      </w:pPr>
      <w:r>
        <w:rPr>
          <w:rStyle w:val="footnotemark"/>
        </w:rPr>
        <w:footnoteRef/>
      </w:r>
      <w:r>
        <w:t xml:space="preserve"> Ibid. </w:t>
      </w:r>
    </w:p>
  </w:footnote>
  <w:footnote w:id="130">
    <w:p w:rsidR="00FE08DB" w:rsidRDefault="00FE08DB">
      <w:pPr>
        <w:pStyle w:val="footnotedescription"/>
        <w:spacing w:after="139"/>
        <w:ind w:left="360"/>
      </w:pPr>
      <w:r>
        <w:rPr>
          <w:rStyle w:val="footnotemark"/>
        </w:rPr>
        <w:footnoteRef/>
      </w:r>
      <w:r>
        <w:t xml:space="preserve"> Ibid. </w:t>
      </w:r>
    </w:p>
  </w:footnote>
  <w:footnote w:id="131">
    <w:p w:rsidR="00FE08DB" w:rsidRDefault="00FE08DB">
      <w:pPr>
        <w:pStyle w:val="footnotedescription"/>
        <w:spacing w:after="0"/>
        <w:ind w:left="360"/>
      </w:pPr>
      <w:r>
        <w:rPr>
          <w:rStyle w:val="footnotemark"/>
        </w:rPr>
        <w:footnoteRef/>
      </w:r>
      <w:r>
        <w:t xml:space="preserve"> Ibid. </w:t>
      </w:r>
    </w:p>
  </w:footnote>
  <w:footnote w:id="132">
    <w:p w:rsidR="00FE08DB" w:rsidRDefault="00FE08DB">
      <w:pPr>
        <w:pStyle w:val="footnotedescription"/>
        <w:spacing w:after="14" w:line="392" w:lineRule="auto"/>
        <w:ind w:left="361" w:right="1522"/>
      </w:pPr>
      <w:r>
        <w:rPr>
          <w:rStyle w:val="footnotemark"/>
        </w:rPr>
        <w:footnoteRef/>
      </w:r>
      <w:r>
        <w:t xml:space="preserve"> </w:t>
      </w:r>
      <w:proofErr w:type="spellStart"/>
      <w:r>
        <w:t>Kargl</w:t>
      </w:r>
      <w:proofErr w:type="spellEnd"/>
      <w:r>
        <w:t xml:space="preserve"> et al., “Security, Privacy and Legal Issues in Pervasive </w:t>
      </w:r>
      <w:proofErr w:type="spellStart"/>
      <w:r>
        <w:t>ehealth</w:t>
      </w:r>
      <w:proofErr w:type="spellEnd"/>
      <w:r>
        <w:t xml:space="preserve">,” 296–304. </w:t>
      </w:r>
      <w:r>
        <w:rPr>
          <w:sz w:val="18"/>
        </w:rPr>
        <w:t>296</w:t>
      </w:r>
      <w:r>
        <w:t xml:space="preserve"> Ibid. </w:t>
      </w:r>
      <w:r>
        <w:rPr>
          <w:sz w:val="18"/>
        </w:rPr>
        <w:t>297</w:t>
      </w:r>
      <w:r>
        <w:t xml:space="preserve"> Ibid. </w:t>
      </w:r>
    </w:p>
  </w:footnote>
  <w:footnote w:id="133">
    <w:p w:rsidR="00FE08DB" w:rsidRDefault="00FE08DB">
      <w:pPr>
        <w:pStyle w:val="footnotedescription"/>
        <w:spacing w:after="0"/>
        <w:ind w:left="139"/>
        <w:jc w:val="center"/>
      </w:pPr>
      <w:r>
        <w:rPr>
          <w:rStyle w:val="footnotemark"/>
        </w:rPr>
        <w:footnoteRef/>
      </w:r>
      <w:r>
        <w:t xml:space="preserve"> </w:t>
      </w:r>
      <w:proofErr w:type="spellStart"/>
      <w:r>
        <w:t>Langheinrich</w:t>
      </w:r>
      <w:proofErr w:type="spellEnd"/>
      <w:r>
        <w:t xml:space="preserve">, “Privacy by Design—Principles of Privacy-aware Ubiquitous Systems,” 273–291. </w:t>
      </w:r>
    </w:p>
  </w:footnote>
  <w:footnote w:id="134">
    <w:p w:rsidR="00FE08DB" w:rsidRDefault="00FE08DB">
      <w:pPr>
        <w:pStyle w:val="footnotedescription"/>
        <w:spacing w:after="111" w:line="246" w:lineRule="auto"/>
        <w:ind w:firstLine="360"/>
      </w:pPr>
      <w:r>
        <w:rPr>
          <w:rStyle w:val="footnotemark"/>
        </w:rPr>
        <w:footnoteRef/>
      </w:r>
      <w:r>
        <w:t xml:space="preserve"> Marci </w:t>
      </w:r>
      <w:proofErr w:type="spellStart"/>
      <w:r>
        <w:t>Meingast</w:t>
      </w:r>
      <w:proofErr w:type="spellEnd"/>
      <w:r>
        <w:t xml:space="preserve">, Tanya </w:t>
      </w:r>
      <w:proofErr w:type="spellStart"/>
      <w:r>
        <w:t>Roosta</w:t>
      </w:r>
      <w:proofErr w:type="spellEnd"/>
      <w:r>
        <w:t xml:space="preserve">, and Shankar Sastry, “Security </w:t>
      </w:r>
      <w:proofErr w:type="gramStart"/>
      <w:r>
        <w:t>And</w:t>
      </w:r>
      <w:proofErr w:type="gramEnd"/>
      <w:r>
        <w:t xml:space="preserve"> Privacy Issues with Health Care Information Technology,” </w:t>
      </w:r>
      <w:r>
        <w:rPr>
          <w:i/>
        </w:rPr>
        <w:t>2006 International Conference of the IEEE Engineering in Medicine and Biology Society</w:t>
      </w:r>
      <w:r>
        <w:t xml:space="preserve">, 2006, doi:10.1109/iembs.2006.260060. </w:t>
      </w:r>
    </w:p>
  </w:footnote>
  <w:footnote w:id="135">
    <w:p w:rsidR="00FE08DB" w:rsidRDefault="00FE08DB">
      <w:pPr>
        <w:pStyle w:val="footnotedescription"/>
        <w:spacing w:after="129"/>
        <w:ind w:left="143"/>
        <w:jc w:val="center"/>
      </w:pPr>
      <w:r>
        <w:rPr>
          <w:rStyle w:val="footnotemark"/>
        </w:rPr>
        <w:footnoteRef/>
      </w:r>
      <w:r>
        <w:t xml:space="preserve"> </w:t>
      </w:r>
      <w:proofErr w:type="spellStart"/>
      <w:r>
        <w:t>Langheinrich</w:t>
      </w:r>
      <w:proofErr w:type="spellEnd"/>
      <w:r>
        <w:t xml:space="preserve">, “Privacy by Design—Principles of Privacy-aware Ubiquitous Systems,” 273–291. </w:t>
      </w:r>
    </w:p>
  </w:footnote>
  <w:footnote w:id="136">
    <w:p w:rsidR="00FE08DB" w:rsidRDefault="00FE08DB">
      <w:pPr>
        <w:pStyle w:val="footnotedescription"/>
        <w:spacing w:after="14" w:line="389" w:lineRule="auto"/>
        <w:ind w:left="361" w:right="4208"/>
      </w:pPr>
      <w:r>
        <w:rPr>
          <w:rStyle w:val="footnotemark"/>
        </w:rPr>
        <w:footnoteRef/>
      </w:r>
      <w:r>
        <w:t xml:space="preserve"> “Combined Regulation Text of All Rules.”  </w:t>
      </w:r>
      <w:r>
        <w:rPr>
          <w:sz w:val="18"/>
        </w:rPr>
        <w:t>302</w:t>
      </w:r>
      <w:r>
        <w:t xml:space="preserve"> “Combined Regulation Text of All Rules.” </w:t>
      </w:r>
      <w:r>
        <w:rPr>
          <w:sz w:val="18"/>
        </w:rPr>
        <w:t>303</w:t>
      </w:r>
      <w:r>
        <w:t xml:space="preserve"> Ibid. </w:t>
      </w:r>
    </w:p>
  </w:footnote>
  <w:footnote w:id="137">
    <w:p w:rsidR="00FE08DB" w:rsidRDefault="00FE08DB">
      <w:pPr>
        <w:pStyle w:val="footnotedescription"/>
        <w:spacing w:after="0"/>
        <w:ind w:left="361"/>
      </w:pPr>
      <w:r>
        <w:rPr>
          <w:rStyle w:val="footnotemark"/>
        </w:rPr>
        <w:footnoteRef/>
      </w:r>
      <w:r>
        <w:t xml:space="preserve"> Ibid. </w:t>
      </w:r>
    </w:p>
  </w:footnote>
  <w:footnote w:id="138">
    <w:p w:rsidR="00FE08DB" w:rsidRDefault="00FE08DB">
      <w:pPr>
        <w:pStyle w:val="footnotedescription"/>
        <w:spacing w:after="167"/>
        <w:ind w:left="361"/>
      </w:pPr>
      <w:r>
        <w:rPr>
          <w:rStyle w:val="footnotemark"/>
        </w:rPr>
        <w:footnoteRef/>
      </w:r>
      <w:r>
        <w:t xml:space="preserve"> Ibid. </w:t>
      </w:r>
    </w:p>
  </w:footnote>
  <w:footnote w:id="139">
    <w:p w:rsidR="00FE08DB" w:rsidRDefault="00FE08DB">
      <w:pPr>
        <w:pStyle w:val="footnotedescription"/>
        <w:spacing w:after="125" w:line="246" w:lineRule="auto"/>
        <w:ind w:firstLine="360"/>
        <w:jc w:val="both"/>
      </w:pPr>
      <w:r>
        <w:rPr>
          <w:rStyle w:val="footnotemark"/>
        </w:rPr>
        <w:footnoteRef/>
      </w:r>
      <w:r>
        <w:t xml:space="preserve"> Todd Fitzgerald, “The HIPAA Final Rule: What’s </w:t>
      </w:r>
      <w:proofErr w:type="gramStart"/>
      <w:r>
        <w:t>Changed?,</w:t>
      </w:r>
      <w:proofErr w:type="gramEnd"/>
      <w:r>
        <w:t xml:space="preserve">” </w:t>
      </w:r>
      <w:r>
        <w:rPr>
          <w:i/>
        </w:rPr>
        <w:t>Information Systems Security</w:t>
      </w:r>
      <w:r>
        <w:t xml:space="preserve"> 12, no. 2 (2003): 50–59, doi:10.1201/1086/43326.12.2.20030501/42587.9. </w:t>
      </w:r>
    </w:p>
  </w:footnote>
  <w:footnote w:id="140">
    <w:p w:rsidR="00FE08DB" w:rsidRDefault="00FE08DB">
      <w:pPr>
        <w:pStyle w:val="footnotedescription"/>
        <w:spacing w:line="246" w:lineRule="auto"/>
        <w:ind w:firstLine="360"/>
        <w:jc w:val="both"/>
      </w:pPr>
      <w:r>
        <w:rPr>
          <w:rStyle w:val="footnotemark"/>
        </w:rPr>
        <w:footnoteRef/>
      </w:r>
      <w:r>
        <w:t xml:space="preserve"> David Blumenthal, “Launching </w:t>
      </w:r>
      <w:proofErr w:type="spellStart"/>
      <w:r>
        <w:t>HIteCH</w:t>
      </w:r>
      <w:proofErr w:type="spellEnd"/>
      <w:r>
        <w:t xml:space="preserve">,” </w:t>
      </w:r>
      <w:r>
        <w:rPr>
          <w:i/>
        </w:rPr>
        <w:t>New England Journal of Medicine</w:t>
      </w:r>
      <w:r>
        <w:t xml:space="preserve"> 362, no. 5 (2010): 382–385. </w:t>
      </w:r>
    </w:p>
  </w:footnote>
  <w:footnote w:id="141">
    <w:p w:rsidR="00FE08DB" w:rsidRDefault="00FE08DB">
      <w:pPr>
        <w:pStyle w:val="footnotedescription"/>
        <w:spacing w:after="139"/>
        <w:ind w:left="361"/>
      </w:pPr>
      <w:r>
        <w:rPr>
          <w:rStyle w:val="footnotemark"/>
        </w:rPr>
        <w:footnoteRef/>
      </w:r>
      <w:r>
        <w:t xml:space="preserve"> Ibid. </w:t>
      </w:r>
    </w:p>
  </w:footnote>
  <w:footnote w:id="142">
    <w:p w:rsidR="00FE08DB" w:rsidRDefault="00FE08DB">
      <w:pPr>
        <w:pStyle w:val="footnotedescription"/>
        <w:spacing w:after="151"/>
        <w:ind w:left="361"/>
      </w:pPr>
      <w:r>
        <w:rPr>
          <w:rStyle w:val="footnotemark"/>
        </w:rPr>
        <w:footnoteRef/>
      </w:r>
      <w:r>
        <w:t xml:space="preserve"> Ibid. </w:t>
      </w:r>
    </w:p>
  </w:footnote>
  <w:footnote w:id="143">
    <w:p w:rsidR="00FE08DB" w:rsidRDefault="00FE08DB">
      <w:pPr>
        <w:pStyle w:val="footnotedescription"/>
        <w:spacing w:after="0"/>
        <w:ind w:left="361"/>
      </w:pPr>
      <w:r>
        <w:rPr>
          <w:rStyle w:val="footnotemark"/>
        </w:rPr>
        <w:footnoteRef/>
      </w:r>
      <w:r>
        <w:t xml:space="preserve"> “Combined Regulation Text of All Rules.” </w:t>
      </w:r>
    </w:p>
  </w:footnote>
  <w:footnote w:id="144">
    <w:p w:rsidR="00FE08DB" w:rsidRDefault="00FE08DB">
      <w:pPr>
        <w:pStyle w:val="footnotedescription"/>
        <w:spacing w:after="152"/>
        <w:ind w:left="361"/>
      </w:pPr>
      <w:r>
        <w:rPr>
          <w:rStyle w:val="footnotemark"/>
        </w:rPr>
        <w:footnoteRef/>
      </w:r>
      <w:r>
        <w:t xml:space="preserve"> Ibid. </w:t>
      </w:r>
    </w:p>
  </w:footnote>
  <w:footnote w:id="145">
    <w:p w:rsidR="00FE08DB" w:rsidRDefault="00FE08DB">
      <w:pPr>
        <w:pStyle w:val="footnotedescription"/>
        <w:spacing w:after="92" w:line="264" w:lineRule="auto"/>
        <w:ind w:firstLine="360"/>
      </w:pPr>
      <w:r>
        <w:rPr>
          <w:rStyle w:val="footnotemark"/>
        </w:rPr>
        <w:footnoteRef/>
      </w:r>
      <w:r>
        <w:t xml:space="preserve"> Young B. Choi et al., “Challenges Associated </w:t>
      </w:r>
      <w:proofErr w:type="gramStart"/>
      <w:r>
        <w:t>With</w:t>
      </w:r>
      <w:proofErr w:type="gramEnd"/>
      <w:r>
        <w:t xml:space="preserve"> Privacy in Health Care Industry: Implementation of HIPAA and the Security Rules,” </w:t>
      </w:r>
      <w:r>
        <w:rPr>
          <w:i/>
        </w:rPr>
        <w:t xml:space="preserve">J Med </w:t>
      </w:r>
      <w:proofErr w:type="spellStart"/>
      <w:r>
        <w:rPr>
          <w:i/>
        </w:rPr>
        <w:t>Syst</w:t>
      </w:r>
      <w:proofErr w:type="spellEnd"/>
      <w:r>
        <w:t xml:space="preserve"> 30, no. 1 (2006): 57–64. </w:t>
      </w:r>
    </w:p>
  </w:footnote>
  <w:footnote w:id="146">
    <w:p w:rsidR="00FE08DB" w:rsidRDefault="00FE08DB">
      <w:pPr>
        <w:pStyle w:val="footnotedescription"/>
        <w:spacing w:after="133"/>
        <w:ind w:left="361"/>
      </w:pPr>
      <w:r>
        <w:rPr>
          <w:rStyle w:val="footnotemark"/>
        </w:rPr>
        <w:footnoteRef/>
      </w:r>
      <w:r>
        <w:t xml:space="preserve"> “Combined Regulation Text of All Rules.” </w:t>
      </w:r>
    </w:p>
  </w:footnote>
  <w:footnote w:id="147">
    <w:p w:rsidR="00FE08DB" w:rsidRDefault="00FE08DB">
      <w:pPr>
        <w:pStyle w:val="footnotedescription"/>
        <w:spacing w:after="0" w:line="245" w:lineRule="auto"/>
        <w:ind w:right="268" w:firstLine="360"/>
        <w:jc w:val="both"/>
      </w:pPr>
      <w:r>
        <w:rPr>
          <w:rStyle w:val="footnotemark"/>
        </w:rPr>
        <w:footnoteRef/>
      </w:r>
      <w:r>
        <w:t xml:space="preserve"> Joan Hash, “An Introductory Resource Guide for Implementing the Health Insurance Portability and Accountability Act (HIPAA) Security Rule” (PhD diss., National Institute of Standards and Technology, 2005). </w:t>
      </w:r>
    </w:p>
  </w:footnote>
  <w:footnote w:id="148">
    <w:p w:rsidR="00FE08DB" w:rsidRDefault="00FE08DB">
      <w:pPr>
        <w:pStyle w:val="footnotedescription"/>
        <w:spacing w:after="151"/>
        <w:ind w:left="361"/>
      </w:pPr>
      <w:r>
        <w:rPr>
          <w:rStyle w:val="footnotemark"/>
        </w:rPr>
        <w:footnoteRef/>
      </w:r>
      <w:r>
        <w:t xml:space="preserve"> Ibid. </w:t>
      </w:r>
    </w:p>
  </w:footnote>
  <w:footnote w:id="149">
    <w:p w:rsidR="00FE08DB" w:rsidRDefault="00FE08DB">
      <w:pPr>
        <w:pStyle w:val="footnotedescription"/>
        <w:spacing w:after="133"/>
        <w:ind w:left="361"/>
      </w:pPr>
      <w:r>
        <w:rPr>
          <w:rStyle w:val="footnotemark"/>
        </w:rPr>
        <w:footnoteRef/>
      </w:r>
      <w:r>
        <w:t xml:space="preserve"> “Combined Regulation Text of All Rules.” </w:t>
      </w:r>
    </w:p>
  </w:footnote>
  <w:footnote w:id="150">
    <w:p w:rsidR="00FE08DB" w:rsidRDefault="00FE08DB">
      <w:pPr>
        <w:pStyle w:val="footnotedescription"/>
        <w:spacing w:after="83" w:line="261" w:lineRule="auto"/>
        <w:ind w:firstLine="360"/>
        <w:jc w:val="both"/>
      </w:pPr>
      <w:r>
        <w:rPr>
          <w:rStyle w:val="footnotemark"/>
        </w:rPr>
        <w:footnoteRef/>
      </w:r>
      <w:r>
        <w:t xml:space="preserve"> “Welcome to the IAFF website,” accessed May 22, 2015, http://client.prod.iaff.org/#page= </w:t>
      </w:r>
      <w:proofErr w:type="spellStart"/>
      <w:r>
        <w:t>AboutUs</w:t>
      </w:r>
      <w:proofErr w:type="spellEnd"/>
      <w:r>
        <w:t xml:space="preserve">. </w:t>
      </w:r>
    </w:p>
  </w:footnote>
  <w:footnote w:id="151">
    <w:p w:rsidR="00FE08DB" w:rsidRDefault="00FE08DB">
      <w:pPr>
        <w:pStyle w:val="footnotedescription"/>
        <w:spacing w:after="139"/>
        <w:ind w:left="361"/>
      </w:pPr>
      <w:r>
        <w:rPr>
          <w:rStyle w:val="footnotemark"/>
        </w:rPr>
        <w:footnoteRef/>
      </w:r>
      <w:r>
        <w:t xml:space="preserve"> Ibid. </w:t>
      </w:r>
    </w:p>
  </w:footnote>
  <w:footnote w:id="152">
    <w:p w:rsidR="00FE08DB" w:rsidRDefault="00FE08DB">
      <w:pPr>
        <w:pStyle w:val="footnotedescription"/>
        <w:spacing w:after="0"/>
        <w:ind w:left="361"/>
      </w:pPr>
      <w:r>
        <w:rPr>
          <w:rStyle w:val="footnotemark"/>
        </w:rPr>
        <w:footnoteRef/>
      </w:r>
      <w:r>
        <w:t xml:space="preserve"> Ibid. </w:t>
      </w:r>
    </w:p>
  </w:footnote>
  <w:footnote w:id="153">
    <w:p w:rsidR="00FE08DB" w:rsidRDefault="00FE08DB">
      <w:pPr>
        <w:pStyle w:val="footnotedescription"/>
        <w:spacing w:after="136" w:line="237" w:lineRule="auto"/>
        <w:ind w:firstLine="360"/>
      </w:pPr>
      <w:r>
        <w:rPr>
          <w:rStyle w:val="footnotemark"/>
        </w:rPr>
        <w:footnoteRef/>
      </w:r>
      <w:r>
        <w:t xml:space="preserve"> Marilyn Ridenour, </w:t>
      </w:r>
      <w:r>
        <w:rPr>
          <w:i/>
        </w:rPr>
        <w:t>NIOSH Fire Fighter Fatality Investigation and Prevention Program</w:t>
      </w:r>
      <w:r>
        <w:t xml:space="preserve"> (Cincinnati, OH: Dept. of Health and Human Services, </w:t>
      </w:r>
      <w:proofErr w:type="spellStart"/>
      <w:r>
        <w:t>Centers</w:t>
      </w:r>
      <w:proofErr w:type="spellEnd"/>
      <w:r>
        <w:t xml:space="preserve"> for Disease Control and Prevention, National Institute for Occupational Safety and Health, 2008). </w:t>
      </w:r>
    </w:p>
  </w:footnote>
  <w:footnote w:id="154">
    <w:p w:rsidR="00FE08DB" w:rsidRDefault="00FE08DB">
      <w:pPr>
        <w:pStyle w:val="footnotedescription"/>
        <w:spacing w:after="0" w:line="236" w:lineRule="auto"/>
        <w:ind w:firstLine="360"/>
      </w:pPr>
      <w:r>
        <w:rPr>
          <w:rStyle w:val="footnotemark"/>
        </w:rPr>
        <w:footnoteRef/>
      </w:r>
      <w:r>
        <w:t xml:space="preserve"> </w:t>
      </w:r>
      <w:proofErr w:type="spellStart"/>
      <w:r>
        <w:t>ProeTEX</w:t>
      </w:r>
      <w:proofErr w:type="spellEnd"/>
      <w:r>
        <w:t xml:space="preserve"> and the European Commission, </w:t>
      </w:r>
      <w:r>
        <w:rPr>
          <w:i/>
        </w:rPr>
        <w:t>D1.1 Report of Requirements</w:t>
      </w:r>
      <w:r>
        <w:t xml:space="preserve">, </w:t>
      </w:r>
      <w:r>
        <w:rPr>
          <w:i/>
        </w:rPr>
        <w:t xml:space="preserve">Protection E-Textiles: </w:t>
      </w:r>
      <w:proofErr w:type="spellStart"/>
      <w:r>
        <w:rPr>
          <w:i/>
        </w:rPr>
        <w:t>Micronanostructured</w:t>
      </w:r>
      <w:proofErr w:type="spellEnd"/>
      <w:r>
        <w:rPr>
          <w:i/>
        </w:rPr>
        <w:t xml:space="preserve"> Fibre Systems for Emergency-Disaster Wear</w:t>
      </w:r>
      <w:r>
        <w:t xml:space="preserve"> (Pavia, Italy: </w:t>
      </w:r>
      <w:proofErr w:type="spellStart"/>
      <w:r>
        <w:t>Eucentre</w:t>
      </w:r>
      <w:proofErr w:type="spellEnd"/>
      <w:r>
        <w:t xml:space="preserve">, 2006). Not available for public access. Permission to use this document was granted by author to this researcher. </w:t>
      </w:r>
    </w:p>
  </w:footnote>
  <w:footnote w:id="155">
    <w:p w:rsidR="00FE08DB" w:rsidRDefault="00FE08DB">
      <w:pPr>
        <w:pStyle w:val="footnotedescription"/>
        <w:spacing w:after="112" w:line="253" w:lineRule="auto"/>
        <w:ind w:firstLine="360"/>
        <w:jc w:val="both"/>
      </w:pPr>
      <w:r>
        <w:rPr>
          <w:rStyle w:val="footnotemark"/>
        </w:rPr>
        <w:footnoteRef/>
      </w:r>
      <w:r>
        <w:t xml:space="preserve"> State of Texas Legislative Budget Board, </w:t>
      </w:r>
      <w:r>
        <w:rPr>
          <w:i/>
        </w:rPr>
        <w:t>Review of Replacement Schedules for Information Technology Equipment</w:t>
      </w:r>
      <w:r>
        <w:t xml:space="preserve"> (Austin, TX: Department of Information Resources, 2013). </w:t>
      </w:r>
    </w:p>
  </w:footnote>
  <w:footnote w:id="156">
    <w:p w:rsidR="00FE08DB" w:rsidRDefault="00FE08DB">
      <w:pPr>
        <w:pStyle w:val="footnotedescription"/>
        <w:spacing w:after="0" w:line="253" w:lineRule="auto"/>
        <w:ind w:firstLine="360"/>
      </w:pPr>
      <w:r>
        <w:rPr>
          <w:rStyle w:val="footnotemark"/>
        </w:rPr>
        <w:footnoteRef/>
      </w:r>
      <w:r>
        <w:t xml:space="preserve"> U.S. Fire Administration, </w:t>
      </w:r>
      <w:r>
        <w:rPr>
          <w:i/>
        </w:rPr>
        <w:t>Special Report: The Aftermath of Firefighter Fatality Incidents— Preparing for the Worst</w:t>
      </w:r>
      <w:r>
        <w:t xml:space="preserve"> (Emmitsburg, MD: Department of Homeland Security, 1998). </w:t>
      </w:r>
    </w:p>
  </w:footnote>
  <w:footnote w:id="157">
    <w:p w:rsidR="00FE08DB" w:rsidRDefault="00FE08DB">
      <w:pPr>
        <w:pStyle w:val="footnotedescription"/>
        <w:spacing w:after="119" w:line="246" w:lineRule="auto"/>
        <w:ind w:firstLine="360"/>
      </w:pPr>
      <w:r>
        <w:rPr>
          <w:rStyle w:val="footnotemark"/>
        </w:rPr>
        <w:footnoteRef/>
      </w:r>
      <w:r>
        <w:t xml:space="preserve"> GCR, NIST, </w:t>
      </w:r>
      <w:r>
        <w:rPr>
          <w:i/>
        </w:rPr>
        <w:t>The Economic Consequences of Firefighter Injuries and Their Prevention</w:t>
      </w:r>
      <w:r>
        <w:t xml:space="preserve">, Final Report (Arlington, VA: National Institute of Standards and Technology), 2005. </w:t>
      </w:r>
    </w:p>
  </w:footnote>
  <w:footnote w:id="158">
    <w:p w:rsidR="00FE08DB" w:rsidRDefault="00FE08DB">
      <w:pPr>
        <w:pStyle w:val="footnotedescription"/>
        <w:spacing w:after="112" w:line="253" w:lineRule="auto"/>
        <w:ind w:firstLine="360"/>
      </w:pPr>
      <w:r>
        <w:rPr>
          <w:rStyle w:val="footnotemark"/>
        </w:rPr>
        <w:footnoteRef/>
      </w:r>
      <w:r>
        <w:t xml:space="preserve"> National Fallen Firefighters Foundation, </w:t>
      </w:r>
      <w:r>
        <w:rPr>
          <w:i/>
        </w:rPr>
        <w:t>Line-of-Duty Death Benefits Guide—A Handbook for Survivors of Fallen Firefighters</w:t>
      </w:r>
      <w:r>
        <w:t xml:space="preserve"> (Emmitsburg, MD: National Fallen Firefighters Foundation, 2008). </w:t>
      </w:r>
    </w:p>
  </w:footnote>
  <w:footnote w:id="159">
    <w:p w:rsidR="00FE08DB" w:rsidRDefault="00FE08DB">
      <w:pPr>
        <w:pStyle w:val="footnotedescription"/>
        <w:spacing w:after="93" w:line="251" w:lineRule="auto"/>
        <w:ind w:firstLine="360"/>
      </w:pPr>
      <w:r>
        <w:rPr>
          <w:rStyle w:val="footnotemark"/>
        </w:rPr>
        <w:footnoteRef/>
      </w:r>
      <w:r>
        <w:t xml:space="preserve"> National Fallen Firefighters Foundation, </w:t>
      </w:r>
      <w:r>
        <w:rPr>
          <w:i/>
        </w:rPr>
        <w:t>Line-of-Duty Death Benefits Guide—A Handbook for Survivors of Fallen Firefighters</w:t>
      </w:r>
      <w:r>
        <w:t xml:space="preserve">. </w:t>
      </w:r>
    </w:p>
  </w:footnote>
  <w:footnote w:id="160">
    <w:p w:rsidR="00FE08DB" w:rsidRDefault="00FE08DB">
      <w:pPr>
        <w:pStyle w:val="footnotedescription"/>
        <w:spacing w:after="160"/>
        <w:ind w:left="361"/>
      </w:pPr>
      <w:r>
        <w:rPr>
          <w:rStyle w:val="footnotemark"/>
        </w:rPr>
        <w:footnoteRef/>
      </w:r>
      <w:r>
        <w:t xml:space="preserve"> Ibid. </w:t>
      </w:r>
    </w:p>
  </w:footnote>
  <w:footnote w:id="161">
    <w:p w:rsidR="00FE08DB" w:rsidRDefault="00FE08DB">
      <w:pPr>
        <w:pStyle w:val="footnotedescription"/>
        <w:spacing w:after="114" w:line="251" w:lineRule="auto"/>
        <w:ind w:firstLine="360"/>
      </w:pPr>
      <w:r>
        <w:rPr>
          <w:rStyle w:val="footnotemark"/>
        </w:rPr>
        <w:footnoteRef/>
      </w:r>
      <w:r>
        <w:t xml:space="preserve"> U.S. Fire Administration, </w:t>
      </w:r>
      <w:r>
        <w:rPr>
          <w:i/>
        </w:rPr>
        <w:t>Special Report: The Aftermath of Firefighter Fatality Incidents— Preparing for the Worst</w:t>
      </w:r>
      <w:r>
        <w:t xml:space="preserve">. </w:t>
      </w:r>
    </w:p>
  </w:footnote>
  <w:footnote w:id="162">
    <w:p w:rsidR="00FE08DB" w:rsidRDefault="00FE08DB">
      <w:pPr>
        <w:pStyle w:val="footnotedescription"/>
        <w:spacing w:after="120" w:line="251" w:lineRule="auto"/>
        <w:ind w:firstLine="360"/>
      </w:pPr>
      <w:r>
        <w:rPr>
          <w:rStyle w:val="footnotemark"/>
        </w:rPr>
        <w:footnoteRef/>
      </w:r>
      <w:r>
        <w:t xml:space="preserve"> National Fallen Firefighters Foundation, </w:t>
      </w:r>
      <w:r>
        <w:rPr>
          <w:i/>
        </w:rPr>
        <w:t>Line-of-Duty Death Benefits Guide—A Handbook for Survivors of Fallen Firefighters</w:t>
      </w:r>
      <w:r>
        <w:t xml:space="preserve">. </w:t>
      </w:r>
    </w:p>
  </w:footnote>
  <w:footnote w:id="163">
    <w:p w:rsidR="00FE08DB" w:rsidRDefault="00FE08DB">
      <w:pPr>
        <w:pStyle w:val="footnotedescription"/>
        <w:spacing w:after="0"/>
        <w:ind w:left="64"/>
        <w:jc w:val="center"/>
      </w:pPr>
      <w:r>
        <w:rPr>
          <w:rStyle w:val="footnotemark"/>
        </w:rPr>
        <w:footnoteRef/>
      </w:r>
      <w:r>
        <w:t xml:space="preserve"> National Fallen Firefighters Foundation, </w:t>
      </w:r>
      <w:r>
        <w:rPr>
          <w:i/>
        </w:rPr>
        <w:t>Line-of-Duty Death Benefits Guide</w:t>
      </w:r>
      <w:r>
        <w:t xml:space="preserve"> (Emmitsburg, MD: </w:t>
      </w:r>
    </w:p>
    <w:p w:rsidR="00FE08DB" w:rsidRDefault="00FE08DB">
      <w:pPr>
        <w:pStyle w:val="footnotedescription"/>
        <w:spacing w:after="0"/>
      </w:pPr>
      <w:r>
        <w:t xml:space="preserve">National Fallen Firefighters Foundation, 2013), 16–32. </w:t>
      </w:r>
    </w:p>
  </w:footnote>
  <w:footnote w:id="164">
    <w:p w:rsidR="00FE08DB" w:rsidRDefault="00FE08DB">
      <w:pPr>
        <w:pStyle w:val="footnotedescription"/>
        <w:spacing w:after="101" w:line="243" w:lineRule="auto"/>
        <w:ind w:firstLine="360"/>
      </w:pPr>
      <w:r>
        <w:rPr>
          <w:rStyle w:val="footnotemark"/>
        </w:rPr>
        <w:footnoteRef/>
      </w:r>
      <w:r>
        <w:t xml:space="preserve"> U.S. Fire Administration, </w:t>
      </w:r>
      <w:r>
        <w:rPr>
          <w:i/>
        </w:rPr>
        <w:t xml:space="preserve">National Safety Culture Change Initiative </w:t>
      </w:r>
      <w:r>
        <w:t xml:space="preserve">(FA-342) (Emmitsburg, MD: Federal Emergency Management Administration, 2015). </w:t>
      </w:r>
    </w:p>
  </w:footnote>
  <w:footnote w:id="165">
    <w:p w:rsidR="00FE08DB" w:rsidRDefault="00FE08DB">
      <w:pPr>
        <w:pStyle w:val="footnotedescription"/>
        <w:spacing w:after="0"/>
        <w:ind w:left="361"/>
      </w:pPr>
      <w:r>
        <w:rPr>
          <w:rStyle w:val="footnotemark"/>
        </w:rPr>
        <w:footnoteRef/>
      </w:r>
      <w:r>
        <w:t xml:space="preserve"> Ibid. </w:t>
      </w:r>
    </w:p>
  </w:footnote>
  <w:footnote w:id="166">
    <w:p w:rsidR="00FE08DB" w:rsidRDefault="00FE08DB">
      <w:pPr>
        <w:pStyle w:val="footnotedescription"/>
        <w:spacing w:after="103"/>
        <w:ind w:left="361"/>
      </w:pPr>
      <w:r>
        <w:rPr>
          <w:rStyle w:val="footnotemark"/>
        </w:rPr>
        <w:footnoteRef/>
      </w:r>
      <w:r>
        <w:t xml:space="preserve"> U.S. Fire Administration, </w:t>
      </w:r>
      <w:r>
        <w:rPr>
          <w:i/>
        </w:rPr>
        <w:t>National Safety Culture Change Initiative</w:t>
      </w:r>
      <w:r>
        <w:t xml:space="preserve">. </w:t>
      </w:r>
    </w:p>
  </w:footnote>
  <w:footnote w:id="167">
    <w:p w:rsidR="00FE08DB" w:rsidRDefault="00FE08DB">
      <w:pPr>
        <w:pStyle w:val="footnotedescription"/>
        <w:spacing w:after="167"/>
        <w:ind w:left="361"/>
      </w:pPr>
      <w:r>
        <w:rPr>
          <w:rStyle w:val="footnotemark"/>
        </w:rPr>
        <w:footnoteRef/>
      </w:r>
      <w:r>
        <w:t xml:space="preserve"> Ibid. </w:t>
      </w:r>
    </w:p>
  </w:footnote>
  <w:footnote w:id="168">
    <w:p w:rsidR="00FE08DB" w:rsidRDefault="00FE08DB">
      <w:pPr>
        <w:pStyle w:val="footnotedescription"/>
        <w:spacing w:line="246" w:lineRule="auto"/>
        <w:ind w:firstLine="360"/>
        <w:jc w:val="both"/>
      </w:pPr>
      <w:r>
        <w:rPr>
          <w:rStyle w:val="footnotemark"/>
        </w:rPr>
        <w:footnoteRef/>
      </w:r>
      <w:r>
        <w:t xml:space="preserve"> D. Compton, “Leadership for Today and Tomorrow,” in </w:t>
      </w:r>
      <w:r>
        <w:rPr>
          <w:i/>
        </w:rPr>
        <w:t>The Fire Chief’s Handbook</w:t>
      </w:r>
      <w:r>
        <w:t xml:space="preserve"> (2003): 205– 228. </w:t>
      </w:r>
    </w:p>
  </w:footnote>
  <w:footnote w:id="169">
    <w:p w:rsidR="00FE08DB" w:rsidRDefault="00FE08DB">
      <w:pPr>
        <w:pStyle w:val="footnotedescription"/>
        <w:spacing w:after="0"/>
        <w:ind w:left="361"/>
      </w:pPr>
      <w:r>
        <w:rPr>
          <w:rStyle w:val="footnotemark"/>
        </w:rPr>
        <w:footnoteRef/>
      </w:r>
      <w:r>
        <w:t xml:space="preserve"> Ibid. </w:t>
      </w:r>
    </w:p>
  </w:footnote>
  <w:footnote w:id="170">
    <w:p w:rsidR="00FE08DB" w:rsidRDefault="00FE08DB">
      <w:pPr>
        <w:pStyle w:val="footnotedescription"/>
        <w:spacing w:after="0"/>
        <w:ind w:left="361"/>
      </w:pPr>
      <w:r>
        <w:rPr>
          <w:rStyle w:val="footnotemark"/>
        </w:rPr>
        <w:footnoteRef/>
      </w:r>
      <w:r>
        <w:t xml:space="preserve"> U.S. Fire Administration, </w:t>
      </w:r>
      <w:r>
        <w:rPr>
          <w:i/>
        </w:rPr>
        <w:t>National Safety Culture Change Initiative</w:t>
      </w:r>
      <w:r>
        <w:t xml:space="preserve">. </w:t>
      </w:r>
    </w:p>
  </w:footnote>
  <w:footnote w:id="171">
    <w:p w:rsidR="00FE08DB" w:rsidRDefault="00FE08DB">
      <w:pPr>
        <w:pStyle w:val="footnotedescription"/>
        <w:spacing w:after="0"/>
        <w:ind w:left="361"/>
      </w:pPr>
      <w:r>
        <w:rPr>
          <w:rStyle w:val="footnotemark"/>
        </w:rPr>
        <w:footnoteRef/>
      </w:r>
      <w:r>
        <w:t xml:space="preserve"> Compton, “Leadership for Today and Tomorrow,” 205–228.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8DB" w:rsidRDefault="00FE08D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F8C"/>
    <w:multiLevelType w:val="hybridMultilevel"/>
    <w:tmpl w:val="EF1209E6"/>
    <w:lvl w:ilvl="0" w:tplc="0F382486">
      <w:start w:val="2"/>
      <w:numFmt w:val="upp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A00B12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6E8B0D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46A7AF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E3AB8A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1842BC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50EC6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03A7E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F32D3E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345048"/>
    <w:multiLevelType w:val="hybridMultilevel"/>
    <w:tmpl w:val="33E438C6"/>
    <w:lvl w:ilvl="0" w:tplc="4BAEDD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7617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AC3F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E608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CFC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6A9F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C57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B6F1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634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EB74CA"/>
    <w:multiLevelType w:val="hybridMultilevel"/>
    <w:tmpl w:val="848EA8AC"/>
    <w:lvl w:ilvl="0" w:tplc="7B00500A">
      <w:start w:val="1"/>
      <w:numFmt w:val="upperRoman"/>
      <w:lvlText w:val="%1."/>
      <w:lvlJc w:val="left"/>
      <w:pPr>
        <w:ind w:left="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C6842AA">
      <w:start w:val="1"/>
      <w:numFmt w:val="upperLetter"/>
      <w:lvlText w:val="%2."/>
      <w:lvlJc w:val="left"/>
      <w:pPr>
        <w:ind w:left="17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900276C">
      <w:start w:val="1"/>
      <w:numFmt w:val="decimal"/>
      <w:lvlText w:val="%3."/>
      <w:lvlJc w:val="left"/>
      <w:pPr>
        <w:ind w:left="24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06CF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C4460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7961E5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5CA7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94A1FF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101E2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B56FAD"/>
    <w:multiLevelType w:val="hybridMultilevel"/>
    <w:tmpl w:val="2CBA2A2E"/>
    <w:lvl w:ilvl="0" w:tplc="953466CE">
      <w:start w:val="2"/>
      <w:numFmt w:val="decimal"/>
      <w:lvlText w:val="%1."/>
      <w:lvlJc w:val="left"/>
      <w:pPr>
        <w:ind w:left="14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5E4BF64">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0CAD14">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BA83E78">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AEC3CE">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1681D90">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CB4AA">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EC0682C">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86B72A">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D26CA1"/>
    <w:multiLevelType w:val="hybridMultilevel"/>
    <w:tmpl w:val="4F10A7D4"/>
    <w:lvl w:ilvl="0" w:tplc="123A7B00">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0AA164A">
      <w:start w:val="1"/>
      <w:numFmt w:val="lowerLetter"/>
      <w:lvlText w:val="%2"/>
      <w:lvlJc w:val="left"/>
      <w:pPr>
        <w:ind w:left="26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47E1858">
      <w:start w:val="1"/>
      <w:numFmt w:val="lowerRoman"/>
      <w:lvlText w:val="%3"/>
      <w:lvlJc w:val="left"/>
      <w:pPr>
        <w:ind w:left="33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9D68FB8">
      <w:start w:val="1"/>
      <w:numFmt w:val="decimal"/>
      <w:lvlText w:val="%4"/>
      <w:lvlJc w:val="left"/>
      <w:pPr>
        <w:ind w:left="40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F122FCE">
      <w:start w:val="1"/>
      <w:numFmt w:val="lowerLetter"/>
      <w:lvlText w:val="%5"/>
      <w:lvlJc w:val="left"/>
      <w:pPr>
        <w:ind w:left="47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EC0C546">
      <w:start w:val="1"/>
      <w:numFmt w:val="lowerRoman"/>
      <w:lvlText w:val="%6"/>
      <w:lvlJc w:val="left"/>
      <w:pPr>
        <w:ind w:left="54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63639DE">
      <w:start w:val="1"/>
      <w:numFmt w:val="decimal"/>
      <w:lvlText w:val="%7"/>
      <w:lvlJc w:val="left"/>
      <w:pPr>
        <w:ind w:left="62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47ED3BE">
      <w:start w:val="1"/>
      <w:numFmt w:val="lowerLetter"/>
      <w:lvlText w:val="%8"/>
      <w:lvlJc w:val="left"/>
      <w:pPr>
        <w:ind w:left="69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F9C51CC">
      <w:start w:val="1"/>
      <w:numFmt w:val="lowerRoman"/>
      <w:lvlText w:val="%9"/>
      <w:lvlJc w:val="left"/>
      <w:pPr>
        <w:ind w:left="76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D5F2AA1"/>
    <w:multiLevelType w:val="hybridMultilevel"/>
    <w:tmpl w:val="5E58C676"/>
    <w:lvl w:ilvl="0" w:tplc="4A16C1A0">
      <w:start w:val="1"/>
      <w:numFmt w:val="decimal"/>
      <w:lvlText w:val="%1."/>
      <w:lvlJc w:val="left"/>
      <w:pPr>
        <w:ind w:left="14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647BD4">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75C8152">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EC41D8">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C4EEFEE">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6AE590">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7544B50">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B36E3A8">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15A2BE8">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530C3E"/>
    <w:multiLevelType w:val="hybridMultilevel"/>
    <w:tmpl w:val="AE14CCA8"/>
    <w:lvl w:ilvl="0" w:tplc="EEBEADDC">
      <w:start w:val="2"/>
      <w:numFmt w:val="upperLetter"/>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DC0E9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29E5DF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68D6E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58ADC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DD6416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886E8E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129EE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8805C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090B9F"/>
    <w:multiLevelType w:val="hybridMultilevel"/>
    <w:tmpl w:val="0E66E580"/>
    <w:lvl w:ilvl="0" w:tplc="DD78E30C">
      <w:start w:val="4"/>
      <w:numFmt w:val="decimal"/>
      <w:lvlText w:val="%1."/>
      <w:lvlJc w:val="left"/>
      <w:pPr>
        <w:ind w:left="14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31C7F7A">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7F6872E">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D0DD3A">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8C68DD4">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822144">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626991A">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540D77C">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96E3392">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648"/>
    <w:rsid w:val="000F5CB3"/>
    <w:rsid w:val="00182168"/>
    <w:rsid w:val="00402212"/>
    <w:rsid w:val="00444049"/>
    <w:rsid w:val="00467129"/>
    <w:rsid w:val="0055623E"/>
    <w:rsid w:val="00664A8B"/>
    <w:rsid w:val="007603E8"/>
    <w:rsid w:val="008A10C6"/>
    <w:rsid w:val="009865A7"/>
    <w:rsid w:val="00A35FE1"/>
    <w:rsid w:val="00AE00BF"/>
    <w:rsid w:val="00AF04EB"/>
    <w:rsid w:val="00C24648"/>
    <w:rsid w:val="00CF1CF2"/>
    <w:rsid w:val="00D35463"/>
    <w:rsid w:val="00D711D6"/>
    <w:rsid w:val="00ED0011"/>
    <w:rsid w:val="00F22E0C"/>
    <w:rsid w:val="00F80DBA"/>
    <w:rsid w:val="00FD6465"/>
    <w:rsid w:val="00FE08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D406"/>
  <w15:docId w15:val="{D186E3F6-E21F-4AAF-A67E-A9F8EDEC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2" w:lineRule="auto"/>
      <w:ind w:left="728" w:firstLine="7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8"/>
      </w:numPr>
      <w:spacing w:after="522" w:line="265" w:lineRule="auto"/>
      <w:ind w:left="10" w:right="21"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98"/>
      <w:ind w:left="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451" Type="http://schemas.openxmlformats.org/officeDocument/2006/relationships/fontTable" Target="fontTable.xml"/><Relationship Id="rId3" Type="http://schemas.openxmlformats.org/officeDocument/2006/relationships/settings" Target="settings.xml"/><Relationship Id="rId421" Type="http://schemas.openxmlformats.org/officeDocument/2006/relationships/header" Target="header4.xml"/><Relationship Id="rId434" Type="http://schemas.openxmlformats.org/officeDocument/2006/relationships/header" Target="header11.xml"/><Relationship Id="rId442" Type="http://schemas.openxmlformats.org/officeDocument/2006/relationships/footer" Target="footer14.xml"/><Relationship Id="rId450" Type="http://schemas.openxmlformats.org/officeDocument/2006/relationships/footer" Target="footer18.xml"/><Relationship Id="rId7" Type="http://schemas.openxmlformats.org/officeDocument/2006/relationships/image" Target="media/image1.png"/><Relationship Id="rId412" Type="http://schemas.openxmlformats.org/officeDocument/2006/relationships/image" Target="media/image3.jpg"/><Relationship Id="rId417" Type="http://schemas.openxmlformats.org/officeDocument/2006/relationships/header" Target="header3.xml"/><Relationship Id="rId420" Type="http://schemas.openxmlformats.org/officeDocument/2006/relationships/image" Target="media/image5.jpg"/><Relationship Id="rId425" Type="http://schemas.openxmlformats.org/officeDocument/2006/relationships/header" Target="header6.xml"/><Relationship Id="rId433" Type="http://schemas.openxmlformats.org/officeDocument/2006/relationships/header" Target="header10.xml"/><Relationship Id="rId438" Type="http://schemas.openxmlformats.org/officeDocument/2006/relationships/footer" Target="footer12.xml"/><Relationship Id="rId446" Type="http://schemas.openxmlformats.org/officeDocument/2006/relationships/header" Target="header17.xml"/><Relationship Id="rId2" Type="http://schemas.openxmlformats.org/officeDocument/2006/relationships/styles" Target="styles.xml"/><Relationship Id="rId416" Type="http://schemas.openxmlformats.org/officeDocument/2006/relationships/footer" Target="footer2.xml"/><Relationship Id="rId429" Type="http://schemas.openxmlformats.org/officeDocument/2006/relationships/footer" Target="footer7.xml"/><Relationship Id="rId4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411" Type="http://schemas.openxmlformats.org/officeDocument/2006/relationships/image" Target="media/image20.jpg"/><Relationship Id="rId424" Type="http://schemas.openxmlformats.org/officeDocument/2006/relationships/footer" Target="footer5.xml"/><Relationship Id="rId432" Type="http://schemas.openxmlformats.org/officeDocument/2006/relationships/footer" Target="footer9.xml"/><Relationship Id="rId437" Type="http://schemas.openxmlformats.org/officeDocument/2006/relationships/header" Target="header12.xml"/><Relationship Id="rId440" Type="http://schemas.openxmlformats.org/officeDocument/2006/relationships/header" Target="header14.xml"/><Relationship Id="rId445" Type="http://schemas.openxmlformats.org/officeDocument/2006/relationships/header" Target="header16.xml"/><Relationship Id="rId5" Type="http://schemas.openxmlformats.org/officeDocument/2006/relationships/footnotes" Target="footnotes.xml"/><Relationship Id="rId415" Type="http://schemas.openxmlformats.org/officeDocument/2006/relationships/footer" Target="footer1.xml"/><Relationship Id="rId423" Type="http://schemas.openxmlformats.org/officeDocument/2006/relationships/footer" Target="footer4.xml"/><Relationship Id="rId428" Type="http://schemas.openxmlformats.org/officeDocument/2006/relationships/header" Target="header8.xml"/><Relationship Id="rId436" Type="http://schemas.openxmlformats.org/officeDocument/2006/relationships/footer" Target="footer11.xml"/><Relationship Id="rId449" Type="http://schemas.openxmlformats.org/officeDocument/2006/relationships/header" Target="header18.xml"/><Relationship Id="rId410" Type="http://schemas.openxmlformats.org/officeDocument/2006/relationships/image" Target="media/image7.png"/><Relationship Id="rId419" Type="http://schemas.openxmlformats.org/officeDocument/2006/relationships/image" Target="media/image4.jpg"/><Relationship Id="rId431" Type="http://schemas.openxmlformats.org/officeDocument/2006/relationships/header" Target="header9.xml"/><Relationship Id="rId444" Type="http://schemas.openxmlformats.org/officeDocument/2006/relationships/footer" Target="footer15.xml"/><Relationship Id="rId452" Type="http://schemas.openxmlformats.org/officeDocument/2006/relationships/theme" Target="theme/theme1.xml"/><Relationship Id="rId4" Type="http://schemas.openxmlformats.org/officeDocument/2006/relationships/webSettings" Target="webSettings.xml"/><Relationship Id="rId414" Type="http://schemas.openxmlformats.org/officeDocument/2006/relationships/header" Target="header2.xml"/><Relationship Id="rId422" Type="http://schemas.openxmlformats.org/officeDocument/2006/relationships/header" Target="header5.xml"/><Relationship Id="rId427" Type="http://schemas.openxmlformats.org/officeDocument/2006/relationships/header" Target="header7.xml"/><Relationship Id="rId430" Type="http://schemas.openxmlformats.org/officeDocument/2006/relationships/footer" Target="footer8.xml"/><Relationship Id="rId435" Type="http://schemas.openxmlformats.org/officeDocument/2006/relationships/footer" Target="footer10.xml"/><Relationship Id="rId443" Type="http://schemas.openxmlformats.org/officeDocument/2006/relationships/header" Target="header15.xml"/><Relationship Id="rId448" Type="http://schemas.openxmlformats.org/officeDocument/2006/relationships/footer" Target="footer17.xml"/><Relationship Id="rId8" Type="http://schemas.openxmlformats.org/officeDocument/2006/relationships/image" Target="media/image2.jpg"/><Relationship Id="rId413" Type="http://schemas.openxmlformats.org/officeDocument/2006/relationships/header" Target="header1.xml"/><Relationship Id="rId418" Type="http://schemas.openxmlformats.org/officeDocument/2006/relationships/footer" Target="footer3.xml"/><Relationship Id="rId426" Type="http://schemas.openxmlformats.org/officeDocument/2006/relationships/footer" Target="footer6.xml"/><Relationship Id="rId439" Type="http://schemas.openxmlformats.org/officeDocument/2006/relationships/header" Target="header13.xml"/><Relationship Id="rId447"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82</Pages>
  <Words>20661</Words>
  <Characters>117772</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“SENSING DISASTER”: THE USE OF WEARABLE SENSOR TECHNOLOGY TO DECREASE FIREFIGHTER LINE-OF-DUTY DEATHS</vt:lpstr>
    </vt:vector>
  </TitlesOfParts>
  <Company/>
  <LinksUpToDate>false</LinksUpToDate>
  <CharactersWithSpaces>138157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“SENSING DISASTER”: THE USE OF WEARABLE SENSOR TECHNOLOGY TO DECREASE FIREFIGHTER LINE-OF-DUTY DEATHS</dc:title>
  <dc:subject/>
  <dc:creator>Janice R. Long</dc:creator>
  <cp:keywords/>
  <cp:lastModifiedBy>milad</cp:lastModifiedBy>
  <cp:revision>4</cp:revision>
  <dcterms:created xsi:type="dcterms:W3CDTF">2020-04-26T02:18:00Z</dcterms:created>
  <dcterms:modified xsi:type="dcterms:W3CDTF">2020-04-28T13:10:00Z</dcterms:modified>
</cp:coreProperties>
</file>