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B697" w14:textId="77777777" w:rsidR="00BE33A1" w:rsidRDefault="00000000">
      <w:pPr>
        <w:pStyle w:val="Heading1"/>
      </w:pPr>
      <w:bookmarkStart w:id="0" w:name="X5786ba86f9e30e9d794eb3ad0152b633bbc0d56"/>
      <w:r>
        <w:t>Intelligent Data Extraction &amp; Summarization with Agentic Workflows on GCP</w:t>
      </w:r>
    </w:p>
    <w:p w14:paraId="53099B5B" w14:textId="78683DB5" w:rsidR="00855C60" w:rsidRPr="00855C60" w:rsidRDefault="00855C60" w:rsidP="00855C60">
      <w:pPr>
        <w:pStyle w:val="BodyText"/>
      </w:pPr>
      <w:r>
        <w:t>Developed by: Morteza Nagahi</w:t>
      </w:r>
    </w:p>
    <w:p w14:paraId="1F7460BA" w14:textId="77777777" w:rsidR="00BE33A1" w:rsidRDefault="00000000">
      <w:pPr>
        <w:pStyle w:val="Heading2"/>
      </w:pPr>
      <w:bookmarkStart w:id="1" w:name="technical-approach-gcp-services-used"/>
      <w:r>
        <w:t>1. Technical Approach &amp; GCP Services Used</w:t>
      </w:r>
    </w:p>
    <w:p w14:paraId="4EAF76F1" w14:textId="77777777" w:rsidR="00BE33A1" w:rsidRDefault="00000000">
      <w:pPr>
        <w:pStyle w:val="Heading3"/>
      </w:pPr>
      <w:bookmarkStart w:id="2" w:name="objective"/>
      <w:r>
        <w:t>Objective</w:t>
      </w:r>
    </w:p>
    <w:p w14:paraId="3C72DE4F" w14:textId="77777777" w:rsidR="00BE33A1" w:rsidRDefault="00000000">
      <w:pPr>
        <w:pStyle w:val="FirstParagraph"/>
      </w:pPr>
      <w:r>
        <w:t xml:space="preserve">The goal of this project was to design and implement a prototype system on </w:t>
      </w:r>
      <w:r>
        <w:rPr>
          <w:b/>
          <w:bCs/>
        </w:rPr>
        <w:t>Google Cloud Platform (GCP)</w:t>
      </w:r>
      <w:r>
        <w:t xml:space="preserve"> that: - Extracts key entities and information from unstructured text. - Generates concise, human-readable summaries. - Demonstrates an </w:t>
      </w:r>
      <w:r>
        <w:rPr>
          <w:b/>
          <w:bCs/>
        </w:rPr>
        <w:t>agentic workflow</w:t>
      </w:r>
      <w:r>
        <w:t xml:space="preserve"> where modular tools can be orchestrated to solve complex queries.</w:t>
      </w:r>
    </w:p>
    <w:p w14:paraId="1DC73F9D" w14:textId="77777777" w:rsidR="00BE33A1" w:rsidRDefault="00000000">
      <w:pPr>
        <w:pStyle w:val="Heading3"/>
      </w:pPr>
      <w:bookmarkStart w:id="3" w:name="chosen-dataset"/>
      <w:bookmarkEnd w:id="2"/>
      <w:r>
        <w:t>Chosen Dataset</w:t>
      </w:r>
    </w:p>
    <w:p w14:paraId="7FE02560" w14:textId="1E2BC396" w:rsidR="00BE33A1" w:rsidRDefault="00000000">
      <w:pPr>
        <w:pStyle w:val="FirstParagraph"/>
      </w:pPr>
      <w:r>
        <w:t xml:space="preserve">For prototyping, </w:t>
      </w:r>
      <w:r w:rsidR="007E227A">
        <w:t>I</w:t>
      </w:r>
      <w:r>
        <w:t xml:space="preserve"> selected a </w:t>
      </w:r>
      <w:r>
        <w:rPr>
          <w:b/>
          <w:bCs/>
        </w:rPr>
        <w:t>news and customer review dataset</w:t>
      </w:r>
      <w:r>
        <w:t xml:space="preserve"> to simulate real-world unstructured text. Data was stored in </w:t>
      </w:r>
      <w:r>
        <w:rPr>
          <w:b/>
          <w:bCs/>
        </w:rPr>
        <w:t>Google Cloud Storage (GCS)</w:t>
      </w:r>
      <w:r>
        <w:t xml:space="preserve"> and structured metadata was optionally ingested into </w:t>
      </w:r>
      <w:r>
        <w:rPr>
          <w:b/>
          <w:bCs/>
        </w:rPr>
        <w:t>BigQuery</w:t>
      </w:r>
      <w:r>
        <w:t>.</w:t>
      </w:r>
    </w:p>
    <w:p w14:paraId="5506CEAE" w14:textId="77777777" w:rsidR="00BE33A1" w:rsidRDefault="00000000">
      <w:pPr>
        <w:pStyle w:val="Heading3"/>
      </w:pPr>
      <w:bookmarkStart w:id="4" w:name="gcp-services-used"/>
      <w:bookmarkEnd w:id="3"/>
      <w:r>
        <w:t>GCP Services Used</w:t>
      </w:r>
    </w:p>
    <w:p w14:paraId="0133DE54" w14:textId="77777777" w:rsidR="00BE33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Cloud Storage</w:t>
      </w:r>
      <w:r>
        <w:t xml:space="preserve"> – Raw text ingestion and storage.</w:t>
      </w:r>
    </w:p>
    <w:p w14:paraId="3DE4EC52" w14:textId="77777777" w:rsidR="00BE33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BigQuery</w:t>
      </w:r>
      <w:r>
        <w:t xml:space="preserve"> – Structured queryable storage for document metadata.</w:t>
      </w:r>
    </w:p>
    <w:p w14:paraId="124ADB49" w14:textId="77777777" w:rsidR="00BE33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Cloud Natural Language API</w:t>
      </w:r>
      <w:r>
        <w:t xml:space="preserve"> – Entity extraction, sentiment analysis, and key information retrieval.</w:t>
      </w:r>
    </w:p>
    <w:p w14:paraId="5CCB4820" w14:textId="77777777" w:rsidR="00BE33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Vertex AI Generative AI (Gemini)</w:t>
      </w:r>
      <w:r>
        <w:t xml:space="preserve"> – Abstractive summarization of documents.</w:t>
      </w:r>
    </w:p>
    <w:p w14:paraId="7D9ACDD6" w14:textId="77777777" w:rsidR="00BE33A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Vertex AI SDK</w:t>
      </w:r>
      <w:r>
        <w:t xml:space="preserve"> – Unified Python interface for orchestrating NLP and generative tasks.</w:t>
      </w:r>
    </w:p>
    <w:p w14:paraId="36D77F42" w14:textId="77777777" w:rsidR="00BE33A1" w:rsidRDefault="00000000">
      <w:pPr>
        <w:pStyle w:val="Heading3"/>
      </w:pPr>
      <w:bookmarkStart w:id="5" w:name="data-preparation-exploration"/>
      <w:bookmarkEnd w:id="4"/>
      <w:r>
        <w:t>Data Preparation &amp; Exploration</w:t>
      </w:r>
    </w:p>
    <w:p w14:paraId="0439CBD7" w14:textId="77777777" w:rsidR="00BE33A1" w:rsidRDefault="00000000">
      <w:pPr>
        <w:pStyle w:val="Compact"/>
        <w:numPr>
          <w:ilvl w:val="0"/>
          <w:numId w:val="3"/>
        </w:numPr>
      </w:pPr>
      <w:r>
        <w:t>Performed cleaning (stopwords, punctuation, lowercasing).</w:t>
      </w:r>
    </w:p>
    <w:p w14:paraId="384DA7CF" w14:textId="77777777" w:rsidR="00BE33A1" w:rsidRDefault="00000000">
      <w:pPr>
        <w:pStyle w:val="Compact"/>
        <w:numPr>
          <w:ilvl w:val="0"/>
          <w:numId w:val="3"/>
        </w:numPr>
      </w:pPr>
      <w:r>
        <w:t>Exploratory Data Analysis (EDA) to understand document length, frequent entities, and sentiment distribution.</w:t>
      </w:r>
    </w:p>
    <w:p w14:paraId="162B8C97" w14:textId="77777777" w:rsidR="00BE33A1" w:rsidRDefault="00000000">
      <w:pPr>
        <w:pStyle w:val="Heading3"/>
      </w:pPr>
      <w:bookmarkStart w:id="6" w:name="information-extraction-summarization"/>
      <w:bookmarkEnd w:id="5"/>
      <w:r>
        <w:t>Information Extraction &amp; Summarization</w:t>
      </w:r>
    </w:p>
    <w:p w14:paraId="1FBD2EE9" w14:textId="77777777" w:rsidR="00BE33A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Entity Extraction</w:t>
      </w:r>
      <w:r>
        <w:t>: Cloud NLP API identified people, organizations, locations, dates, metrics, and sentiment.</w:t>
      </w:r>
    </w:p>
    <w:p w14:paraId="37BD6102" w14:textId="77777777" w:rsidR="00BE33A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Summarization</w:t>
      </w:r>
      <w:r>
        <w:t>: Vertex AI Generative Models (Gemini/text-bison) generated fluent, human-like summaries.</w:t>
      </w:r>
    </w:p>
    <w:p w14:paraId="773F64B0" w14:textId="77777777" w:rsidR="00BE33A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Baseline Comparison (optional)</w:t>
      </w:r>
      <w:r>
        <w:t xml:space="preserve">: Implemented extractive summarization using </w:t>
      </w:r>
      <w:r>
        <w:rPr>
          <w:b/>
          <w:bCs/>
        </w:rPr>
        <w:t>TextRank</w:t>
      </w:r>
      <w:r>
        <w:t xml:space="preserve"> via SpaCy + NetworkX for benchmarking.</w:t>
      </w:r>
    </w:p>
    <w:p w14:paraId="5606A168" w14:textId="77777777" w:rsidR="00BE33A1" w:rsidRDefault="00000000">
      <w:pPr>
        <w:pStyle w:val="Heading3"/>
      </w:pPr>
      <w:bookmarkStart w:id="7" w:name="evaluation"/>
      <w:bookmarkEnd w:id="6"/>
      <w:r>
        <w:lastRenderedPageBreak/>
        <w:t>Evaluation</w:t>
      </w:r>
    </w:p>
    <w:p w14:paraId="576AFB28" w14:textId="77777777" w:rsidR="00BE33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Qualitative</w:t>
      </w:r>
      <w:r>
        <w:t>: Summaries were coherent and captured key themes.</w:t>
      </w:r>
    </w:p>
    <w:p w14:paraId="3E320858" w14:textId="77777777" w:rsidR="00BE33A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Quantitative</w:t>
      </w:r>
      <w:r>
        <w:t>: (If dataset provides references) ROUGE scores used for evaluation.</w:t>
      </w:r>
    </w:p>
    <w:p w14:paraId="2076F781" w14:textId="77777777" w:rsidR="00BE33A1" w:rsidRDefault="00000000">
      <w:r>
        <w:pict w14:anchorId="155794AC">
          <v:rect id="_x0000_i1025" style="width:0;height:1.5pt" o:hralign="center" o:hrstd="t" o:hr="t"/>
        </w:pict>
      </w:r>
    </w:p>
    <w:p w14:paraId="0F01DA0C" w14:textId="77777777" w:rsidR="00BE33A1" w:rsidRDefault="00000000">
      <w:pPr>
        <w:pStyle w:val="Heading2"/>
      </w:pPr>
      <w:bookmarkStart w:id="8" w:name="agentic-workflow-design"/>
      <w:bookmarkEnd w:id="1"/>
      <w:bookmarkEnd w:id="7"/>
      <w:r>
        <w:t>2. Agentic Workflow Design</w:t>
      </w:r>
    </w:p>
    <w:p w14:paraId="5516AB17" w14:textId="77777777" w:rsidR="00BE33A1" w:rsidRDefault="00000000">
      <w:pPr>
        <w:pStyle w:val="Heading3"/>
      </w:pPr>
      <w:bookmarkStart w:id="9" w:name="scenario-customer-insight-agent"/>
      <w:r>
        <w:t xml:space="preserve">Scenario: </w:t>
      </w:r>
      <w:r>
        <w:rPr>
          <w:i/>
          <w:iCs/>
        </w:rPr>
        <w:t>Customer Insight Agent</w:t>
      </w:r>
    </w:p>
    <w:p w14:paraId="61AE7C0D" w14:textId="77777777" w:rsidR="00BE33A1" w:rsidRDefault="00000000">
      <w:pPr>
        <w:pStyle w:val="FirstParagraph"/>
      </w:pPr>
      <w:r>
        <w:t>The agent helps businesses analyze product reviews to extract pain points, summarize customer sentiment, and generate actionable insights.</w:t>
      </w:r>
    </w:p>
    <w:p w14:paraId="7DD9F1BC" w14:textId="77777777" w:rsidR="00BE33A1" w:rsidRDefault="00000000">
      <w:pPr>
        <w:pStyle w:val="Heading4"/>
      </w:pPr>
      <w:bookmarkStart w:id="10" w:name="agents-goal"/>
      <w:r>
        <w:t>Agent’s Goal</w:t>
      </w:r>
    </w:p>
    <w:p w14:paraId="2D1BB288" w14:textId="77777777" w:rsidR="00BE33A1" w:rsidRDefault="00000000">
      <w:pPr>
        <w:pStyle w:val="FirstParagraph"/>
      </w:pPr>
      <w:r>
        <w:t xml:space="preserve">Answer complex business queries like: - </w:t>
      </w:r>
      <w:r>
        <w:rPr>
          <w:i/>
          <w:iCs/>
        </w:rPr>
        <w:t>“What are the top three customer complaints about product X in Q2?”</w:t>
      </w:r>
      <w:r>
        <w:t xml:space="preserve"> - </w:t>
      </w:r>
      <w:r>
        <w:rPr>
          <w:i/>
          <w:iCs/>
        </w:rPr>
        <w:t>“Summarize positive customer feedback trends in Europe last month.”</w:t>
      </w:r>
    </w:p>
    <w:p w14:paraId="1A9CE15A" w14:textId="77777777" w:rsidR="00BE33A1" w:rsidRDefault="00000000">
      <w:pPr>
        <w:pStyle w:val="Heading4"/>
      </w:pPr>
      <w:bookmarkStart w:id="11" w:name="tools-used"/>
      <w:bookmarkEnd w:id="10"/>
      <w:r>
        <w:t>Tools Used</w:t>
      </w:r>
    </w:p>
    <w:p w14:paraId="0F7DFA49" w14:textId="77777777" w:rsidR="00BE33A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Document Retrieval</w:t>
      </w:r>
      <w:r>
        <w:t>: BigQuery queries or Cloud Storage lookup.</w:t>
      </w:r>
    </w:p>
    <w:p w14:paraId="6EF78C06" w14:textId="77777777" w:rsidR="00BE33A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Entity &amp; Sentiment Extraction</w:t>
      </w:r>
      <w:r>
        <w:t>: Cloud NLP API.</w:t>
      </w:r>
    </w:p>
    <w:p w14:paraId="29C3A34A" w14:textId="77777777" w:rsidR="00BE33A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Summarization</w:t>
      </w:r>
      <w:r>
        <w:t>: Vertex AI Generative AI.</w:t>
      </w:r>
    </w:p>
    <w:p w14:paraId="515C10F1" w14:textId="0F004ADD" w:rsidR="00BE33A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Memory</w:t>
      </w:r>
      <w:r>
        <w:t>: Firestore or BigQuery for storing historical context.</w:t>
      </w:r>
    </w:p>
    <w:p w14:paraId="5402DD31" w14:textId="77777777" w:rsidR="00BE33A1" w:rsidRDefault="00000000">
      <w:pPr>
        <w:pStyle w:val="Heading4"/>
      </w:pPr>
      <w:bookmarkStart w:id="12" w:name="reasoning-planning-workflow"/>
      <w:bookmarkEnd w:id="11"/>
      <w:r>
        <w:t>Reasoning &amp; Planning Workflow</w:t>
      </w:r>
    </w:p>
    <w:p w14:paraId="0CEC935F" w14:textId="77777777" w:rsidR="00BE33A1" w:rsidRDefault="00000000">
      <w:pPr>
        <w:pStyle w:val="Compact"/>
        <w:numPr>
          <w:ilvl w:val="0"/>
          <w:numId w:val="7"/>
        </w:numPr>
      </w:pPr>
      <w:r>
        <w:t>Accept a user query.</w:t>
      </w:r>
    </w:p>
    <w:p w14:paraId="6ADE4C92" w14:textId="77777777" w:rsidR="00BE33A1" w:rsidRDefault="00000000">
      <w:pPr>
        <w:pStyle w:val="Compact"/>
        <w:numPr>
          <w:ilvl w:val="0"/>
          <w:numId w:val="7"/>
        </w:numPr>
      </w:pPr>
      <w:r>
        <w:t>Retrieve relevant documents from BigQuery/GCS.</w:t>
      </w:r>
    </w:p>
    <w:p w14:paraId="6D2C6B8E" w14:textId="77777777" w:rsidR="00BE33A1" w:rsidRDefault="00000000">
      <w:pPr>
        <w:pStyle w:val="Compact"/>
        <w:numPr>
          <w:ilvl w:val="0"/>
          <w:numId w:val="7"/>
        </w:numPr>
      </w:pPr>
      <w:r>
        <w:t>Extract entities, sentiment, and issues via Cloud NLP.</w:t>
      </w:r>
    </w:p>
    <w:p w14:paraId="5C2723CA" w14:textId="77777777" w:rsidR="00BE33A1" w:rsidRDefault="00000000">
      <w:pPr>
        <w:pStyle w:val="Compact"/>
        <w:numPr>
          <w:ilvl w:val="0"/>
          <w:numId w:val="7"/>
        </w:numPr>
      </w:pPr>
      <w:r>
        <w:t>Generate summaries with Vertex AI.</w:t>
      </w:r>
    </w:p>
    <w:p w14:paraId="6494EA4D" w14:textId="77777777" w:rsidR="00BE33A1" w:rsidRDefault="00000000">
      <w:pPr>
        <w:pStyle w:val="Compact"/>
        <w:numPr>
          <w:ilvl w:val="0"/>
          <w:numId w:val="7"/>
        </w:numPr>
      </w:pPr>
      <w:r>
        <w:t>Return insights in structured + natural language format.</w:t>
      </w:r>
    </w:p>
    <w:p w14:paraId="3FED77B8" w14:textId="77777777" w:rsidR="00BE33A1" w:rsidRDefault="00000000">
      <w:pPr>
        <w:pStyle w:val="Heading4"/>
      </w:pPr>
      <w:bookmarkStart w:id="13" w:name="architecture-diagram-high-level"/>
      <w:bookmarkEnd w:id="12"/>
      <w:r>
        <w:t>Architecture Diagram (High-Level)</w:t>
      </w:r>
    </w:p>
    <w:p w14:paraId="1416AF54" w14:textId="77777777" w:rsidR="00BE33A1" w:rsidRDefault="00000000">
      <w:pPr>
        <w:pStyle w:val="SourceCode"/>
      </w:pPr>
      <w:r>
        <w:rPr>
          <w:rStyle w:val="VerbatimChar"/>
        </w:rPr>
        <w:t>User Query → Agent API → BigQuery/Cloud Storage → Cloud NLP API → Vertex AI Generative Model → Structured Insights + Summaries</w:t>
      </w:r>
    </w:p>
    <w:p w14:paraId="4550E90E" w14:textId="77777777" w:rsidR="00BE33A1" w:rsidRDefault="00000000">
      <w:r>
        <w:pict w14:anchorId="5BEF3F62">
          <v:rect id="_x0000_i1026" style="width:0;height:1.5pt" o:hralign="center" o:hrstd="t" o:hr="t"/>
        </w:pict>
      </w:r>
    </w:p>
    <w:p w14:paraId="4C099920" w14:textId="77777777" w:rsidR="00BE33A1" w:rsidRDefault="00000000">
      <w:pPr>
        <w:pStyle w:val="Heading2"/>
      </w:pPr>
      <w:bookmarkStart w:id="14" w:name="productionization-approach"/>
      <w:bookmarkEnd w:id="8"/>
      <w:bookmarkEnd w:id="9"/>
      <w:bookmarkEnd w:id="13"/>
      <w:r>
        <w:t>3. Productionization Approach</w:t>
      </w:r>
    </w:p>
    <w:p w14:paraId="27442EB4" w14:textId="77777777" w:rsidR="00BE33A1" w:rsidRDefault="00000000">
      <w:pPr>
        <w:pStyle w:val="FirstParagraph"/>
      </w:pPr>
      <w:r>
        <w:t>To extend the prototype into a production-ready solution:</w:t>
      </w:r>
    </w:p>
    <w:p w14:paraId="7DC06D34" w14:textId="77777777" w:rsidR="00BE33A1" w:rsidRDefault="00000000">
      <w:pPr>
        <w:pStyle w:val="Heading3"/>
      </w:pPr>
      <w:bookmarkStart w:id="15" w:name="scalability-orchestration"/>
      <w:r>
        <w:t>Scalability &amp; Orchestration</w:t>
      </w:r>
    </w:p>
    <w:p w14:paraId="5A2A5E79" w14:textId="77777777" w:rsidR="00BE33A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Vertex AI Pipelines</w:t>
      </w:r>
      <w:r>
        <w:t xml:space="preserve"> for workflow automation.</w:t>
      </w:r>
    </w:p>
    <w:p w14:paraId="26772818" w14:textId="77777777" w:rsidR="00BE33A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Cloud Functions / Cloud Run</w:t>
      </w:r>
      <w:r>
        <w:t xml:space="preserve"> for serverless triggers.</w:t>
      </w:r>
    </w:p>
    <w:p w14:paraId="4449D5EB" w14:textId="77777777" w:rsidR="00BE33A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Pub/Sub</w:t>
      </w:r>
      <w:r>
        <w:t xml:space="preserve"> for event-driven ingestion and processing.</w:t>
      </w:r>
    </w:p>
    <w:p w14:paraId="5FA070DC" w14:textId="77777777" w:rsidR="00BE33A1" w:rsidRDefault="00000000">
      <w:pPr>
        <w:pStyle w:val="Heading3"/>
      </w:pPr>
      <w:bookmarkStart w:id="16" w:name="security-privacy"/>
      <w:bookmarkEnd w:id="15"/>
      <w:r>
        <w:lastRenderedPageBreak/>
        <w:t>Security &amp; Privacy</w:t>
      </w:r>
    </w:p>
    <w:p w14:paraId="2916959E" w14:textId="77777777" w:rsidR="00BE33A1" w:rsidRDefault="00000000">
      <w:pPr>
        <w:pStyle w:val="Compact"/>
        <w:numPr>
          <w:ilvl w:val="0"/>
          <w:numId w:val="9"/>
        </w:numPr>
      </w:pPr>
      <w:r>
        <w:t>IAM roles and least-privilege access for data.</w:t>
      </w:r>
    </w:p>
    <w:p w14:paraId="6276A53D" w14:textId="77777777" w:rsidR="00BE33A1" w:rsidRDefault="00000000">
      <w:pPr>
        <w:pStyle w:val="Compact"/>
        <w:numPr>
          <w:ilvl w:val="0"/>
          <w:numId w:val="9"/>
        </w:numPr>
      </w:pPr>
      <w:r>
        <w:t>VPC Service Controls for isolation.</w:t>
      </w:r>
    </w:p>
    <w:p w14:paraId="7CAE0300" w14:textId="77777777" w:rsidR="00BE33A1" w:rsidRDefault="00000000">
      <w:pPr>
        <w:pStyle w:val="Compact"/>
        <w:numPr>
          <w:ilvl w:val="0"/>
          <w:numId w:val="9"/>
        </w:numPr>
      </w:pPr>
      <w:r>
        <w:t>Data encryption at rest (Cloud KMS) and in transit (TLS).</w:t>
      </w:r>
    </w:p>
    <w:p w14:paraId="3AB62224" w14:textId="77777777" w:rsidR="00BE33A1" w:rsidRDefault="00000000">
      <w:pPr>
        <w:pStyle w:val="Heading3"/>
      </w:pPr>
      <w:bookmarkStart w:id="17" w:name="monitoring-logging"/>
      <w:bookmarkEnd w:id="16"/>
      <w:r>
        <w:t>Monitoring &amp; Logging</w:t>
      </w:r>
    </w:p>
    <w:p w14:paraId="7848A4C1" w14:textId="77777777" w:rsidR="00BE33A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Cloud Logging &amp; Monitoring</w:t>
      </w:r>
      <w:r>
        <w:t xml:space="preserve"> for real-time observability.</w:t>
      </w:r>
    </w:p>
    <w:p w14:paraId="15E56C9D" w14:textId="77777777" w:rsidR="00BE33A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Error Reporting</w:t>
      </w:r>
      <w:r>
        <w:t xml:space="preserve"> for system-level failures.</w:t>
      </w:r>
    </w:p>
    <w:p w14:paraId="1D84771D" w14:textId="77777777" w:rsidR="00BE33A1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Custom Dashboards</w:t>
      </w:r>
      <w:r>
        <w:t xml:space="preserve"> for summarization/extraction performance metrics.</w:t>
      </w:r>
    </w:p>
    <w:p w14:paraId="7DDA5039" w14:textId="77777777" w:rsidR="00BE33A1" w:rsidRDefault="00000000">
      <w:pPr>
        <w:pStyle w:val="Heading3"/>
      </w:pPr>
      <w:bookmarkStart w:id="18" w:name="cost-management"/>
      <w:bookmarkEnd w:id="17"/>
      <w:r>
        <w:t>Cost Management</w:t>
      </w:r>
    </w:p>
    <w:p w14:paraId="3B449FDB" w14:textId="77777777" w:rsidR="00BE33A1" w:rsidRDefault="00000000">
      <w:pPr>
        <w:pStyle w:val="Compact"/>
        <w:numPr>
          <w:ilvl w:val="0"/>
          <w:numId w:val="11"/>
        </w:numPr>
      </w:pPr>
      <w:r>
        <w:t>Prefer pre-trained APIs (Cloud NLP, Vertex AI) over custom training.</w:t>
      </w:r>
    </w:p>
    <w:p w14:paraId="52B565DB" w14:textId="77777777" w:rsidR="00BE33A1" w:rsidRDefault="00000000">
      <w:pPr>
        <w:pStyle w:val="Compact"/>
        <w:numPr>
          <w:ilvl w:val="0"/>
          <w:numId w:val="11"/>
        </w:numPr>
      </w:pPr>
      <w:r>
        <w:t xml:space="preserve">Use </w:t>
      </w:r>
      <w:r>
        <w:rPr>
          <w:b/>
          <w:bCs/>
        </w:rPr>
        <w:t>BigQuery slots &amp; reservation models</w:t>
      </w:r>
      <w:r>
        <w:t xml:space="preserve"> for predictable pricing.</w:t>
      </w:r>
    </w:p>
    <w:p w14:paraId="14115F79" w14:textId="77777777" w:rsidR="00BE33A1" w:rsidRDefault="00000000">
      <w:pPr>
        <w:pStyle w:val="Compact"/>
        <w:numPr>
          <w:ilvl w:val="0"/>
          <w:numId w:val="11"/>
        </w:numPr>
      </w:pPr>
      <w:r>
        <w:t xml:space="preserve">Implement </w:t>
      </w:r>
      <w:r>
        <w:rPr>
          <w:b/>
          <w:bCs/>
        </w:rPr>
        <w:t>batching &amp; caching</w:t>
      </w:r>
      <w:r>
        <w:t xml:space="preserve"> to reduce repeated API calls.</w:t>
      </w:r>
    </w:p>
    <w:p w14:paraId="7988616C" w14:textId="77777777" w:rsidR="00BE33A1" w:rsidRDefault="00000000">
      <w:pPr>
        <w:pStyle w:val="Heading3"/>
      </w:pPr>
      <w:bookmarkStart w:id="19" w:name="cicd-reproducibility"/>
      <w:bookmarkEnd w:id="18"/>
      <w:r>
        <w:t>CI/CD &amp; Reproducibility</w:t>
      </w:r>
    </w:p>
    <w:p w14:paraId="000E5C7B" w14:textId="77777777" w:rsidR="00BE33A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Cloud Build + GitHub Actions</w:t>
      </w:r>
      <w:r>
        <w:t xml:space="preserve"> for CI/CD pipelines.</w:t>
      </w:r>
    </w:p>
    <w:p w14:paraId="41FE920E" w14:textId="77777777" w:rsidR="00BE33A1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Terraform/Deployment Manager</w:t>
      </w:r>
      <w:r>
        <w:t xml:space="preserve"> for Infrastructure as Code.</w:t>
      </w:r>
    </w:p>
    <w:p w14:paraId="5E3605D7" w14:textId="77777777" w:rsidR="00BE33A1" w:rsidRDefault="00000000">
      <w:pPr>
        <w:pStyle w:val="Compact"/>
        <w:numPr>
          <w:ilvl w:val="0"/>
          <w:numId w:val="12"/>
        </w:numPr>
      </w:pPr>
      <w:r>
        <w:t>Version-controlled datasets and models.</w:t>
      </w:r>
    </w:p>
    <w:p w14:paraId="598B0004" w14:textId="77777777" w:rsidR="00BE33A1" w:rsidRDefault="00000000">
      <w:r>
        <w:pict w14:anchorId="045F7596">
          <v:rect id="_x0000_i1027" style="width:0;height:1.5pt" o:hralign="center" o:hrstd="t" o:hr="t"/>
        </w:pict>
      </w:r>
    </w:p>
    <w:p w14:paraId="448C7D68" w14:textId="77777777" w:rsidR="00BE33A1" w:rsidRDefault="00000000">
      <w:pPr>
        <w:pStyle w:val="Heading2"/>
      </w:pPr>
      <w:bookmarkStart w:id="20" w:name="challenges-trade-offs"/>
      <w:bookmarkEnd w:id="14"/>
      <w:bookmarkEnd w:id="19"/>
      <w:r>
        <w:t>4. Challenges &amp; Trade-offs</w:t>
      </w:r>
    </w:p>
    <w:p w14:paraId="5CB3E475" w14:textId="77777777" w:rsidR="00BE33A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Trade-off between abstractive vs. extractive summarization</w:t>
      </w:r>
      <w:r>
        <w:t>: Abstractive models (Gemini) produce more human-like summaries but incur higher latency and cost compared to extractive baselines.</w:t>
      </w:r>
    </w:p>
    <w:p w14:paraId="7C5048FF" w14:textId="77777777" w:rsidR="00BE33A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Quality evaluation</w:t>
      </w:r>
      <w:r>
        <w:t>: Without gold-standard summaries, evaluation is primarily qualitative.</w:t>
      </w:r>
    </w:p>
    <w:p w14:paraId="2F0D5F71" w14:textId="77777777" w:rsidR="00BE33A1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Scalability considerations</w:t>
      </w:r>
      <w:r>
        <w:t>: While APIs are easy to use, high-volume workloads may require batch orchestration and caching strategies.</w:t>
      </w:r>
    </w:p>
    <w:p w14:paraId="2F132ED2" w14:textId="77777777" w:rsidR="00BE33A1" w:rsidRDefault="00000000">
      <w:r>
        <w:pict w14:anchorId="5D2EACF2">
          <v:rect id="_x0000_i1028" style="width:0;height:1.5pt" o:hralign="center" o:hrstd="t" o:hr="t"/>
        </w:pict>
      </w:r>
    </w:p>
    <w:p w14:paraId="0DF7EDAF" w14:textId="77777777" w:rsidR="00BE33A1" w:rsidRDefault="00000000">
      <w:pPr>
        <w:pStyle w:val="Heading2"/>
      </w:pPr>
      <w:bookmarkStart w:id="21" w:name="conclusion"/>
      <w:bookmarkEnd w:id="20"/>
      <w:r>
        <w:t>5. Conclusion</w:t>
      </w:r>
    </w:p>
    <w:p w14:paraId="7B65F94F" w14:textId="77777777" w:rsidR="00BE33A1" w:rsidRDefault="00000000">
      <w:pPr>
        <w:pStyle w:val="FirstParagraph"/>
      </w:pPr>
      <w:r>
        <w:t>This project demonstrated: - End-to-end pipeline for text preprocessing, entity extraction, and summarization using GCP-native services. - An agentic workflow capable of handling multi-step reasoning across multiple documents. - A clear pathway to productionization with considerations for scalability, monitoring, cost optimization, and security.</w:t>
      </w:r>
    </w:p>
    <w:p w14:paraId="121A4862" w14:textId="77777777" w:rsidR="00BE33A1" w:rsidRDefault="00000000">
      <w:pPr>
        <w:pStyle w:val="BodyText"/>
      </w:pPr>
      <w:r>
        <w:t xml:space="preserve">The resulting system can serve as the foundation for real-world intelligent assistants such as </w:t>
      </w:r>
      <w:r>
        <w:rPr>
          <w:b/>
          <w:bCs/>
        </w:rPr>
        <w:t>Customer Insight Agents</w:t>
      </w:r>
      <w:r>
        <w:t xml:space="preserve">, </w:t>
      </w:r>
      <w:r>
        <w:rPr>
          <w:b/>
          <w:bCs/>
        </w:rPr>
        <w:t>Research Assistants</w:t>
      </w:r>
      <w:r>
        <w:t xml:space="preserve">, or </w:t>
      </w:r>
      <w:r>
        <w:rPr>
          <w:b/>
          <w:bCs/>
        </w:rPr>
        <w:t>Support Ticket Analyzers</w:t>
      </w:r>
      <w:r>
        <w:t>.</w:t>
      </w:r>
      <w:bookmarkEnd w:id="0"/>
      <w:bookmarkEnd w:id="21"/>
    </w:p>
    <w:sectPr w:rsidR="00BE33A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2A40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D0C4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3BA3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66028799">
    <w:abstractNumId w:val="0"/>
  </w:num>
  <w:num w:numId="2" w16cid:durableId="1311011083">
    <w:abstractNumId w:val="1"/>
  </w:num>
  <w:num w:numId="3" w16cid:durableId="1474831221">
    <w:abstractNumId w:val="1"/>
  </w:num>
  <w:num w:numId="4" w16cid:durableId="1726104151">
    <w:abstractNumId w:val="1"/>
  </w:num>
  <w:num w:numId="5" w16cid:durableId="400258157">
    <w:abstractNumId w:val="1"/>
  </w:num>
  <w:num w:numId="6" w16cid:durableId="67502632">
    <w:abstractNumId w:val="1"/>
  </w:num>
  <w:num w:numId="7" w16cid:durableId="396981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9413824">
    <w:abstractNumId w:val="1"/>
  </w:num>
  <w:num w:numId="9" w16cid:durableId="1686520205">
    <w:abstractNumId w:val="1"/>
  </w:num>
  <w:num w:numId="10" w16cid:durableId="1943877371">
    <w:abstractNumId w:val="1"/>
  </w:num>
  <w:num w:numId="11" w16cid:durableId="1371298718">
    <w:abstractNumId w:val="1"/>
  </w:num>
  <w:num w:numId="12" w16cid:durableId="1812210743">
    <w:abstractNumId w:val="1"/>
  </w:num>
  <w:num w:numId="13" w16cid:durableId="1927762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3A1"/>
    <w:rsid w:val="007050BE"/>
    <w:rsid w:val="007E227A"/>
    <w:rsid w:val="00855C60"/>
    <w:rsid w:val="00885B48"/>
    <w:rsid w:val="00B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3834"/>
  <w15:docId w15:val="{DA45F2F7-68B9-4742-BA08-D62A6358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Nagahi, Milad</cp:lastModifiedBy>
  <cp:revision>4</cp:revision>
  <dcterms:created xsi:type="dcterms:W3CDTF">2025-08-31T16:47:00Z</dcterms:created>
  <dcterms:modified xsi:type="dcterms:W3CDTF">2025-08-31T19:06:00Z</dcterms:modified>
</cp:coreProperties>
</file>